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1069149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19" w:lineRule="exact"/>
        <w:rPr>
          <w:sz w:val="24"/>
          <w:szCs w:val="24"/>
          <w:color w:val="auto"/>
        </w:rPr>
      </w:pPr>
    </w:p>
    <w:p>
      <w:pPr>
        <w:ind w:left="43"/>
        <w:spacing w:after="0"/>
        <w:tabs>
          <w:tab w:leader="none" w:pos="2683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i w:val="1"/>
          <w:iCs w:val="1"/>
          <w:color w:val="auto"/>
        </w:rPr>
        <w:t>Дата проведения: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4 - 8 августа 2019 года</w:t>
      </w:r>
    </w:p>
    <w:p>
      <w:pPr>
        <w:spacing w:after="0" w:line="385" w:lineRule="exact"/>
        <w:rPr>
          <w:sz w:val="24"/>
          <w:szCs w:val="24"/>
          <w:color w:val="auto"/>
        </w:rPr>
      </w:pPr>
    </w:p>
    <w:p>
      <w:pPr>
        <w:ind w:left="2703" w:right="480" w:hanging="2659"/>
        <w:spacing w:after="0" w:line="266" w:lineRule="auto"/>
        <w:tabs>
          <w:tab w:leader="none" w:pos="2683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i w:val="1"/>
          <w:iCs w:val="1"/>
          <w:color w:val="auto"/>
        </w:rPr>
        <w:t>Место проведения: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Республика Башкортостан Караидельский район с. Бердяш Туристический комплекс «Три пескаря»</w:t>
      </w:r>
    </w:p>
    <w:p>
      <w:pPr>
        <w:spacing w:after="0" w:line="112" w:lineRule="exact"/>
        <w:rPr>
          <w:sz w:val="24"/>
          <w:szCs w:val="24"/>
          <w:color w:val="auto"/>
        </w:rPr>
      </w:pPr>
    </w:p>
    <w:p>
      <w:pPr>
        <w:ind w:left="43"/>
        <w:spacing w:after="0"/>
        <w:tabs>
          <w:tab w:leader="none" w:pos="2703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i w:val="1"/>
          <w:iCs w:val="1"/>
          <w:color w:val="auto"/>
        </w:rPr>
        <w:t>Участники:</w:t>
      </w:r>
      <w:r>
        <w:rPr>
          <w:sz w:val="20"/>
          <w:szCs w:val="20"/>
          <w:color w:val="auto"/>
        </w:rPr>
        <w:tab/>
      </w:r>
      <w:r>
        <w:rPr>
          <w:rFonts w:ascii="Symbol" w:cs="Symbol" w:eastAsia="Symbol" w:hAnsi="Symbol"/>
          <w:sz w:val="28"/>
          <w:szCs w:val="28"/>
          <w:color w:val="auto"/>
        </w:rPr>
        <w:t xml:space="preserve">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Активные и неравнодушные родители РБ и их дети;</w:t>
      </w:r>
    </w:p>
    <w:p>
      <w:pPr>
        <w:spacing w:after="0" w:line="49" w:lineRule="exact"/>
        <w:rPr>
          <w:sz w:val="24"/>
          <w:szCs w:val="24"/>
          <w:color w:val="auto"/>
        </w:rPr>
      </w:pPr>
    </w:p>
    <w:p>
      <w:pPr>
        <w:ind w:left="3003" w:hanging="275"/>
        <w:spacing w:after="0"/>
        <w:tabs>
          <w:tab w:leader="none" w:pos="3003" w:val="left"/>
        </w:tabs>
        <w:numPr>
          <w:ilvl w:val="0"/>
          <w:numId w:val="1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Руководители родительских сообществ.</w:t>
      </w:r>
    </w:p>
    <w:p>
      <w:pPr>
        <w:spacing w:after="0" w:line="379" w:lineRule="exact"/>
        <w:rPr>
          <w:sz w:val="24"/>
          <w:szCs w:val="24"/>
          <w:color w:val="auto"/>
        </w:rPr>
      </w:pPr>
    </w:p>
    <w:p>
      <w:pPr>
        <w:jc w:val="center"/>
        <w:ind w:right="-22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FF0000"/>
        </w:rPr>
        <w:t>Образовательная программа для родителей</w:t>
      </w:r>
    </w:p>
    <w:p>
      <w:pPr>
        <w:spacing w:after="0" w:line="62" w:lineRule="exact"/>
        <w:rPr>
          <w:sz w:val="24"/>
          <w:szCs w:val="24"/>
          <w:color w:val="auto"/>
        </w:rPr>
      </w:pPr>
    </w:p>
    <w:p>
      <w:pPr>
        <w:jc w:val="center"/>
        <w:ind w:right="-42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FF0000"/>
        </w:rPr>
        <w:t>«Родитель – главная профессия»</w:t>
      </w:r>
    </w:p>
    <w:p>
      <w:pPr>
        <w:spacing w:after="0" w:line="262" w:lineRule="exact"/>
        <w:rPr>
          <w:sz w:val="24"/>
          <w:szCs w:val="24"/>
          <w:color w:val="auto"/>
        </w:rPr>
      </w:pPr>
    </w:p>
    <w:p>
      <w:pPr>
        <w:jc w:val="center"/>
        <w:ind w:right="-42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состоит из 4-х модулей:</w:t>
      </w:r>
    </w:p>
    <w:p>
      <w:pPr>
        <w:spacing w:after="0" w:line="250" w:lineRule="exact"/>
        <w:rPr>
          <w:sz w:val="24"/>
          <w:szCs w:val="24"/>
          <w:color w:val="auto"/>
        </w:rPr>
      </w:pPr>
    </w:p>
    <w:p>
      <w:pPr>
        <w:ind w:left="763" w:hanging="547"/>
        <w:spacing w:after="0"/>
        <w:tabs>
          <w:tab w:leader="none" w:pos="763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Педагогика для родителей.</w:t>
      </w:r>
    </w:p>
    <w:p>
      <w:pPr>
        <w:spacing w:after="0" w:line="52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</w:p>
    <w:p>
      <w:pPr>
        <w:ind w:left="763"/>
        <w:spacing w:after="0" w:line="266" w:lineRule="auto"/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i w:val="1"/>
          <w:iCs w:val="1"/>
          <w:color w:val="auto"/>
        </w:rPr>
        <w:t>О детской психологии простыми словами. Какой этап в развитии самый важный?</w:t>
      </w:r>
    </w:p>
    <w:p>
      <w:pPr>
        <w:spacing w:after="0" w:line="221" w:lineRule="exact"/>
        <w:rPr>
          <w:sz w:val="24"/>
          <w:szCs w:val="24"/>
          <w:color w:val="auto"/>
        </w:rPr>
      </w:pPr>
    </w:p>
    <w:p>
      <w:pPr>
        <w:ind w:left="763" w:hanging="656"/>
        <w:spacing w:after="0"/>
        <w:tabs>
          <w:tab w:leader="none" w:pos="763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Эмоциональный интеллект – основа здоровых отношений в семье.</w:t>
      </w:r>
    </w:p>
    <w:p>
      <w:pPr>
        <w:spacing w:after="0" w:line="41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</w:p>
    <w:p>
      <w:pPr>
        <w:ind w:left="763"/>
        <w:spacing w:after="0"/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i w:val="1"/>
          <w:iCs w:val="1"/>
          <w:color w:val="auto"/>
        </w:rPr>
        <w:t>Можно ли развить эмоциональный интеллект? И как это сделать?</w:t>
      </w:r>
    </w:p>
    <w:p>
      <w:pPr>
        <w:spacing w:after="0" w:line="258" w:lineRule="exact"/>
        <w:rPr>
          <w:sz w:val="24"/>
          <w:szCs w:val="24"/>
          <w:color w:val="auto"/>
        </w:rPr>
      </w:pPr>
    </w:p>
    <w:p>
      <w:pPr>
        <w:ind w:left="763" w:hanging="763"/>
        <w:spacing w:after="0"/>
        <w:tabs>
          <w:tab w:leader="none" w:pos="763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Креативность – базовая платформа для успешного развития.</w:t>
      </w:r>
    </w:p>
    <w:p>
      <w:pPr>
        <w:spacing w:after="0" w:line="52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</w:p>
    <w:p>
      <w:pPr>
        <w:ind w:left="763" w:right="4160"/>
        <w:spacing w:after="0" w:line="285" w:lineRule="auto"/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i w:val="1"/>
          <w:iCs w:val="1"/>
          <w:color w:val="auto"/>
        </w:rPr>
        <w:t>Как креативность помогает в воспитании? Как развить креативность в детях?</w:t>
      </w:r>
    </w:p>
    <w:p>
      <w:pPr>
        <w:spacing w:after="0" w:line="211" w:lineRule="exact"/>
        <w:rPr>
          <w:sz w:val="24"/>
          <w:szCs w:val="24"/>
          <w:color w:val="auto"/>
        </w:rPr>
      </w:pPr>
    </w:p>
    <w:p>
      <w:pPr>
        <w:ind w:left="763" w:hanging="739"/>
        <w:spacing w:after="0" w:line="266" w:lineRule="auto"/>
        <w:tabs>
          <w:tab w:leader="none" w:pos="743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IV.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Семейный театр – одна из форм построения детско-родительских отношений.</w:t>
      </w:r>
    </w:p>
    <w:p>
      <w:pPr>
        <w:spacing w:after="0" w:line="4" w:lineRule="exact"/>
        <w:rPr>
          <w:sz w:val="24"/>
          <w:szCs w:val="24"/>
          <w:color w:val="auto"/>
        </w:rPr>
      </w:pPr>
    </w:p>
    <w:p>
      <w:pPr>
        <w:ind w:left="76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i w:val="1"/>
          <w:iCs w:val="1"/>
          <w:color w:val="auto"/>
        </w:rPr>
        <w:t>Как с помощью совместного творчества решить педагогические задачи?</w:t>
      </w:r>
    </w:p>
    <w:p>
      <w:pPr>
        <w:sectPr>
          <w:pgSz w:w="11900" w:h="16840" w:orient="portrait"/>
          <w:cols w:equalWidth="0" w:num="1">
            <w:col w:w="10243"/>
          </w:cols>
          <w:pgMar w:left="1097" w:top="1440" w:right="568" w:bottom="1440" w:gutter="0" w:footer="0" w:header="0"/>
        </w:sectPr>
      </w:pPr>
    </w:p>
    <w:p>
      <w:pPr>
        <w:jc w:val="center"/>
        <w:ind w:right="-6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2"/>
          <w:szCs w:val="22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580" cy="106934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3" w:lineRule="exact"/>
        <w:rPr>
          <w:sz w:val="20"/>
          <w:szCs w:val="20"/>
          <w:color w:val="auto"/>
        </w:rPr>
      </w:pPr>
    </w:p>
    <w:p>
      <w:pPr>
        <w:jc w:val="center"/>
        <w:ind w:right="-6"/>
        <w:spacing w:after="0" w:line="26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FF0000"/>
        </w:rPr>
        <w:t>Познавательно-развлекательная программа для детей «Живу, творю, мечтаю»</w:t>
      </w:r>
    </w:p>
    <w:p>
      <w:pPr>
        <w:spacing w:after="0" w:line="131" w:lineRule="exact"/>
        <w:rPr>
          <w:sz w:val="20"/>
          <w:szCs w:val="20"/>
          <w:color w:val="auto"/>
        </w:rPr>
      </w:pPr>
    </w:p>
    <w:p>
      <w:pPr>
        <w:ind w:left="847" w:hanging="279"/>
        <w:spacing w:after="0"/>
        <w:tabs>
          <w:tab w:leader="none" w:pos="847" w:val="left"/>
        </w:tabs>
        <w:numPr>
          <w:ilvl w:val="0"/>
          <w:numId w:val="5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Тренинги по командообразованию</w:t>
      </w:r>
    </w:p>
    <w:p>
      <w:pPr>
        <w:spacing w:after="0" w:line="48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847" w:hanging="279"/>
        <w:spacing w:after="0"/>
        <w:tabs>
          <w:tab w:leader="none" w:pos="847" w:val="left"/>
        </w:tabs>
        <w:numPr>
          <w:ilvl w:val="0"/>
          <w:numId w:val="5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Творческие мастерские</w:t>
      </w:r>
    </w:p>
    <w:p>
      <w:pPr>
        <w:spacing w:after="0" w:line="48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847" w:hanging="279"/>
        <w:spacing w:after="0"/>
        <w:tabs>
          <w:tab w:leader="none" w:pos="847" w:val="left"/>
        </w:tabs>
        <w:numPr>
          <w:ilvl w:val="0"/>
          <w:numId w:val="5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Активные развивающие игры</w:t>
      </w:r>
    </w:p>
    <w:p>
      <w:pPr>
        <w:spacing w:after="0" w:line="174" w:lineRule="exact"/>
        <w:rPr>
          <w:sz w:val="20"/>
          <w:szCs w:val="20"/>
          <w:color w:val="auto"/>
        </w:rPr>
      </w:pPr>
    </w:p>
    <w:p>
      <w:pPr>
        <w:jc w:val="center"/>
        <w:ind w:right="-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FF0000"/>
        </w:rPr>
        <w:t>Спортивно-оздоровительная программа</w:t>
      </w:r>
    </w:p>
    <w:p>
      <w:pPr>
        <w:spacing w:after="0" w:line="62" w:lineRule="exact"/>
        <w:rPr>
          <w:sz w:val="20"/>
          <w:szCs w:val="20"/>
          <w:color w:val="auto"/>
        </w:rPr>
      </w:pPr>
    </w:p>
    <w:p>
      <w:pPr>
        <w:jc w:val="center"/>
        <w:ind w:right="-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FF0000"/>
        </w:rPr>
        <w:t>«В здоровом теле – здоровый ум»</w:t>
      </w:r>
    </w:p>
    <w:p>
      <w:pPr>
        <w:spacing w:after="0" w:line="173" w:lineRule="exact"/>
        <w:rPr>
          <w:sz w:val="20"/>
          <w:szCs w:val="20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6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Ежедневная зарядка</w:t>
      </w:r>
    </w:p>
    <w:p>
      <w:pPr>
        <w:spacing w:after="0" w:line="48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6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Турнир по пляжному волейболу и пионерболу (для детей)</w:t>
      </w:r>
    </w:p>
    <w:p>
      <w:pPr>
        <w:spacing w:after="0" w:line="44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6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Турнир по шашкам</w:t>
      </w:r>
    </w:p>
    <w:p>
      <w:pPr>
        <w:spacing w:after="0" w:line="48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6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Турнир по дартсу</w:t>
      </w:r>
    </w:p>
    <w:p>
      <w:pPr>
        <w:spacing w:after="0" w:line="49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6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Семейная эстафета</w:t>
      </w:r>
    </w:p>
    <w:p>
      <w:pPr>
        <w:spacing w:after="0" w:line="46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/>
        <w:spacing w:after="0"/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 много других активностей на свежем воздухе</w:t>
      </w: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ind w:left="7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На фестивале будут работать:</w:t>
      </w:r>
    </w:p>
    <w:p>
      <w:pPr>
        <w:spacing w:after="0" w:line="161" w:lineRule="exact"/>
        <w:rPr>
          <w:sz w:val="20"/>
          <w:szCs w:val="20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7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Театральная мастерская</w:t>
      </w:r>
    </w:p>
    <w:p>
      <w:pPr>
        <w:spacing w:after="0" w:line="49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7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Танцевальная мастерская</w:t>
      </w:r>
    </w:p>
    <w:p>
      <w:pPr>
        <w:spacing w:after="0" w:line="45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7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Творческая мастерская</w:t>
      </w:r>
    </w:p>
    <w:p>
      <w:pPr>
        <w:spacing w:after="0" w:line="64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/>
        <w:spacing w:after="0" w:line="263" w:lineRule="auto"/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 которых и родители и дети смогут приобрести новые навыки, раскрыть свои таланты и просто получить удовольствие от совместного творчества.</w:t>
      </w:r>
    </w:p>
    <w:p>
      <w:pPr>
        <w:spacing w:after="0" w:line="320" w:lineRule="exact"/>
        <w:rPr>
          <w:sz w:val="20"/>
          <w:szCs w:val="20"/>
          <w:color w:val="auto"/>
        </w:rPr>
      </w:pPr>
    </w:p>
    <w:p>
      <w:pPr>
        <w:ind w:left="7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Также в программе фестиваля:</w:t>
      </w:r>
    </w:p>
    <w:p>
      <w:pPr>
        <w:spacing w:after="0" w:line="158" w:lineRule="exact"/>
        <w:rPr>
          <w:sz w:val="20"/>
          <w:szCs w:val="20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8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Образовательная игротека</w:t>
      </w:r>
    </w:p>
    <w:p>
      <w:pPr>
        <w:spacing w:after="0" w:line="48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8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Фестиваль бардовской песни</w:t>
      </w:r>
    </w:p>
    <w:p>
      <w:pPr>
        <w:spacing w:after="0" w:line="44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8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Чемпионат по рыбной ловле</w:t>
      </w:r>
    </w:p>
    <w:p>
      <w:pPr>
        <w:spacing w:after="0" w:line="48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8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Просмотр и обсуждение тематических фильмов</w:t>
      </w:r>
    </w:p>
    <w:p>
      <w:pPr>
        <w:spacing w:after="0" w:line="48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 w:hanging="367"/>
        <w:spacing w:after="0"/>
        <w:tabs>
          <w:tab w:leader="none" w:pos="727" w:val="left"/>
        </w:tabs>
        <w:numPr>
          <w:ilvl w:val="0"/>
          <w:numId w:val="8"/>
        </w:numPr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Посиделки с гитарой у костра</w:t>
      </w:r>
    </w:p>
    <w:p>
      <w:pPr>
        <w:spacing w:after="0" w:line="46" w:lineRule="exact"/>
        <w:rPr>
          <w:rFonts w:ascii="Symbol" w:cs="Symbol" w:eastAsia="Symbol" w:hAnsi="Symbol"/>
          <w:sz w:val="28"/>
          <w:szCs w:val="28"/>
          <w:color w:val="auto"/>
        </w:rPr>
      </w:pPr>
    </w:p>
    <w:p>
      <w:pPr>
        <w:ind w:left="727"/>
        <w:spacing w:after="0"/>
        <w:rPr>
          <w:rFonts w:ascii="Symbol" w:cs="Symbol" w:eastAsia="Symbol" w:hAnsi="Symbol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 другие интересные и полезные активности.</w:t>
      </w:r>
    </w:p>
    <w:p>
      <w:pPr>
        <w:sectPr>
          <w:pgSz w:w="11900" w:h="16840" w:orient="portrait"/>
          <w:cols w:equalWidth="0" w:num="1">
            <w:col w:w="10207"/>
          </w:cols>
          <w:pgMar w:left="1133" w:top="701" w:right="568" w:bottom="892" w:gutter="0" w:footer="0" w:header="0"/>
        </w:sectPr>
      </w:pPr>
    </w:p>
    <w:p>
      <w:pPr>
        <w:spacing w:after="0" w:line="188" w:lineRule="exact"/>
        <w:rPr>
          <w:sz w:val="20"/>
          <w:szCs w:val="20"/>
          <w:color w:val="auto"/>
        </w:rPr>
      </w:pPr>
    </w:p>
    <w:p>
      <w:pPr>
        <w:ind w:left="247" w:hanging="247"/>
        <w:spacing w:after="0"/>
        <w:tabs>
          <w:tab w:leader="none" w:pos="247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31"/>
          <w:szCs w:val="31"/>
          <w:b w:val="1"/>
          <w:bCs w:val="1"/>
          <w:color w:val="FF0000"/>
        </w:rPr>
      </w:pPr>
      <w:r>
        <w:rPr>
          <w:rFonts w:ascii="Times New Roman" w:cs="Times New Roman" w:eastAsia="Times New Roman" w:hAnsi="Times New Roman"/>
          <w:sz w:val="31"/>
          <w:szCs w:val="31"/>
          <w:b w:val="1"/>
          <w:bCs w:val="1"/>
          <w:color w:val="FF0000"/>
        </w:rPr>
        <w:t>Специальный гость фестиваля Рамиль Бадамшин,</w:t>
      </w:r>
    </w:p>
    <w:p>
      <w:pPr>
        <w:spacing w:after="0" w:line="56" w:lineRule="exact"/>
        <w:rPr>
          <w:rFonts w:ascii="Times New Roman" w:cs="Times New Roman" w:eastAsia="Times New Roman" w:hAnsi="Times New Roman"/>
          <w:sz w:val="31"/>
          <w:szCs w:val="31"/>
          <w:b w:val="1"/>
          <w:bCs w:val="1"/>
          <w:color w:val="FF0000"/>
        </w:rPr>
      </w:pPr>
    </w:p>
    <w:p>
      <w:pPr>
        <w:ind w:left="247"/>
        <w:spacing w:after="0"/>
        <w:rPr>
          <w:rFonts w:ascii="Times New Roman" w:cs="Times New Roman" w:eastAsia="Times New Roman" w:hAnsi="Times New Roman"/>
          <w:sz w:val="31"/>
          <w:szCs w:val="31"/>
          <w:b w:val="1"/>
          <w:bCs w:val="1"/>
          <w:color w:val="FF0000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i w:val="1"/>
          <w:iCs w:val="1"/>
          <w:color w:val="FF0000"/>
        </w:rPr>
        <w:t>автор-исполнитель, музыкант, певец.</w:t>
      </w:r>
    </w:p>
    <w:p>
      <w:pPr>
        <w:sectPr>
          <w:pgSz w:w="11900" w:h="16840" w:orient="portrait"/>
          <w:cols w:equalWidth="0" w:num="1">
            <w:col w:w="10207"/>
          </w:cols>
          <w:pgMar w:left="1133" w:top="701" w:right="568" w:bottom="892" w:gutter="0" w:footer="0" w:header="0"/>
          <w:type w:val="continuous"/>
        </w:sectPr>
      </w:pPr>
    </w:p>
    <w:p>
      <w:pPr>
        <w:jc w:val="center"/>
        <w:ind w:right="-6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2"/>
          <w:szCs w:val="22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580" cy="1069340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3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ind w:left="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Участники фестиваля оплачивают только питание и проживание.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0" w:lineRule="exact"/>
        <w:rPr>
          <w:sz w:val="20"/>
          <w:szCs w:val="20"/>
          <w:color w:val="auto"/>
        </w:rPr>
      </w:pPr>
    </w:p>
    <w:p>
      <w:pPr>
        <w:ind w:left="267" w:hanging="267"/>
        <w:spacing w:after="0"/>
        <w:tabs>
          <w:tab w:leader="none" w:pos="267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условиями проживания и ценами можно ознакомиться на сайте базы</w:t>
      </w:r>
    </w:p>
    <w:p>
      <w:pPr>
        <w:spacing w:after="0" w:line="4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7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«Три пескаря» </w:t>
      </w:r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00FF"/>
        </w:rPr>
        <w:t>http://napavlovke.ru/prices/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4" w:lineRule="exact"/>
        <w:rPr>
          <w:sz w:val="20"/>
          <w:szCs w:val="20"/>
          <w:color w:val="auto"/>
        </w:rPr>
      </w:pPr>
    </w:p>
    <w:p>
      <w:pPr>
        <w:ind w:left="7"/>
        <w:spacing w:after="0" w:line="26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Для того чтобы подать заявку на участие в фестивале необходимо заполнить форму заявки и отправить на эл. почту </w:t>
      </w:r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00FF"/>
        </w:rPr>
        <w:t>roditelirb@mail.ru</w:t>
      </w:r>
    </w:p>
    <w:p>
      <w:pPr>
        <w:spacing w:after="0" w:line="392" w:lineRule="exact"/>
        <w:rPr>
          <w:sz w:val="20"/>
          <w:szCs w:val="20"/>
          <w:color w:val="auto"/>
        </w:rPr>
      </w:pPr>
    </w:p>
    <w:p>
      <w:pPr>
        <w:jc w:val="right"/>
        <w:ind w:left="7" w:right="4260"/>
        <w:spacing w:after="0" w:line="41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Подробная информация по тел.: +7 917 750 34 01 +7 917 343 22 36</w:t>
      </w:r>
    </w:p>
    <w:p>
      <w:pPr>
        <w:spacing w:after="0" w:line="397" w:lineRule="exact"/>
        <w:rPr>
          <w:sz w:val="20"/>
          <w:szCs w:val="20"/>
          <w:color w:val="auto"/>
        </w:rPr>
      </w:pPr>
    </w:p>
    <w:p>
      <w:pPr>
        <w:ind w:left="488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Заявка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2" w:lineRule="exact"/>
        <w:rPr>
          <w:sz w:val="20"/>
          <w:szCs w:val="20"/>
          <w:color w:val="auto"/>
        </w:rPr>
      </w:pPr>
    </w:p>
    <w:p>
      <w:pPr>
        <w:ind w:left="10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ФИО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8" w:lineRule="exact"/>
        <w:rPr>
          <w:sz w:val="20"/>
          <w:szCs w:val="20"/>
          <w:color w:val="auto"/>
        </w:rPr>
      </w:pPr>
    </w:p>
    <w:p>
      <w:pPr>
        <w:ind w:left="10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Город (район)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8" w:lineRule="exact"/>
        <w:rPr>
          <w:sz w:val="20"/>
          <w:szCs w:val="20"/>
          <w:color w:val="auto"/>
        </w:rPr>
      </w:pPr>
    </w:p>
    <w:p>
      <w:pPr>
        <w:ind w:left="10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Телефон для связи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8" w:lineRule="exact"/>
        <w:rPr>
          <w:sz w:val="20"/>
          <w:szCs w:val="20"/>
          <w:color w:val="auto"/>
        </w:rPr>
      </w:pPr>
    </w:p>
    <w:p>
      <w:pPr>
        <w:ind w:left="10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Электронная почта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ind w:left="10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Участие ребёнка:</w:t>
      </w:r>
    </w:p>
    <w:p>
      <w:pPr>
        <w:ind w:left="107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ФИО, год рождения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10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(если участвует)</w:t>
      </w:r>
    </w:p>
    <w:sectPr>
      <w:pgSz w:w="11900" w:h="16840" w:orient="portrait"/>
      <w:cols w:equalWidth="0" w:num="1">
        <w:col w:w="10207"/>
      </w:cols>
      <w:pgMar w:left="1133" w:top="701" w:right="568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0"/>
    <w:family w:val="roman"/>
    <w:pitch w:val="variable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w:abstractNumId="0">
    <w:nsid w:val="1649"/>
    <w:multiLevelType w:val="hybridMultilevel"/>
    <w:lvl w:ilvl="0">
      <w:lvlJc w:val="left"/>
      <w:lvlText w:val=""/>
      <w:numFmt w:val="bullet"/>
      <w:start w:val="1"/>
    </w:lvl>
  </w:abstractNum>
  <w:abstractNum w:abstractNumId="1">
    <w:nsid w:val="6DF1"/>
    <w:multiLevelType w:val="hybridMultilevel"/>
    <w:lvl w:ilvl="0">
      <w:lvlJc w:val="left"/>
      <w:lvlText w:val="%1."/>
      <w:numFmt w:val="upperLetter"/>
      <w:start w:val="9"/>
    </w:lvl>
  </w:abstractNum>
  <w:abstractNum w:abstractNumId="2">
    <w:nsid w:val="5AF1"/>
    <w:multiLevelType w:val="hybridMultilevel"/>
    <w:lvl w:ilvl="0">
      <w:lvlJc w:val="left"/>
      <w:lvlText w:val="%1."/>
      <w:numFmt w:val="upperLetter"/>
      <w:start w:val="35"/>
    </w:lvl>
  </w:abstractNum>
  <w:abstractNum w:abstractNumId="3">
    <w:nsid w:val="41BB"/>
    <w:multiLevelType w:val="hybridMultilevel"/>
    <w:lvl w:ilvl="0">
      <w:lvlJc w:val="left"/>
      <w:lvlText w:val="%1."/>
      <w:numFmt w:val="upperLetter"/>
      <w:start w:val="61"/>
    </w:lvl>
  </w:abstractNum>
  <w:abstractNum w:abstractNumId="4">
    <w:nsid w:val="26E9"/>
    <w:multiLevelType w:val="hybridMultilevel"/>
    <w:lvl w:ilvl="0">
      <w:lvlJc w:val="left"/>
      <w:lvlText w:val=""/>
      <w:numFmt w:val="bullet"/>
      <w:start w:val="1"/>
    </w:lvl>
  </w:abstractNum>
  <w:abstractNum w:abstractNumId="5">
    <w:nsid w:val="1EB"/>
    <w:multiLevelType w:val="hybridMultilevel"/>
    <w:lvl w:ilvl="0">
      <w:lvlJc w:val="left"/>
      <w:lvlText w:val=""/>
      <w:numFmt w:val="bullet"/>
      <w:start w:val="1"/>
    </w:lvl>
  </w:abstractNum>
  <w:abstractNum w:abstractNumId="6">
    <w:nsid w:val="BB3"/>
    <w:multiLevelType w:val="hybridMultilevel"/>
    <w:lvl w:ilvl="0">
      <w:lvlJc w:val="left"/>
      <w:lvlText w:val=""/>
      <w:numFmt w:val="bullet"/>
      <w:start w:val="1"/>
    </w:lvl>
  </w:abstractNum>
  <w:abstractNum w:abstractNumId="7">
    <w:nsid w:val="2EA6"/>
    <w:multiLevelType w:val="hybridMultilevel"/>
    <w:lvl w:ilvl="0">
      <w:lvlJc w:val="left"/>
      <w:lvlText w:val=""/>
      <w:numFmt w:val="bullet"/>
      <w:start w:val="1"/>
    </w:lvl>
  </w:abstractNum>
  <w:abstractNum w:abstractNumId="8">
    <w:nsid w:val="12DB"/>
    <w:multiLevelType w:val="hybridMultilevel"/>
    <w:lvl w:ilvl="0">
      <w:lvlJc w:val="left"/>
      <w:lvlText w:val="*"/>
      <w:numFmt w:val="bullet"/>
      <w:start w:val="1"/>
    </w:lvl>
  </w:abstractNum>
  <w:abstractNum w:abstractNumId="9">
    <w:nsid w:val="153C"/>
    <w:multiLevelType w:val="hybridMultilevel"/>
    <w:lvl w:ilvl="0">
      <w:lvlJc w:val="left"/>
      <w:lvlText w:val="С"/>
      <w:numFmt w:val="bullet"/>
      <w:start w:val="1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2019-06-28T07:59:58Z</dcterms:created>
  <dcterms:modified xsi:type="dcterms:W3CDTF">2019-06-28T07:59:58Z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