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9" w:rsidRPr="006A45C3" w:rsidRDefault="00F142AE" w:rsidP="00A946EE">
      <w:pPr>
        <w:rPr>
          <w:color w:val="FFFFFF" w:themeColor="background1"/>
        </w:rPr>
      </w:pPr>
      <w:r w:rsidRPr="006A45C3">
        <w:rPr>
          <w:color w:val="FFFFFF" w:themeColor="background1"/>
        </w:rPr>
        <w:t>Проект</w:t>
      </w:r>
      <w:r w:rsidR="00EA18FC">
        <w:rPr>
          <w:b/>
          <w:noProof/>
        </w:rPr>
        <w:drawing>
          <wp:inline distT="0" distB="0" distL="0" distR="0">
            <wp:extent cx="6086475" cy="70485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5C3">
        <w:rPr>
          <w:color w:val="FFFFFF" w:themeColor="background1"/>
        </w:rPr>
        <w:t xml:space="preserve"> Решения Совета МР БР РБ</w:t>
      </w:r>
    </w:p>
    <w:p w:rsidR="00EA18FC" w:rsidRDefault="00EA18FC" w:rsidP="00EA18FC">
      <w:pPr>
        <w:pStyle w:val="a9"/>
        <w:rPr>
          <w:b/>
        </w:rPr>
      </w:pPr>
      <w:r>
        <w:t xml:space="preserve">          </w:t>
      </w:r>
      <w:r>
        <w:rPr>
          <w:lang w:val="en-US"/>
        </w:rPr>
        <w:t>K</w:t>
      </w:r>
      <w:r>
        <w:t>АРАР                                                                       РЕШЕНИЕ</w:t>
      </w:r>
    </w:p>
    <w:p w:rsidR="0077683A" w:rsidRPr="00EA18FC" w:rsidRDefault="00EA18FC" w:rsidP="00EA18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28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  </w:t>
      </w:r>
      <w:r w:rsidRPr="00EA18FC">
        <w:rPr>
          <w:sz w:val="28"/>
          <w:szCs w:val="28"/>
        </w:rPr>
        <w:t>466                     « 28»</w:t>
      </w:r>
      <w:r>
        <w:rPr>
          <w:sz w:val="28"/>
          <w:szCs w:val="28"/>
        </w:rPr>
        <w:t xml:space="preserve">  апреля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77683A" w:rsidRDefault="0077683A" w:rsidP="00A946EE">
      <w:pPr>
        <w:rPr>
          <w:color w:val="000000"/>
        </w:rPr>
      </w:pPr>
    </w:p>
    <w:p w:rsidR="003317CF" w:rsidRPr="0031698F" w:rsidRDefault="003317CF" w:rsidP="00A946EE">
      <w:pPr>
        <w:rPr>
          <w:color w:val="000000"/>
        </w:rPr>
      </w:pPr>
    </w:p>
    <w:p w:rsidR="000D1843" w:rsidRDefault="000D1843" w:rsidP="0088332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решение Совета муниципального района Белебеевский район Республики Башкортостан от 29.02.2012 №</w:t>
      </w:r>
      <w:r w:rsidR="002230C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</w:p>
    <w:p w:rsidR="000D1843" w:rsidRDefault="000D1843" w:rsidP="00EE30F6">
      <w:pPr>
        <w:spacing w:before="120"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С целью актуализации перечня услуг, необходимых и обязательных для предоставления муниципальных услуг муниципального района Белебеевский район Республики Башкортостан, </w:t>
      </w:r>
      <w:r w:rsidRPr="003317CF">
        <w:rPr>
          <w:color w:val="000000"/>
          <w:sz w:val="28"/>
          <w:szCs w:val="28"/>
        </w:rPr>
        <w:t>Совет муниципального района Белебеевский район Республики Башкортостан</w:t>
      </w:r>
    </w:p>
    <w:p w:rsidR="000D1843" w:rsidRDefault="000D1843" w:rsidP="000D1843">
      <w:pPr>
        <w:ind w:firstLine="709"/>
        <w:jc w:val="both"/>
        <w:rPr>
          <w:sz w:val="28"/>
          <w:szCs w:val="28"/>
        </w:rPr>
      </w:pPr>
    </w:p>
    <w:p w:rsidR="000D1843" w:rsidRPr="006C3917" w:rsidRDefault="000D1843" w:rsidP="000D1843">
      <w:pPr>
        <w:ind w:firstLine="709"/>
        <w:jc w:val="both"/>
        <w:rPr>
          <w:sz w:val="28"/>
        </w:rPr>
      </w:pPr>
      <w:r w:rsidRPr="00821C30">
        <w:rPr>
          <w:b/>
          <w:sz w:val="28"/>
          <w:szCs w:val="28"/>
        </w:rPr>
        <w:t>РЕШИЛ:</w:t>
      </w:r>
    </w:p>
    <w:p w:rsidR="006C3917" w:rsidRDefault="00AC4EA7" w:rsidP="006C3917">
      <w:pPr>
        <w:pStyle w:val="a8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0D1843" w:rsidRPr="006C3917">
        <w:rPr>
          <w:sz w:val="28"/>
        </w:rPr>
        <w:t>Внести изменение в решение Совета муниципального</w:t>
      </w:r>
      <w:r w:rsidR="006C3917" w:rsidRPr="006C3917">
        <w:rPr>
          <w:sz w:val="28"/>
        </w:rPr>
        <w:t xml:space="preserve"> района Белебеевский район Республики Башкортостан от 29.02.2012</w:t>
      </w:r>
      <w:r>
        <w:rPr>
          <w:sz w:val="28"/>
        </w:rPr>
        <w:t xml:space="preserve"> года</w:t>
      </w:r>
      <w:r w:rsidR="006C3917" w:rsidRPr="006C3917">
        <w:rPr>
          <w:sz w:val="28"/>
        </w:rPr>
        <w:t xml:space="preserve"> №</w:t>
      </w:r>
      <w:r w:rsidR="002230C2">
        <w:rPr>
          <w:sz w:val="28"/>
        </w:rPr>
        <w:t xml:space="preserve"> </w:t>
      </w:r>
      <w:r w:rsidR="006C3917" w:rsidRPr="006C3917">
        <w:rPr>
          <w:sz w:val="28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  <w:r w:rsidR="006C3917">
        <w:rPr>
          <w:sz w:val="28"/>
        </w:rPr>
        <w:t>, изложив приложение в новой редакции</w:t>
      </w:r>
      <w:r>
        <w:rPr>
          <w:sz w:val="28"/>
        </w:rPr>
        <w:t xml:space="preserve"> согласно приложению к данному р</w:t>
      </w:r>
      <w:r w:rsidR="006C3917">
        <w:rPr>
          <w:sz w:val="28"/>
        </w:rPr>
        <w:t>ешению.</w:t>
      </w:r>
    </w:p>
    <w:p w:rsidR="00AC4EA7" w:rsidRPr="00AC4EA7" w:rsidRDefault="00AC4EA7" w:rsidP="00AC4EA7">
      <w:pPr>
        <w:pStyle w:val="a8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AC4EA7">
        <w:rPr>
          <w:sz w:val="28"/>
        </w:rPr>
        <w:t xml:space="preserve">Решение Совета муниципального района Белебеевский район Республики Башкортостан от </w:t>
      </w:r>
      <w:r w:rsidR="0001482F">
        <w:rPr>
          <w:sz w:val="28"/>
        </w:rPr>
        <w:t>28</w:t>
      </w:r>
      <w:r w:rsidRPr="00AC4EA7">
        <w:rPr>
          <w:sz w:val="28"/>
        </w:rPr>
        <w:t>.</w:t>
      </w:r>
      <w:r w:rsidR="002230C2">
        <w:rPr>
          <w:sz w:val="28"/>
        </w:rPr>
        <w:t>0</w:t>
      </w:r>
      <w:r w:rsidR="0001482F">
        <w:rPr>
          <w:sz w:val="28"/>
        </w:rPr>
        <w:t>4</w:t>
      </w:r>
      <w:r w:rsidRPr="00AC4EA7">
        <w:rPr>
          <w:sz w:val="28"/>
        </w:rPr>
        <w:t>.20</w:t>
      </w:r>
      <w:r w:rsidR="002230C2">
        <w:rPr>
          <w:sz w:val="28"/>
        </w:rPr>
        <w:t>2</w:t>
      </w:r>
      <w:r w:rsidR="0001482F">
        <w:rPr>
          <w:sz w:val="28"/>
        </w:rPr>
        <w:t>2</w:t>
      </w:r>
      <w:r>
        <w:rPr>
          <w:sz w:val="28"/>
        </w:rPr>
        <w:t xml:space="preserve"> года </w:t>
      </w:r>
      <w:r w:rsidRPr="00AC4EA7">
        <w:rPr>
          <w:sz w:val="28"/>
        </w:rPr>
        <w:t>№</w:t>
      </w:r>
      <w:r w:rsidR="002230C2">
        <w:rPr>
          <w:sz w:val="28"/>
        </w:rPr>
        <w:t xml:space="preserve"> </w:t>
      </w:r>
      <w:r w:rsidR="0001482F">
        <w:rPr>
          <w:sz w:val="28"/>
        </w:rPr>
        <w:t>305</w:t>
      </w:r>
      <w:r w:rsidRPr="00AC4EA7">
        <w:rPr>
          <w:sz w:val="28"/>
        </w:rPr>
        <w:t xml:space="preserve"> «О внесении изменений в решение Совета муниципального района Белебеевский район Республики Башкортостан от 29.02.2012 №</w:t>
      </w:r>
      <w:r w:rsidR="002230C2">
        <w:rPr>
          <w:sz w:val="28"/>
        </w:rPr>
        <w:t xml:space="preserve"> </w:t>
      </w:r>
      <w:r w:rsidRPr="00AC4EA7">
        <w:rPr>
          <w:sz w:val="28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  <w:r>
        <w:rPr>
          <w:sz w:val="28"/>
        </w:rPr>
        <w:t xml:space="preserve"> признать утратившим силу.</w:t>
      </w:r>
    </w:p>
    <w:p w:rsidR="006C3917" w:rsidRDefault="00AC4EA7" w:rsidP="006C391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917" w:rsidRPr="00AC4EA7">
        <w:rPr>
          <w:sz w:val="28"/>
          <w:szCs w:val="28"/>
        </w:rPr>
        <w:t>Настоящее решение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C3917" w:rsidRPr="00AC4EA7" w:rsidRDefault="006C3917" w:rsidP="00AC4EA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C4EA7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</w:t>
      </w:r>
      <w:proofErr w:type="spellStart"/>
      <w:r w:rsidR="002230C2">
        <w:rPr>
          <w:sz w:val="28"/>
          <w:szCs w:val="28"/>
        </w:rPr>
        <w:t>Хабибрахманов</w:t>
      </w:r>
      <w:proofErr w:type="spellEnd"/>
      <w:r w:rsidRPr="00AC4EA7">
        <w:rPr>
          <w:sz w:val="28"/>
          <w:szCs w:val="28"/>
        </w:rPr>
        <w:t xml:space="preserve"> </w:t>
      </w:r>
      <w:r w:rsidR="002230C2">
        <w:rPr>
          <w:sz w:val="28"/>
          <w:szCs w:val="28"/>
        </w:rPr>
        <w:t>Д</w:t>
      </w:r>
      <w:r w:rsidRPr="00AC4EA7">
        <w:rPr>
          <w:sz w:val="28"/>
          <w:szCs w:val="28"/>
        </w:rPr>
        <w:t>.</w:t>
      </w:r>
      <w:r w:rsidR="002230C2">
        <w:rPr>
          <w:sz w:val="28"/>
          <w:szCs w:val="28"/>
        </w:rPr>
        <w:t>Ф</w:t>
      </w:r>
      <w:r w:rsidRPr="00AC4EA7">
        <w:rPr>
          <w:sz w:val="28"/>
          <w:szCs w:val="28"/>
        </w:rPr>
        <w:t>.).</w:t>
      </w:r>
    </w:p>
    <w:p w:rsidR="000D1843" w:rsidRPr="000D1843" w:rsidRDefault="000D1843" w:rsidP="006C3917">
      <w:pPr>
        <w:pStyle w:val="a8"/>
        <w:spacing w:line="240" w:lineRule="atLeast"/>
        <w:ind w:left="0" w:firstLine="567"/>
        <w:rPr>
          <w:sz w:val="28"/>
        </w:rPr>
      </w:pPr>
    </w:p>
    <w:p w:rsidR="006C3917" w:rsidRDefault="006C3917" w:rsidP="0077061A">
      <w:pPr>
        <w:spacing w:line="240" w:lineRule="atLeast"/>
        <w:ind w:firstLine="709"/>
        <w:jc w:val="both"/>
        <w:rPr>
          <w:sz w:val="28"/>
          <w:szCs w:val="28"/>
        </w:rPr>
      </w:pPr>
    </w:p>
    <w:p w:rsidR="0001482F" w:rsidRDefault="0001482F" w:rsidP="0077061A">
      <w:pPr>
        <w:spacing w:line="240" w:lineRule="atLeast"/>
        <w:ind w:firstLine="709"/>
        <w:jc w:val="both"/>
        <w:rPr>
          <w:sz w:val="28"/>
          <w:szCs w:val="28"/>
        </w:rPr>
      </w:pPr>
    </w:p>
    <w:p w:rsidR="006C3917" w:rsidRDefault="006C3917" w:rsidP="00EA18FC">
      <w:pPr>
        <w:spacing w:line="240" w:lineRule="atLeast"/>
        <w:jc w:val="both"/>
        <w:rPr>
          <w:sz w:val="28"/>
          <w:szCs w:val="28"/>
        </w:rPr>
      </w:pPr>
      <w:r w:rsidRPr="00AB5152">
        <w:rPr>
          <w:sz w:val="28"/>
          <w:szCs w:val="28"/>
        </w:rPr>
        <w:t>Председатель Совета</w:t>
      </w:r>
      <w:r w:rsidRPr="00AB515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  <w:t xml:space="preserve">  С.</w:t>
      </w:r>
      <w:r>
        <w:rPr>
          <w:sz w:val="28"/>
          <w:szCs w:val="28"/>
        </w:rPr>
        <w:t xml:space="preserve">А. </w:t>
      </w:r>
      <w:proofErr w:type="spellStart"/>
      <w:r w:rsidRPr="006C3917">
        <w:rPr>
          <w:sz w:val="28"/>
          <w:szCs w:val="28"/>
        </w:rPr>
        <w:t>Лущиц</w:t>
      </w:r>
      <w:proofErr w:type="spellEnd"/>
      <w:r w:rsidRPr="006C3917">
        <w:rPr>
          <w:sz w:val="28"/>
          <w:szCs w:val="28"/>
        </w:rPr>
        <w:t xml:space="preserve"> </w:t>
      </w:r>
    </w:p>
    <w:p w:rsidR="00AD50A4" w:rsidRDefault="00AD50A4" w:rsidP="00AD50A4">
      <w:pPr>
        <w:ind w:left="4820"/>
      </w:pPr>
    </w:p>
    <w:p w:rsidR="00AD50A4" w:rsidRDefault="00AD50A4" w:rsidP="00AD50A4">
      <w:pPr>
        <w:ind w:left="4820"/>
      </w:pPr>
      <w:r>
        <w:lastRenderedPageBreak/>
        <w:t xml:space="preserve">Приложение </w:t>
      </w:r>
    </w:p>
    <w:p w:rsidR="00AD50A4" w:rsidRDefault="00AD50A4" w:rsidP="00AD50A4">
      <w:pPr>
        <w:ind w:left="4820"/>
      </w:pPr>
      <w:r>
        <w:t xml:space="preserve">к решению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AD50A4" w:rsidRDefault="00AD50A4" w:rsidP="00AD50A4">
      <w:pPr>
        <w:ind w:left="4820"/>
      </w:pPr>
      <w:r>
        <w:t>от «28»  апреля   2023 года   № 466</w:t>
      </w:r>
    </w:p>
    <w:p w:rsidR="00AD50A4" w:rsidRDefault="00AD50A4" w:rsidP="00AD50A4">
      <w:pPr>
        <w:ind w:left="4820"/>
      </w:pPr>
    </w:p>
    <w:p w:rsidR="00AD50A4" w:rsidRDefault="00AD50A4" w:rsidP="00AD50A4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услуг,</w:t>
      </w:r>
    </w:p>
    <w:p w:rsidR="00AD50A4" w:rsidRDefault="00AD50A4" w:rsidP="00AD50A4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которые являются необходимыми и обязательными для предоставления муниципальных услуг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AD50A4" w:rsidRDefault="00AD50A4" w:rsidP="00AD50A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highlight w:val="yellow"/>
        </w:rPr>
      </w:pP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сервитут. </w:t>
      </w: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Государственный кадастровый учет части земельного участка, в отношении которой устанавливается сервитут. </w:t>
      </w: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Выдача </w:t>
      </w:r>
      <w:proofErr w:type="gramStart"/>
      <w:r>
        <w:rPr>
          <w:sz w:val="26"/>
          <w:szCs w:val="26"/>
        </w:rPr>
        <w:t>заключения экспертизы проектной документации объекта капитального строительства</w:t>
      </w:r>
      <w:proofErr w:type="gramEnd"/>
      <w:r>
        <w:rPr>
          <w:sz w:val="26"/>
          <w:szCs w:val="26"/>
        </w:rPr>
        <w:t>.</w:t>
      </w: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Выдача заключения экспертизы результатов инженерных изысканий.</w:t>
      </w: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Выдача </w:t>
      </w:r>
      <w:proofErr w:type="gramStart"/>
      <w:r>
        <w:rPr>
          <w:sz w:val="26"/>
          <w:szCs w:val="26"/>
        </w:rPr>
        <w:t>заключения экспертизы проектной документации объекта капитального строительства</w:t>
      </w:r>
      <w:proofErr w:type="gramEnd"/>
      <w:r>
        <w:rPr>
          <w:sz w:val="26"/>
          <w:szCs w:val="26"/>
        </w:rPr>
        <w:t xml:space="preserve"> и результатов инженерных изысканий.</w:t>
      </w:r>
    </w:p>
    <w:p w:rsidR="00AD50A4" w:rsidRDefault="00AD50A4" w:rsidP="00AD5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Выдача заключения государственной экологической экспертизы.</w:t>
      </w:r>
    </w:p>
    <w:p w:rsidR="00AD50A4" w:rsidRDefault="00AD50A4" w:rsidP="00AD50A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7. Проведение кадастровых работ в целях подготовки технического плана объекта индивидуального жилищного строительства или садового дома. </w:t>
      </w:r>
    </w:p>
    <w:p w:rsidR="00AD50A4" w:rsidRDefault="00AD50A4" w:rsidP="00AD50A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8. Подготовка и оформление проекта переустройства и (или) перепланировки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помещения в многоквартирном доме.</w:t>
      </w:r>
    </w:p>
    <w:p w:rsidR="00AD50A4" w:rsidRDefault="00AD50A4" w:rsidP="00AD50A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 Оформление проекта реконструкции нежилого помещения.</w:t>
      </w:r>
    </w:p>
    <w:p w:rsidR="00AD50A4" w:rsidRDefault="00AD50A4" w:rsidP="00AD50A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 Выдача заключения специализированной организации, проводившей обследование многоквартирного дома.</w:t>
      </w:r>
    </w:p>
    <w:p w:rsidR="00AD50A4" w:rsidRDefault="00AD50A4" w:rsidP="00AD50A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11. </w:t>
      </w:r>
      <w:proofErr w:type="gramStart"/>
      <w:r>
        <w:rPr>
          <w:rFonts w:eastAsia="Calibri"/>
          <w:sz w:val="26"/>
          <w:szCs w:val="26"/>
        </w:rPr>
        <w:t>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</w:t>
      </w:r>
      <w:proofErr w:type="gramEnd"/>
      <w:r>
        <w:rPr>
          <w:rFonts w:eastAsia="Calibri"/>
          <w:sz w:val="26"/>
          <w:szCs w:val="26"/>
        </w:rPr>
        <w:t xml:space="preserve"> Федерации от 28 января 2006 года № 47.</w:t>
      </w:r>
    </w:p>
    <w:p w:rsidR="00AD50A4" w:rsidRDefault="00AD50A4" w:rsidP="00AD50A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12. </w:t>
      </w:r>
      <w:proofErr w:type="gramStart"/>
      <w:r>
        <w:rPr>
          <w:rFonts w:eastAsia="Calibri"/>
          <w:sz w:val="26"/>
          <w:szCs w:val="26"/>
        </w:rPr>
        <w:t xml:space="preserve">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rFonts w:eastAsia="Calibri"/>
          <w:sz w:val="26"/>
          <w:szCs w:val="26"/>
        </w:rPr>
        <w:t>саморегулируемой</w:t>
      </w:r>
      <w:proofErr w:type="spellEnd"/>
      <w:r>
        <w:rPr>
          <w:rFonts w:eastAsia="Calibri"/>
          <w:sz w:val="26"/>
          <w:szCs w:val="26"/>
        </w:rPr>
        <w:t xml:space="preserve"> организации в области инженерных изысканий (в случае признания садового дома жилым домом).</w:t>
      </w:r>
      <w:proofErr w:type="gramEnd"/>
    </w:p>
    <w:p w:rsidR="00AD50A4" w:rsidRDefault="00AD50A4" w:rsidP="00AD50A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13. 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      </w:t>
      </w:r>
    </w:p>
    <w:p w:rsidR="00AD50A4" w:rsidRDefault="00AD50A4" w:rsidP="00AD50A4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color w:val="000000" w:themeColor="text1"/>
          <w:sz w:val="26"/>
          <w:szCs w:val="26"/>
        </w:rPr>
      </w:pPr>
    </w:p>
    <w:p w:rsidR="00AD50A4" w:rsidRDefault="00AD50A4" w:rsidP="00AD50A4">
      <w:pPr>
        <w:pStyle w:val="a8"/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</w:p>
    <w:p w:rsidR="00AD50A4" w:rsidRDefault="00AD50A4" w:rsidP="00AD50A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Власкова</w:t>
      </w:r>
      <w:proofErr w:type="spellEnd"/>
      <w:r>
        <w:rPr>
          <w:sz w:val="20"/>
          <w:szCs w:val="20"/>
        </w:rPr>
        <w:t xml:space="preserve"> З.Т. </w:t>
      </w:r>
    </w:p>
    <w:p w:rsidR="00AD50A4" w:rsidRDefault="00AD50A4" w:rsidP="00AD50A4">
      <w:pPr>
        <w:pStyle w:val="a8"/>
        <w:ind w:left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тел. 4-21-30</w:t>
      </w:r>
    </w:p>
    <w:p w:rsidR="0045343D" w:rsidRPr="0001482F" w:rsidRDefault="0045343D" w:rsidP="009C1049">
      <w:pPr>
        <w:rPr>
          <w:sz w:val="22"/>
          <w:szCs w:val="22"/>
        </w:rPr>
      </w:pPr>
    </w:p>
    <w:sectPr w:rsidR="0045343D" w:rsidRPr="0001482F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06E2"/>
    <w:multiLevelType w:val="hybridMultilevel"/>
    <w:tmpl w:val="00ECB2FA"/>
    <w:lvl w:ilvl="0" w:tplc="7B1A3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129"/>
    <w:multiLevelType w:val="hybridMultilevel"/>
    <w:tmpl w:val="B1E63334"/>
    <w:lvl w:ilvl="0" w:tplc="AE6AA9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814382"/>
    <w:rsid w:val="000013E4"/>
    <w:rsid w:val="00010CF9"/>
    <w:rsid w:val="0001482F"/>
    <w:rsid w:val="00083BC3"/>
    <w:rsid w:val="0009646C"/>
    <w:rsid w:val="000C07CB"/>
    <w:rsid w:val="000C2F43"/>
    <w:rsid w:val="000D1843"/>
    <w:rsid w:val="000D37D6"/>
    <w:rsid w:val="000F4506"/>
    <w:rsid w:val="00113230"/>
    <w:rsid w:val="00150C29"/>
    <w:rsid w:val="001559E0"/>
    <w:rsid w:val="001614E4"/>
    <w:rsid w:val="00177FFE"/>
    <w:rsid w:val="00181CA6"/>
    <w:rsid w:val="00196128"/>
    <w:rsid w:val="001970A8"/>
    <w:rsid w:val="001B3540"/>
    <w:rsid w:val="001B4803"/>
    <w:rsid w:val="001B642A"/>
    <w:rsid w:val="001C0701"/>
    <w:rsid w:val="001D101E"/>
    <w:rsid w:val="001E5AC0"/>
    <w:rsid w:val="001E6503"/>
    <w:rsid w:val="002013C3"/>
    <w:rsid w:val="00204A57"/>
    <w:rsid w:val="00214A62"/>
    <w:rsid w:val="002214D2"/>
    <w:rsid w:val="002230C2"/>
    <w:rsid w:val="0023309E"/>
    <w:rsid w:val="002462BF"/>
    <w:rsid w:val="00281D05"/>
    <w:rsid w:val="002B679D"/>
    <w:rsid w:val="002D77D5"/>
    <w:rsid w:val="002E2F92"/>
    <w:rsid w:val="00301C21"/>
    <w:rsid w:val="00302727"/>
    <w:rsid w:val="00312876"/>
    <w:rsid w:val="0031698F"/>
    <w:rsid w:val="003317CF"/>
    <w:rsid w:val="003B0E12"/>
    <w:rsid w:val="003C159F"/>
    <w:rsid w:val="003F28DA"/>
    <w:rsid w:val="003F377C"/>
    <w:rsid w:val="00416FE7"/>
    <w:rsid w:val="00423300"/>
    <w:rsid w:val="004246AD"/>
    <w:rsid w:val="00451DF8"/>
    <w:rsid w:val="0045343D"/>
    <w:rsid w:val="0049499D"/>
    <w:rsid w:val="00497AA6"/>
    <w:rsid w:val="00505D81"/>
    <w:rsid w:val="005521DD"/>
    <w:rsid w:val="00575C4C"/>
    <w:rsid w:val="005820AD"/>
    <w:rsid w:val="00585416"/>
    <w:rsid w:val="005B4C40"/>
    <w:rsid w:val="005E7B7E"/>
    <w:rsid w:val="0060647B"/>
    <w:rsid w:val="00635DBE"/>
    <w:rsid w:val="006823D3"/>
    <w:rsid w:val="00687A53"/>
    <w:rsid w:val="00695BEA"/>
    <w:rsid w:val="00697D78"/>
    <w:rsid w:val="006A45C3"/>
    <w:rsid w:val="006C3917"/>
    <w:rsid w:val="006F3C82"/>
    <w:rsid w:val="00716B14"/>
    <w:rsid w:val="007238BB"/>
    <w:rsid w:val="0077061A"/>
    <w:rsid w:val="0077683A"/>
    <w:rsid w:val="007961A2"/>
    <w:rsid w:val="007A5E59"/>
    <w:rsid w:val="007C6381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B66C1"/>
    <w:rsid w:val="0092544A"/>
    <w:rsid w:val="00935C5D"/>
    <w:rsid w:val="009501E9"/>
    <w:rsid w:val="00954460"/>
    <w:rsid w:val="0095671D"/>
    <w:rsid w:val="009811F2"/>
    <w:rsid w:val="00984D72"/>
    <w:rsid w:val="00987F59"/>
    <w:rsid w:val="009B35B5"/>
    <w:rsid w:val="009B558C"/>
    <w:rsid w:val="009C1049"/>
    <w:rsid w:val="009E12B2"/>
    <w:rsid w:val="009E7942"/>
    <w:rsid w:val="009F0806"/>
    <w:rsid w:val="00A25A7E"/>
    <w:rsid w:val="00A306D8"/>
    <w:rsid w:val="00A61105"/>
    <w:rsid w:val="00A740B9"/>
    <w:rsid w:val="00A86CCF"/>
    <w:rsid w:val="00A946EE"/>
    <w:rsid w:val="00A971E1"/>
    <w:rsid w:val="00AA402F"/>
    <w:rsid w:val="00AB1BA8"/>
    <w:rsid w:val="00AB2DDB"/>
    <w:rsid w:val="00AC3DED"/>
    <w:rsid w:val="00AC4EA7"/>
    <w:rsid w:val="00AD50A4"/>
    <w:rsid w:val="00AF414C"/>
    <w:rsid w:val="00B10F46"/>
    <w:rsid w:val="00B1750D"/>
    <w:rsid w:val="00B22F7E"/>
    <w:rsid w:val="00B47C66"/>
    <w:rsid w:val="00B9185F"/>
    <w:rsid w:val="00BB5D25"/>
    <w:rsid w:val="00BF554D"/>
    <w:rsid w:val="00C0626F"/>
    <w:rsid w:val="00C07E5F"/>
    <w:rsid w:val="00C5761F"/>
    <w:rsid w:val="00C86613"/>
    <w:rsid w:val="00CB0C29"/>
    <w:rsid w:val="00CD1959"/>
    <w:rsid w:val="00CE7AE3"/>
    <w:rsid w:val="00D13F1F"/>
    <w:rsid w:val="00D225D9"/>
    <w:rsid w:val="00D459B5"/>
    <w:rsid w:val="00D4660F"/>
    <w:rsid w:val="00D52672"/>
    <w:rsid w:val="00D70523"/>
    <w:rsid w:val="00D74B45"/>
    <w:rsid w:val="00D81681"/>
    <w:rsid w:val="00D85FCA"/>
    <w:rsid w:val="00D910E4"/>
    <w:rsid w:val="00DB1DF3"/>
    <w:rsid w:val="00DB7D6E"/>
    <w:rsid w:val="00DC7625"/>
    <w:rsid w:val="00DD36F4"/>
    <w:rsid w:val="00E05122"/>
    <w:rsid w:val="00E123C9"/>
    <w:rsid w:val="00E263E3"/>
    <w:rsid w:val="00E41829"/>
    <w:rsid w:val="00EA18FC"/>
    <w:rsid w:val="00EB1078"/>
    <w:rsid w:val="00EB4BFE"/>
    <w:rsid w:val="00EB5C35"/>
    <w:rsid w:val="00EE30F6"/>
    <w:rsid w:val="00EE44AC"/>
    <w:rsid w:val="00F047D7"/>
    <w:rsid w:val="00F142AE"/>
    <w:rsid w:val="00F6132D"/>
    <w:rsid w:val="00F61E0A"/>
    <w:rsid w:val="00F67503"/>
    <w:rsid w:val="00FA0A53"/>
    <w:rsid w:val="00FA14D0"/>
    <w:rsid w:val="00FB5110"/>
    <w:rsid w:val="00FC052F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paragraph" w:styleId="a9">
    <w:name w:val="Body Text Indent"/>
    <w:basedOn w:val="a"/>
    <w:link w:val="aa"/>
    <w:rsid w:val="00EA18FC"/>
    <w:pPr>
      <w:spacing w:after="120"/>
      <w:ind w:left="283"/>
    </w:pPr>
    <w:rPr>
      <w:sz w:val="30"/>
      <w:szCs w:val="20"/>
    </w:rPr>
  </w:style>
  <w:style w:type="character" w:customStyle="1" w:styleId="aa">
    <w:name w:val="Основной текст с отступом Знак"/>
    <w:basedOn w:val="a0"/>
    <w:link w:val="a9"/>
    <w:rsid w:val="00EA18FC"/>
    <w:rPr>
      <w:sz w:val="30"/>
    </w:rPr>
  </w:style>
  <w:style w:type="paragraph" w:styleId="2">
    <w:name w:val="Body Text 2"/>
    <w:basedOn w:val="a"/>
    <w:link w:val="20"/>
    <w:rsid w:val="00EA18FC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EA18FC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73A8-6D5F-4A68-BE22-010982B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creator>Отдел экономики</dc:creator>
  <cp:lastModifiedBy>Sadikov</cp:lastModifiedBy>
  <cp:revision>14</cp:revision>
  <cp:lastPrinted>2023-04-13T11:11:00Z</cp:lastPrinted>
  <dcterms:created xsi:type="dcterms:W3CDTF">2020-08-04T06:30:00Z</dcterms:created>
  <dcterms:modified xsi:type="dcterms:W3CDTF">2023-05-04T05:58:00Z</dcterms:modified>
</cp:coreProperties>
</file>