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7" w:rsidRDefault="00AE32DE" w:rsidP="00AE32DE">
      <w:pPr>
        <w:pStyle w:val="ConsPlusNormal"/>
        <w:shd w:val="clear" w:color="auto" w:fill="FFFFFF" w:themeFill="background1"/>
        <w:rPr>
          <w:b/>
          <w:color w:val="0000FF"/>
        </w:rPr>
      </w:pPr>
      <w:r>
        <w:rPr>
          <w:b/>
          <w:noProof/>
          <w:szCs w:val="28"/>
        </w:rPr>
        <w:drawing>
          <wp:inline distT="0" distB="0" distL="0" distR="0">
            <wp:extent cx="6096000" cy="704850"/>
            <wp:effectExtent l="19050" t="0" r="0" b="0"/>
            <wp:docPr id="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48" w:rsidRDefault="00B02648" w:rsidP="00B02648">
      <w:pPr>
        <w:pStyle w:val="ConsPlusNormal"/>
        <w:shd w:val="clear" w:color="auto" w:fill="FFFFFF" w:themeFill="background1"/>
        <w:ind w:left="5954"/>
        <w:jc w:val="right"/>
        <w:rPr>
          <w:b/>
          <w:color w:val="0000FF"/>
        </w:rPr>
      </w:pPr>
    </w:p>
    <w:p w:rsidR="00AE32DE" w:rsidRDefault="00AE32DE" w:rsidP="00AE32DE">
      <w:pPr>
        <w:pStyle w:val="af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AE32DE" w:rsidRDefault="00AE32DE" w:rsidP="00AE32DE">
      <w:pPr>
        <w:pStyle w:val="21"/>
        <w:rPr>
          <w:szCs w:val="28"/>
        </w:rPr>
      </w:pPr>
      <w:r>
        <w:rPr>
          <w:szCs w:val="28"/>
        </w:rPr>
        <w:t xml:space="preserve">               «29» </w:t>
      </w:r>
      <w:r>
        <w:rPr>
          <w:szCs w:val="28"/>
          <w:u w:val="single"/>
        </w:rPr>
        <w:t>июля</w:t>
      </w:r>
      <w:r>
        <w:rPr>
          <w:szCs w:val="28"/>
        </w:rPr>
        <w:t xml:space="preserve"> 2021 й.                         № </w:t>
      </w:r>
      <w:r>
        <w:rPr>
          <w:szCs w:val="28"/>
          <w:u w:val="single"/>
        </w:rPr>
        <w:t>177</w:t>
      </w:r>
      <w:r>
        <w:rPr>
          <w:szCs w:val="28"/>
        </w:rPr>
        <w:t xml:space="preserve">             «</w:t>
      </w:r>
      <w:r>
        <w:rPr>
          <w:szCs w:val="28"/>
          <w:u w:val="single"/>
        </w:rPr>
        <w:t>29</w:t>
      </w:r>
      <w:r>
        <w:rPr>
          <w:szCs w:val="28"/>
        </w:rPr>
        <w:t xml:space="preserve">»   </w:t>
      </w:r>
      <w:r>
        <w:rPr>
          <w:szCs w:val="28"/>
          <w:u w:val="single"/>
        </w:rPr>
        <w:t>июля</w:t>
      </w:r>
      <w:r>
        <w:rPr>
          <w:szCs w:val="28"/>
        </w:rPr>
        <w:t xml:space="preserve">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16884" w:rsidRPr="008A75E2" w:rsidTr="00A34E0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16E8E" w:rsidRDefault="00C16E8E" w:rsidP="007E0807">
            <w:pPr>
              <w:tabs>
                <w:tab w:val="left" w:pos="6663"/>
              </w:tabs>
              <w:outlineLvl w:val="0"/>
              <w:rPr>
                <w:b/>
                <w:szCs w:val="28"/>
              </w:rPr>
            </w:pPr>
          </w:p>
          <w:p w:rsidR="007E0807" w:rsidRPr="008A75E2" w:rsidRDefault="00416884" w:rsidP="007E0807">
            <w:pPr>
              <w:tabs>
                <w:tab w:val="left" w:pos="6663"/>
              </w:tabs>
              <w:outlineLvl w:val="0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 xml:space="preserve">Об утверждении </w:t>
            </w:r>
            <w:r w:rsidR="002F1B28" w:rsidRPr="008A75E2">
              <w:rPr>
                <w:b/>
                <w:szCs w:val="28"/>
              </w:rPr>
              <w:t>П</w:t>
            </w:r>
            <w:r w:rsidRPr="008A75E2">
              <w:rPr>
                <w:b/>
                <w:szCs w:val="28"/>
              </w:rPr>
              <w:t>оложения о порядке размещени</w:t>
            </w:r>
            <w:r w:rsidR="00A34E03" w:rsidRPr="008A75E2">
              <w:rPr>
                <w:b/>
                <w:szCs w:val="28"/>
              </w:rPr>
              <w:t>я</w:t>
            </w:r>
          </w:p>
          <w:p w:rsidR="007E0807" w:rsidRPr="008A75E2" w:rsidRDefault="00416884" w:rsidP="007E0807">
            <w:pPr>
              <w:tabs>
                <w:tab w:val="left" w:pos="6663"/>
              </w:tabs>
              <w:outlineLvl w:val="0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нестационарных торговых объектов</w:t>
            </w:r>
            <w:r w:rsidR="00C03C35" w:rsidRPr="008A75E2">
              <w:rPr>
                <w:b/>
                <w:szCs w:val="28"/>
              </w:rPr>
              <w:t xml:space="preserve"> (объектов по оказанию услуг) </w:t>
            </w:r>
          </w:p>
          <w:p w:rsidR="00416884" w:rsidRPr="008A75E2" w:rsidRDefault="00416884" w:rsidP="007E0807">
            <w:pPr>
              <w:tabs>
                <w:tab w:val="left" w:pos="6663"/>
              </w:tabs>
              <w:outlineLvl w:val="0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на территории муниципального района Белебеевский район Республики Башкортостан</w:t>
            </w:r>
          </w:p>
        </w:tc>
      </w:tr>
    </w:tbl>
    <w:p w:rsidR="00416884" w:rsidRPr="008A75E2" w:rsidRDefault="00416884" w:rsidP="00416884">
      <w:pPr>
        <w:rPr>
          <w:szCs w:val="28"/>
        </w:rPr>
      </w:pPr>
    </w:p>
    <w:p w:rsidR="00810EAC" w:rsidRPr="008A75E2" w:rsidRDefault="00416884" w:rsidP="004518D9">
      <w:pPr>
        <w:pStyle w:val="ConsPlusNormal"/>
        <w:ind w:firstLine="708"/>
        <w:jc w:val="both"/>
        <w:rPr>
          <w:rFonts w:eastAsia="Calibri"/>
          <w:b/>
          <w:szCs w:val="28"/>
          <w:lang w:eastAsia="en-US"/>
        </w:rPr>
      </w:pPr>
      <w:r w:rsidRPr="008A75E2">
        <w:rPr>
          <w:szCs w:val="28"/>
        </w:rPr>
        <w:t xml:space="preserve">В соответствии с </w:t>
      </w:r>
      <w:r w:rsidR="0057218B" w:rsidRPr="008A75E2">
        <w:rPr>
          <w:szCs w:val="28"/>
        </w:rPr>
        <w:t xml:space="preserve">частью 2 статьи 6, статьей 10 </w:t>
      </w:r>
      <w:r w:rsidR="00810EAC" w:rsidRPr="008A75E2">
        <w:rPr>
          <w:szCs w:val="28"/>
        </w:rPr>
        <w:t>Федеральн</w:t>
      </w:r>
      <w:r w:rsidR="0057218B" w:rsidRPr="008A75E2">
        <w:rPr>
          <w:szCs w:val="28"/>
        </w:rPr>
        <w:t>ого</w:t>
      </w:r>
      <w:r w:rsidR="00810EAC" w:rsidRPr="008A75E2">
        <w:rPr>
          <w:szCs w:val="28"/>
        </w:rPr>
        <w:t xml:space="preserve"> закон</w:t>
      </w:r>
      <w:r w:rsidR="00664D31" w:rsidRPr="008A75E2">
        <w:rPr>
          <w:szCs w:val="28"/>
        </w:rPr>
        <w:t>а</w:t>
      </w:r>
      <w:r w:rsidR="00264AE2">
        <w:rPr>
          <w:szCs w:val="28"/>
        </w:rPr>
        <w:t xml:space="preserve"> </w:t>
      </w:r>
      <w:r w:rsidR="004518D9" w:rsidRPr="008A75E2">
        <w:rPr>
          <w:szCs w:val="28"/>
          <w:shd w:val="clear" w:color="auto" w:fill="FFFFFF" w:themeFill="background1"/>
        </w:rPr>
        <w:t>от 28</w:t>
      </w:r>
      <w:r w:rsidR="0057218B" w:rsidRPr="008A75E2">
        <w:rPr>
          <w:szCs w:val="28"/>
          <w:shd w:val="clear" w:color="auto" w:fill="FFFFFF" w:themeFill="background1"/>
        </w:rPr>
        <w:t xml:space="preserve"> декабря </w:t>
      </w:r>
      <w:r w:rsidR="004518D9" w:rsidRPr="008A75E2">
        <w:rPr>
          <w:szCs w:val="28"/>
          <w:shd w:val="clear" w:color="auto" w:fill="FFFFFF" w:themeFill="background1"/>
        </w:rPr>
        <w:t>2009 года №</w:t>
      </w:r>
      <w:r w:rsidR="0057218B" w:rsidRPr="008A75E2">
        <w:rPr>
          <w:szCs w:val="28"/>
          <w:shd w:val="clear" w:color="auto" w:fill="FFFFFF" w:themeFill="background1"/>
        </w:rPr>
        <w:t> </w:t>
      </w:r>
      <w:r w:rsidR="004518D9" w:rsidRPr="008A75E2">
        <w:rPr>
          <w:szCs w:val="28"/>
          <w:shd w:val="clear" w:color="auto" w:fill="FFFFFF" w:themeFill="background1"/>
        </w:rPr>
        <w:t xml:space="preserve">381-ФЗ «Об основах государственного регулирования торговой деятельности в Российской Федерации», </w:t>
      </w:r>
      <w:r w:rsidR="0057218B" w:rsidRPr="008A75E2">
        <w:rPr>
          <w:szCs w:val="28"/>
          <w:shd w:val="clear" w:color="auto" w:fill="FFFFFF" w:themeFill="background1"/>
        </w:rPr>
        <w:t xml:space="preserve">пунктом 18 части 1 статьи 15  </w:t>
      </w:r>
      <w:r w:rsidR="006F743F" w:rsidRPr="008A75E2">
        <w:rPr>
          <w:szCs w:val="28"/>
          <w:shd w:val="clear" w:color="auto" w:fill="FFFFFF" w:themeFill="background1"/>
        </w:rPr>
        <w:t xml:space="preserve">Федерального закона </w:t>
      </w:r>
      <w:r w:rsidR="0057218B" w:rsidRPr="008A75E2">
        <w:rPr>
          <w:szCs w:val="28"/>
          <w:shd w:val="clear" w:color="auto" w:fill="FFFFFF" w:themeFill="background1"/>
        </w:rPr>
        <w:t>от 06 октября 2003 года № 131-ФЗ «Об общих принципах организации местного самоуправления в Российской Федерации»</w:t>
      </w:r>
      <w:r w:rsidR="006F743F" w:rsidRPr="008A75E2">
        <w:rPr>
          <w:szCs w:val="28"/>
          <w:shd w:val="clear" w:color="auto" w:fill="FFFFFF" w:themeFill="background1"/>
        </w:rPr>
        <w:t xml:space="preserve">, </w:t>
      </w:r>
      <w:r w:rsidR="009F1C29" w:rsidRPr="008A75E2">
        <w:rPr>
          <w:szCs w:val="28"/>
          <w:shd w:val="clear" w:color="auto" w:fill="FFFFFF" w:themeFill="background1"/>
        </w:rPr>
        <w:t xml:space="preserve">со статьями 39.33, 39.36 Земельного кодекса Российской Федерации, </w:t>
      </w:r>
      <w:r w:rsidR="00AB48D1">
        <w:rPr>
          <w:szCs w:val="28"/>
          <w:shd w:val="clear" w:color="auto" w:fill="FFFFFF" w:themeFill="background1"/>
        </w:rPr>
        <w:t>частью</w:t>
      </w:r>
      <w:r w:rsidR="006F743F" w:rsidRPr="008A75E2">
        <w:rPr>
          <w:szCs w:val="28"/>
          <w:shd w:val="clear" w:color="auto" w:fill="FFFFFF" w:themeFill="background1"/>
        </w:rPr>
        <w:t xml:space="preserve"> 1 статьи15  Федерального закона от 26 июля 2006 года № 135-ФЗ «О защите конкуренции», постановлением</w:t>
      </w:r>
      <w:r w:rsidR="00AD1238">
        <w:rPr>
          <w:szCs w:val="28"/>
          <w:shd w:val="clear" w:color="auto" w:fill="FFFFFF" w:themeFill="background1"/>
        </w:rPr>
        <w:t xml:space="preserve"> </w:t>
      </w:r>
      <w:r w:rsidR="003A0D62" w:rsidRPr="008A75E2">
        <w:rPr>
          <w:rFonts w:eastAsia="Calibri"/>
          <w:szCs w:val="28"/>
          <w:lang w:eastAsia="en-US"/>
        </w:rPr>
        <w:t>Правительства Республики Башкортостан</w:t>
      </w:r>
      <w:r w:rsidR="00AD1238">
        <w:rPr>
          <w:rFonts w:eastAsia="Calibri"/>
          <w:szCs w:val="28"/>
          <w:lang w:eastAsia="en-US"/>
        </w:rPr>
        <w:t xml:space="preserve"> </w:t>
      </w:r>
      <w:r w:rsidR="003A0D62" w:rsidRPr="008A75E2">
        <w:rPr>
          <w:rFonts w:eastAsia="Calibri"/>
          <w:szCs w:val="28"/>
          <w:lang w:eastAsia="en-US"/>
        </w:rPr>
        <w:t>от 11</w:t>
      </w:r>
      <w:r w:rsidR="006F743F" w:rsidRPr="008A75E2">
        <w:rPr>
          <w:rFonts w:eastAsia="Calibri"/>
          <w:szCs w:val="28"/>
          <w:lang w:eastAsia="en-US"/>
        </w:rPr>
        <w:t xml:space="preserve"> апреля  </w:t>
      </w:r>
      <w:r w:rsidR="003A0D62" w:rsidRPr="008A75E2">
        <w:rPr>
          <w:rFonts w:eastAsia="Calibri"/>
          <w:szCs w:val="28"/>
          <w:lang w:eastAsia="en-US"/>
        </w:rPr>
        <w:t xml:space="preserve">2011 года </w:t>
      </w:r>
      <w:r w:rsidR="00845368" w:rsidRPr="008A75E2">
        <w:rPr>
          <w:szCs w:val="28"/>
        </w:rPr>
        <w:t>№</w:t>
      </w:r>
      <w:r w:rsidR="006F743F" w:rsidRPr="008A75E2">
        <w:rPr>
          <w:szCs w:val="28"/>
        </w:rPr>
        <w:t> </w:t>
      </w:r>
      <w:r w:rsidR="003A0D62" w:rsidRPr="008A75E2">
        <w:rPr>
          <w:rFonts w:eastAsia="Calibri"/>
          <w:szCs w:val="28"/>
          <w:lang w:eastAsia="en-US"/>
        </w:rPr>
        <w:t xml:space="preserve">98 «О </w:t>
      </w:r>
      <w:r w:rsidR="002F1B28" w:rsidRPr="008A75E2">
        <w:rPr>
          <w:rFonts w:eastAsia="Calibri"/>
          <w:szCs w:val="28"/>
          <w:lang w:eastAsia="en-US"/>
        </w:rPr>
        <w:t>П</w:t>
      </w:r>
      <w:r w:rsidR="003A0D62" w:rsidRPr="008A75E2">
        <w:rPr>
          <w:rFonts w:eastAsia="Calibri"/>
          <w:szCs w:val="28"/>
          <w:lang w:eastAsia="en-US"/>
        </w:rPr>
        <w:t>орядке разработки и утверждения органами местного самоуправления схем</w:t>
      </w:r>
      <w:r w:rsidR="002F1B28" w:rsidRPr="008A75E2">
        <w:rPr>
          <w:rFonts w:eastAsia="Calibri"/>
          <w:szCs w:val="28"/>
          <w:lang w:eastAsia="en-US"/>
        </w:rPr>
        <w:t>ы</w:t>
      </w:r>
      <w:r w:rsidR="003A0D62" w:rsidRPr="008A75E2">
        <w:rPr>
          <w:rFonts w:eastAsia="Calibri"/>
          <w:szCs w:val="28"/>
          <w:lang w:eastAsia="en-US"/>
        </w:rPr>
        <w:t xml:space="preserve"> размещения нестационарных торговых объектов на территории Республики Башкортостан»,</w:t>
      </w:r>
      <w:r w:rsidR="006F743F" w:rsidRPr="008A75E2">
        <w:rPr>
          <w:rFonts w:eastAsia="Calibri"/>
          <w:szCs w:val="28"/>
          <w:lang w:eastAsia="en-US"/>
        </w:rPr>
        <w:t xml:space="preserve"> </w:t>
      </w:r>
      <w:r w:rsidR="00810EAC" w:rsidRPr="008A75E2">
        <w:rPr>
          <w:rFonts w:eastAsia="Calibri"/>
          <w:szCs w:val="28"/>
          <w:lang w:eastAsia="en-US"/>
        </w:rPr>
        <w:t>Совет муниципального района Белебеевский район Республики Башкортостан</w:t>
      </w:r>
    </w:p>
    <w:p w:rsidR="00416884" w:rsidRPr="008A75E2" w:rsidRDefault="00810EAC" w:rsidP="006F743F">
      <w:pPr>
        <w:pStyle w:val="ConsPlusNormal"/>
        <w:rPr>
          <w:b/>
          <w:szCs w:val="28"/>
        </w:rPr>
      </w:pPr>
      <w:r w:rsidRPr="008A75E2">
        <w:rPr>
          <w:rFonts w:eastAsia="Calibri"/>
          <w:b/>
          <w:szCs w:val="28"/>
          <w:lang w:eastAsia="en-US"/>
        </w:rPr>
        <w:t>РЕШИЛ</w:t>
      </w:r>
      <w:r w:rsidR="00416884" w:rsidRPr="008A75E2">
        <w:rPr>
          <w:b/>
          <w:szCs w:val="28"/>
        </w:rPr>
        <w:t>:</w:t>
      </w:r>
    </w:p>
    <w:p w:rsidR="00416884" w:rsidRPr="008A75E2" w:rsidRDefault="00416884" w:rsidP="003A0D62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1.</w:t>
      </w:r>
      <w:r w:rsidR="006F743F" w:rsidRPr="008A75E2">
        <w:rPr>
          <w:szCs w:val="28"/>
        </w:rPr>
        <w:t> </w:t>
      </w:r>
      <w:r w:rsidR="008C2512" w:rsidRPr="008A75E2">
        <w:rPr>
          <w:szCs w:val="28"/>
        </w:rPr>
        <w:t xml:space="preserve">Утвердить </w:t>
      </w:r>
      <w:r w:rsidR="002F1B28" w:rsidRPr="008A75E2">
        <w:rPr>
          <w:szCs w:val="28"/>
        </w:rPr>
        <w:t>П</w:t>
      </w:r>
      <w:r w:rsidR="008C2512" w:rsidRPr="008A75E2">
        <w:rPr>
          <w:szCs w:val="28"/>
        </w:rPr>
        <w:t>оложение о порядке размещени</w:t>
      </w:r>
      <w:r w:rsidR="00A34E03" w:rsidRPr="008A75E2">
        <w:rPr>
          <w:szCs w:val="28"/>
        </w:rPr>
        <w:t>я</w:t>
      </w:r>
      <w:r w:rsidR="008C2512" w:rsidRPr="008A75E2">
        <w:rPr>
          <w:szCs w:val="28"/>
        </w:rPr>
        <w:t xml:space="preserve"> нестационарных торговых объектов</w:t>
      </w:r>
      <w:r w:rsidR="00C03C35" w:rsidRPr="008A75E2">
        <w:rPr>
          <w:szCs w:val="28"/>
        </w:rPr>
        <w:t xml:space="preserve"> (объектов по оказанию услуг)</w:t>
      </w:r>
      <w:r w:rsidR="008C2512" w:rsidRPr="008A75E2">
        <w:rPr>
          <w:szCs w:val="28"/>
        </w:rPr>
        <w:t xml:space="preserve"> на территории муниципального района Белебеевский район Республики Башкортостан</w:t>
      </w:r>
      <w:r w:rsidR="00A34E03" w:rsidRPr="008A75E2">
        <w:rPr>
          <w:szCs w:val="28"/>
        </w:rPr>
        <w:t xml:space="preserve"> (приложение № 1)</w:t>
      </w:r>
      <w:r w:rsidRPr="008A75E2">
        <w:rPr>
          <w:szCs w:val="28"/>
        </w:rPr>
        <w:t>.</w:t>
      </w:r>
    </w:p>
    <w:p w:rsidR="00A34E03" w:rsidRPr="008A75E2" w:rsidRDefault="00A34E03" w:rsidP="003A0D62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2.</w:t>
      </w:r>
      <w:r w:rsidR="006F743F" w:rsidRPr="008A75E2">
        <w:rPr>
          <w:szCs w:val="28"/>
        </w:rPr>
        <w:t> </w:t>
      </w:r>
      <w:r w:rsidRPr="008A75E2">
        <w:rPr>
          <w:szCs w:val="28"/>
        </w:rPr>
        <w:t xml:space="preserve">Утвердить Положение о порядке проведения </w:t>
      </w:r>
      <w:r w:rsidR="00CB566F" w:rsidRPr="008A75E2">
        <w:rPr>
          <w:szCs w:val="28"/>
        </w:rPr>
        <w:t>торгов</w:t>
      </w:r>
      <w:r w:rsidRPr="008A75E2">
        <w:rPr>
          <w:szCs w:val="28"/>
        </w:rPr>
        <w:t xml:space="preserve"> на право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 (приложение № 2).</w:t>
      </w:r>
    </w:p>
    <w:p w:rsidR="00A34E03" w:rsidRPr="008A75E2" w:rsidRDefault="00A34E03" w:rsidP="00A34E03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3.</w:t>
      </w:r>
      <w:r w:rsidR="006F743F" w:rsidRPr="008A75E2">
        <w:rPr>
          <w:szCs w:val="28"/>
        </w:rPr>
        <w:t> </w:t>
      </w:r>
      <w:r w:rsidRPr="008A75E2">
        <w:rPr>
          <w:szCs w:val="28"/>
        </w:rPr>
        <w:t xml:space="preserve">Утвердить Положение о </w:t>
      </w:r>
      <w:r w:rsidR="00564180">
        <w:rPr>
          <w:szCs w:val="28"/>
        </w:rPr>
        <w:t xml:space="preserve">Единой </w:t>
      </w:r>
      <w:r w:rsidRPr="008A75E2">
        <w:rPr>
          <w:szCs w:val="28"/>
        </w:rPr>
        <w:t>комиссии по размещени</w:t>
      </w:r>
      <w:r w:rsidR="00564180">
        <w:rPr>
          <w:szCs w:val="28"/>
        </w:rPr>
        <w:t>ю</w:t>
      </w:r>
      <w:r w:rsidRPr="008A75E2">
        <w:rPr>
          <w:szCs w:val="28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 (приложение № 3).</w:t>
      </w:r>
    </w:p>
    <w:p w:rsidR="00A34E03" w:rsidRPr="008A75E2" w:rsidRDefault="00A34E03" w:rsidP="00A34E03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4.</w:t>
      </w:r>
      <w:r w:rsidR="006F743F" w:rsidRPr="008A75E2">
        <w:rPr>
          <w:szCs w:val="28"/>
        </w:rPr>
        <w:t> </w:t>
      </w:r>
      <w:r w:rsidRPr="008A75E2">
        <w:rPr>
          <w:szCs w:val="28"/>
        </w:rPr>
        <w:t>Утвердить Типовую форму договора на размещени</w:t>
      </w:r>
      <w:r w:rsidR="00CB566F" w:rsidRPr="008A75E2">
        <w:rPr>
          <w:szCs w:val="28"/>
        </w:rPr>
        <w:t>е</w:t>
      </w:r>
      <w:r w:rsidRPr="008A75E2">
        <w:rPr>
          <w:szCs w:val="28"/>
        </w:rPr>
        <w:t xml:space="preserve"> нестационарного торгового объекта (объекта по оказанию услуг) на территории муниципального района Белебеевский район Республики Башкортостан (приложение № 4).</w:t>
      </w:r>
    </w:p>
    <w:p w:rsidR="00A34E03" w:rsidRPr="008A75E2" w:rsidRDefault="00A34E03" w:rsidP="00A34E03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5.</w:t>
      </w:r>
      <w:r w:rsidR="006F743F" w:rsidRPr="008A75E2">
        <w:rPr>
          <w:szCs w:val="28"/>
        </w:rPr>
        <w:t> </w:t>
      </w:r>
      <w:r w:rsidRPr="008A75E2">
        <w:rPr>
          <w:szCs w:val="28"/>
        </w:rPr>
        <w:t xml:space="preserve">Утвердить Методику определения начальной (минимальной) стоимости платы по договору на </w:t>
      </w:r>
      <w:r w:rsidR="00264AE2">
        <w:rPr>
          <w:szCs w:val="28"/>
        </w:rPr>
        <w:t xml:space="preserve">право </w:t>
      </w:r>
      <w:r w:rsidRPr="008A75E2">
        <w:rPr>
          <w:szCs w:val="28"/>
        </w:rPr>
        <w:t>размещени</w:t>
      </w:r>
      <w:r w:rsidR="00264AE2">
        <w:rPr>
          <w:szCs w:val="28"/>
        </w:rPr>
        <w:t>я</w:t>
      </w:r>
      <w:r w:rsidRPr="008A75E2">
        <w:rPr>
          <w:szCs w:val="28"/>
        </w:rPr>
        <w:t xml:space="preserve"> нестационарного торгового объекта </w:t>
      </w:r>
      <w:r w:rsidRPr="008A75E2">
        <w:rPr>
          <w:szCs w:val="28"/>
        </w:rPr>
        <w:lastRenderedPageBreak/>
        <w:t>(объекта по оказанию услуг) на территории муниципального района Белебеевский район Республики Башкортостан (приложение № 5).</w:t>
      </w:r>
    </w:p>
    <w:p w:rsidR="00A34E03" w:rsidRDefault="00A34E03" w:rsidP="008C22E5">
      <w:pPr>
        <w:shd w:val="clear" w:color="auto" w:fill="FFFFFF" w:themeFill="background1"/>
        <w:ind w:firstLine="720"/>
        <w:jc w:val="both"/>
        <w:rPr>
          <w:szCs w:val="28"/>
        </w:rPr>
      </w:pPr>
      <w:r w:rsidRPr="008A75E2">
        <w:rPr>
          <w:szCs w:val="28"/>
        </w:rPr>
        <w:t>6.</w:t>
      </w:r>
      <w:r w:rsidR="006F743F" w:rsidRPr="008A75E2">
        <w:rPr>
          <w:szCs w:val="28"/>
        </w:rPr>
        <w:t> </w:t>
      </w:r>
      <w:r w:rsidRPr="008A75E2">
        <w:rPr>
          <w:szCs w:val="28"/>
        </w:rPr>
        <w:t xml:space="preserve">Утвердить </w:t>
      </w:r>
      <w:r w:rsidR="008C22E5" w:rsidRPr="008A75E2">
        <w:rPr>
          <w:szCs w:val="28"/>
        </w:rPr>
        <w:t>Положение о порядке внесения изменений в Схему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r w:rsidR="009E6480" w:rsidRPr="008A75E2">
        <w:rPr>
          <w:szCs w:val="28"/>
        </w:rPr>
        <w:t xml:space="preserve"> (приложение № 6).</w:t>
      </w:r>
    </w:p>
    <w:p w:rsidR="00264AE2" w:rsidRPr="001B44A0" w:rsidRDefault="00264AE2" w:rsidP="00264AE2">
      <w:pPr>
        <w:jc w:val="both"/>
        <w:rPr>
          <w:szCs w:val="28"/>
        </w:rPr>
      </w:pPr>
      <w:r>
        <w:rPr>
          <w:szCs w:val="28"/>
        </w:rPr>
        <w:tab/>
      </w:r>
      <w:r w:rsidRPr="001B44A0">
        <w:rPr>
          <w:szCs w:val="28"/>
        </w:rPr>
        <w:t>7. Считать утратившими силу решение Совета муниципального района Белебеевский район Республики Башкортостан от 06</w:t>
      </w:r>
      <w:r w:rsidR="00AD1238" w:rsidRPr="001B44A0">
        <w:rPr>
          <w:szCs w:val="28"/>
        </w:rPr>
        <w:t xml:space="preserve"> марта </w:t>
      </w:r>
      <w:r w:rsidRPr="001B44A0">
        <w:rPr>
          <w:szCs w:val="28"/>
        </w:rPr>
        <w:t>2006 года № 87 «Об упорядочении работы и размещения объектов мелкорозничной торговли на территории муниципального района Белебеевский район Республики Башкортостан».</w:t>
      </w:r>
    </w:p>
    <w:p w:rsidR="00264AE2" w:rsidRDefault="00264AE2" w:rsidP="00264AE2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 xml:space="preserve">8. Настоящее решение подлежит размещению на официальном сайте муниципального района Белебеевский район Республики Башкортостан и обнародованию </w:t>
      </w:r>
      <w:r w:rsidRPr="00F4576A">
        <w:rPr>
          <w:szCs w:val="28"/>
        </w:rPr>
        <w:t>на информационном стенде в здании Администрации муниципального района Белебеевский район Республики Башкортостан</w:t>
      </w:r>
      <w:r>
        <w:rPr>
          <w:szCs w:val="28"/>
        </w:rPr>
        <w:t>.</w:t>
      </w:r>
    </w:p>
    <w:p w:rsidR="00264AE2" w:rsidRDefault="00264AE2" w:rsidP="00264AE2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9. Решение вступает в силу со дня его принятия.</w:t>
      </w:r>
    </w:p>
    <w:p w:rsidR="00264AE2" w:rsidRDefault="00264AE2" w:rsidP="006B653E">
      <w:pPr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Pr="00661313">
        <w:rPr>
          <w:szCs w:val="28"/>
        </w:rPr>
        <w:t>Контроль</w:t>
      </w:r>
      <w:r>
        <w:rPr>
          <w:szCs w:val="28"/>
        </w:rPr>
        <w:t xml:space="preserve">    </w:t>
      </w:r>
      <w:r w:rsidRPr="00661313">
        <w:rPr>
          <w:szCs w:val="28"/>
        </w:rPr>
        <w:t xml:space="preserve">за </w:t>
      </w:r>
      <w:r>
        <w:rPr>
          <w:szCs w:val="28"/>
        </w:rPr>
        <w:t xml:space="preserve">  </w:t>
      </w:r>
      <w:r w:rsidRPr="00661313">
        <w:rPr>
          <w:szCs w:val="28"/>
        </w:rPr>
        <w:t xml:space="preserve">исполнением </w:t>
      </w:r>
      <w:r>
        <w:rPr>
          <w:szCs w:val="28"/>
        </w:rPr>
        <w:t xml:space="preserve">  </w:t>
      </w:r>
      <w:r w:rsidRPr="00661313">
        <w:rPr>
          <w:szCs w:val="28"/>
        </w:rPr>
        <w:t xml:space="preserve">настоящего </w:t>
      </w:r>
      <w:r>
        <w:rPr>
          <w:szCs w:val="28"/>
        </w:rPr>
        <w:t xml:space="preserve">  решения   возложить  на </w:t>
      </w:r>
      <w:r w:rsidRPr="00661313">
        <w:rPr>
          <w:szCs w:val="28"/>
        </w:rPr>
        <w:t xml:space="preserve">постоянную Комиссию </w:t>
      </w:r>
      <w:r>
        <w:rPr>
          <w:szCs w:val="28"/>
        </w:rPr>
        <w:t xml:space="preserve">по бюджету, налогам, экономическому развитию, вопросам собственности  и инвестиционной политике </w:t>
      </w:r>
      <w:r w:rsidRPr="00661313">
        <w:rPr>
          <w:szCs w:val="28"/>
        </w:rPr>
        <w:t>(</w:t>
      </w:r>
      <w:r>
        <w:rPr>
          <w:szCs w:val="28"/>
        </w:rPr>
        <w:t>Хабибрахманов</w:t>
      </w:r>
      <w:r w:rsidR="0000171B" w:rsidRPr="0000171B">
        <w:rPr>
          <w:szCs w:val="28"/>
        </w:rPr>
        <w:t xml:space="preserve"> </w:t>
      </w:r>
      <w:r w:rsidR="0000171B">
        <w:rPr>
          <w:szCs w:val="28"/>
        </w:rPr>
        <w:t>Д.Ф.</w:t>
      </w:r>
      <w:r w:rsidRPr="00661313">
        <w:rPr>
          <w:szCs w:val="28"/>
        </w:rPr>
        <w:t>).</w:t>
      </w:r>
    </w:p>
    <w:p w:rsidR="00264AE2" w:rsidRDefault="00264AE2" w:rsidP="00264AE2">
      <w:pPr>
        <w:ind w:firstLine="708"/>
        <w:jc w:val="both"/>
        <w:rPr>
          <w:szCs w:val="28"/>
        </w:rPr>
      </w:pPr>
    </w:p>
    <w:p w:rsidR="00264AE2" w:rsidRPr="008A75E2" w:rsidRDefault="00264AE2" w:rsidP="008C22E5">
      <w:pPr>
        <w:shd w:val="clear" w:color="auto" w:fill="FFFFFF" w:themeFill="background1"/>
        <w:ind w:firstLine="720"/>
        <w:jc w:val="both"/>
        <w:rPr>
          <w:szCs w:val="28"/>
        </w:rPr>
      </w:pPr>
    </w:p>
    <w:p w:rsidR="009E6480" w:rsidRPr="008A75E2" w:rsidRDefault="009E6480" w:rsidP="009E6480">
      <w:pPr>
        <w:ind w:firstLine="708"/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  <w:r w:rsidRPr="008A75E2">
        <w:rPr>
          <w:szCs w:val="28"/>
        </w:rPr>
        <w:t>Председатель Совета                                                                             С.А.</w:t>
      </w:r>
      <w:r w:rsidR="00C16E8E">
        <w:rPr>
          <w:szCs w:val="28"/>
        </w:rPr>
        <w:t xml:space="preserve"> </w:t>
      </w:r>
      <w:r w:rsidRPr="008A75E2">
        <w:rPr>
          <w:szCs w:val="28"/>
        </w:rPr>
        <w:t>Лущиц</w:t>
      </w: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9E6480" w:rsidRPr="008A75E2" w:rsidRDefault="009E6480" w:rsidP="009E6480">
      <w:pPr>
        <w:jc w:val="both"/>
        <w:rPr>
          <w:szCs w:val="28"/>
        </w:rPr>
      </w:pPr>
    </w:p>
    <w:p w:rsidR="00440B69" w:rsidRPr="008A75E2" w:rsidRDefault="00440B69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440B69" w:rsidRPr="008A75E2" w:rsidRDefault="00440B69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440B69" w:rsidRPr="008A75E2" w:rsidRDefault="00440B69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440B69" w:rsidRDefault="00440B69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39038B" w:rsidRDefault="0039038B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39038B" w:rsidRDefault="0039038B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440B69" w:rsidRPr="008A75E2" w:rsidRDefault="00440B69" w:rsidP="009F1C29">
      <w:pPr>
        <w:pStyle w:val="ConsPlusNormal"/>
        <w:shd w:val="clear" w:color="auto" w:fill="FFFFFF" w:themeFill="background1"/>
        <w:ind w:left="5244" w:firstLine="420"/>
        <w:rPr>
          <w:szCs w:val="28"/>
        </w:rPr>
      </w:pPr>
    </w:p>
    <w:p w:rsidR="00264AE2" w:rsidRPr="00924675" w:rsidRDefault="00264AE2" w:rsidP="00264AE2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lastRenderedPageBreak/>
        <w:t>Приложение № 1</w:t>
      </w:r>
    </w:p>
    <w:p w:rsidR="00264AE2" w:rsidRPr="00924675" w:rsidRDefault="00264AE2" w:rsidP="00264AE2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t xml:space="preserve">к решению Совета муниципального района   Белебеевский район Республики Башкортостан </w:t>
      </w:r>
    </w:p>
    <w:p w:rsidR="00264AE2" w:rsidRPr="00924675" w:rsidRDefault="00264AE2" w:rsidP="00264AE2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t>от ___________2021г. №______</w:t>
      </w:r>
    </w:p>
    <w:p w:rsidR="00256C53" w:rsidRPr="008A75E2" w:rsidRDefault="00256C53" w:rsidP="00FE0607">
      <w:pPr>
        <w:pStyle w:val="ConsPlusNormal"/>
        <w:shd w:val="clear" w:color="auto" w:fill="FFFFFF" w:themeFill="background1"/>
        <w:ind w:left="5954"/>
      </w:pPr>
    </w:p>
    <w:p w:rsidR="00F135A1" w:rsidRPr="008A75E2" w:rsidRDefault="00F135A1" w:rsidP="00FE0607">
      <w:pPr>
        <w:pStyle w:val="ConsPlusNormal"/>
        <w:shd w:val="clear" w:color="auto" w:fill="FFFFFF" w:themeFill="background1"/>
        <w:ind w:left="5954"/>
      </w:pPr>
    </w:p>
    <w:p w:rsidR="007A1E15" w:rsidRPr="008A75E2" w:rsidRDefault="007A1E15" w:rsidP="00FE0607">
      <w:pPr>
        <w:pStyle w:val="ConsPlusTitle"/>
        <w:shd w:val="clear" w:color="auto" w:fill="FFFFFF" w:themeFill="background1"/>
        <w:jc w:val="center"/>
      </w:pPr>
      <w:bookmarkStart w:id="0" w:name="P267"/>
      <w:bookmarkEnd w:id="0"/>
    </w:p>
    <w:p w:rsidR="00F135A1" w:rsidRPr="008A75E2" w:rsidRDefault="009F1C29" w:rsidP="00FE0607">
      <w:pPr>
        <w:pStyle w:val="ConsPlusTitle"/>
        <w:shd w:val="clear" w:color="auto" w:fill="FFFFFF" w:themeFill="background1"/>
        <w:jc w:val="center"/>
      </w:pPr>
      <w:r w:rsidRPr="008A75E2">
        <w:t xml:space="preserve">Положение </w:t>
      </w:r>
    </w:p>
    <w:p w:rsidR="00312DF3" w:rsidRPr="008A75E2" w:rsidRDefault="00312DF3" w:rsidP="00FE0607">
      <w:pPr>
        <w:pStyle w:val="ConsPlusTitle"/>
        <w:shd w:val="clear" w:color="auto" w:fill="FFFFFF" w:themeFill="background1"/>
        <w:jc w:val="center"/>
      </w:pPr>
      <w:r w:rsidRPr="008A75E2">
        <w:t xml:space="preserve">о порядке размещения нестационарных торговых объектов </w:t>
      </w:r>
    </w:p>
    <w:p w:rsidR="00312DF3" w:rsidRPr="008A75E2" w:rsidRDefault="00312DF3" w:rsidP="00FE0607">
      <w:pPr>
        <w:pStyle w:val="ConsPlusTitle"/>
        <w:shd w:val="clear" w:color="auto" w:fill="FFFFFF" w:themeFill="background1"/>
        <w:jc w:val="center"/>
      </w:pPr>
      <w:r w:rsidRPr="008A75E2">
        <w:t>(объектов по оказанию услуг) на территории муниципального района Белебеевский район Республики Башкортостан</w:t>
      </w:r>
    </w:p>
    <w:p w:rsidR="007F708A" w:rsidRPr="008A75E2" w:rsidRDefault="007F708A" w:rsidP="00664D31">
      <w:pPr>
        <w:pStyle w:val="ConsPlusNormal"/>
        <w:shd w:val="clear" w:color="auto" w:fill="FFFFFF" w:themeFill="background1"/>
        <w:jc w:val="center"/>
      </w:pPr>
    </w:p>
    <w:p w:rsidR="007A1E15" w:rsidRPr="008A75E2" w:rsidRDefault="007A1E15" w:rsidP="00664D31">
      <w:pPr>
        <w:pStyle w:val="ConsPlusNormal"/>
        <w:shd w:val="clear" w:color="auto" w:fill="FFFFFF" w:themeFill="background1"/>
        <w:jc w:val="center"/>
        <w:rPr>
          <w:b/>
        </w:rPr>
      </w:pPr>
    </w:p>
    <w:p w:rsidR="00664D31" w:rsidRPr="008A75E2" w:rsidRDefault="00312DF3" w:rsidP="00664D31">
      <w:pPr>
        <w:pStyle w:val="ConsPlusNormal"/>
        <w:shd w:val="clear" w:color="auto" w:fill="FFFFFF" w:themeFill="background1"/>
        <w:jc w:val="center"/>
        <w:rPr>
          <w:b/>
        </w:rPr>
      </w:pPr>
      <w:r w:rsidRPr="008A75E2">
        <w:rPr>
          <w:b/>
        </w:rPr>
        <w:t>1</w:t>
      </w:r>
      <w:r w:rsidR="00256C53" w:rsidRPr="008A75E2">
        <w:rPr>
          <w:b/>
        </w:rPr>
        <w:t>. Общие положения</w:t>
      </w:r>
    </w:p>
    <w:p w:rsidR="00FF06ED" w:rsidRPr="008A75E2" w:rsidRDefault="00FF06ED" w:rsidP="00664D31">
      <w:pPr>
        <w:pStyle w:val="ConsPlusNormal"/>
        <w:shd w:val="clear" w:color="auto" w:fill="FFFFFF" w:themeFill="background1"/>
        <w:jc w:val="center"/>
        <w:rPr>
          <w:szCs w:val="28"/>
        </w:rPr>
      </w:pPr>
    </w:p>
    <w:p w:rsidR="006908D8" w:rsidRPr="008A75E2" w:rsidRDefault="00664D31" w:rsidP="006908D8">
      <w:pPr>
        <w:pStyle w:val="ConsPlusNormal"/>
        <w:shd w:val="clear" w:color="auto" w:fill="FFFFFF" w:themeFill="background1"/>
        <w:jc w:val="both"/>
      </w:pPr>
      <w:r w:rsidRPr="008A75E2">
        <w:rPr>
          <w:szCs w:val="28"/>
        </w:rPr>
        <w:tab/>
        <w:t xml:space="preserve">1.1. Настоящее Положение разработано </w:t>
      </w:r>
      <w:r w:rsidR="00B53676" w:rsidRPr="008A75E2">
        <w:rPr>
          <w:szCs w:val="28"/>
        </w:rPr>
        <w:t xml:space="preserve">в целях упорядочения </w:t>
      </w:r>
      <w:r w:rsidRPr="008A75E2">
        <w:rPr>
          <w:szCs w:val="28"/>
        </w:rPr>
        <w:t>размещения нестационарных торговых объектов</w:t>
      </w:r>
      <w:r w:rsidR="00C8026D">
        <w:rPr>
          <w:szCs w:val="28"/>
        </w:rPr>
        <w:t xml:space="preserve"> (объектов по оказанию услуг)</w:t>
      </w:r>
      <w:r w:rsidR="007F708A" w:rsidRPr="008A75E2">
        <w:rPr>
          <w:szCs w:val="28"/>
        </w:rPr>
        <w:t xml:space="preserve"> на территории муниципального района Белебеевский район Республики Башкортостан</w:t>
      </w:r>
      <w:r w:rsidRPr="008A75E2">
        <w:rPr>
          <w:szCs w:val="28"/>
        </w:rPr>
        <w:t xml:space="preserve"> на землях или земельных участках, находящихся в </w:t>
      </w:r>
      <w:r w:rsidR="008615DE" w:rsidRPr="00D03CBF">
        <w:rPr>
          <w:szCs w:val="28"/>
        </w:rPr>
        <w:t>государственной или</w:t>
      </w:r>
      <w:r w:rsidR="008615DE">
        <w:rPr>
          <w:szCs w:val="28"/>
        </w:rPr>
        <w:t xml:space="preserve"> </w:t>
      </w:r>
      <w:r w:rsidRPr="008A75E2">
        <w:rPr>
          <w:szCs w:val="28"/>
        </w:rPr>
        <w:t>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="007F708A" w:rsidRPr="008A75E2">
        <w:rPr>
          <w:szCs w:val="28"/>
        </w:rPr>
        <w:t xml:space="preserve"> (далее – Положение)</w:t>
      </w:r>
      <w:r w:rsidRPr="008A75E2">
        <w:rPr>
          <w:szCs w:val="28"/>
        </w:rPr>
        <w:t>.</w:t>
      </w:r>
    </w:p>
    <w:p w:rsidR="002905DD" w:rsidRPr="008A75E2" w:rsidRDefault="006908D8" w:rsidP="002905DD">
      <w:pPr>
        <w:pStyle w:val="ConsPlusNormal"/>
        <w:shd w:val="clear" w:color="auto" w:fill="FFFFFF" w:themeFill="background1"/>
        <w:jc w:val="both"/>
        <w:rPr>
          <w:szCs w:val="28"/>
        </w:rPr>
      </w:pPr>
      <w:r w:rsidRPr="008A75E2">
        <w:tab/>
      </w:r>
      <w:r w:rsidR="003E651B" w:rsidRPr="008A75E2">
        <w:rPr>
          <w:szCs w:val="28"/>
        </w:rPr>
        <w:t>1.2.</w:t>
      </w:r>
      <w:r w:rsidR="007F708A" w:rsidRPr="008A75E2">
        <w:rPr>
          <w:szCs w:val="28"/>
        </w:rPr>
        <w:t> </w:t>
      </w:r>
      <w:r w:rsidR="00B35F81" w:rsidRPr="008A75E2">
        <w:rPr>
          <w:szCs w:val="28"/>
        </w:rPr>
        <w:t xml:space="preserve">Настоящее </w:t>
      </w:r>
      <w:r w:rsidR="003E651B" w:rsidRPr="008A75E2">
        <w:rPr>
          <w:szCs w:val="28"/>
        </w:rPr>
        <w:t xml:space="preserve">Положение </w:t>
      </w:r>
      <w:r w:rsidRPr="008A75E2">
        <w:rPr>
          <w:szCs w:val="28"/>
        </w:rPr>
        <w:t>устан</w:t>
      </w:r>
      <w:r w:rsidR="007F708A" w:rsidRPr="008A75E2">
        <w:rPr>
          <w:szCs w:val="28"/>
        </w:rPr>
        <w:t>а</w:t>
      </w:r>
      <w:r w:rsidRPr="008A75E2">
        <w:rPr>
          <w:szCs w:val="28"/>
        </w:rPr>
        <w:t>вл</w:t>
      </w:r>
      <w:r w:rsidR="007F708A" w:rsidRPr="008A75E2">
        <w:rPr>
          <w:szCs w:val="28"/>
        </w:rPr>
        <w:t>ивает правила</w:t>
      </w:r>
      <w:r w:rsidRPr="008A75E2">
        <w:rPr>
          <w:szCs w:val="28"/>
        </w:rPr>
        <w:t xml:space="preserve"> размещения нестационарных торговых объектов (объектов по оказанию услуг)</w:t>
      </w:r>
      <w:r w:rsidR="00264AE2">
        <w:rPr>
          <w:szCs w:val="28"/>
        </w:rPr>
        <w:t xml:space="preserve"> </w:t>
      </w:r>
      <w:r w:rsidR="00B35F81" w:rsidRPr="008A75E2">
        <w:rPr>
          <w:szCs w:val="28"/>
        </w:rPr>
        <w:t>(далее – нестационарные торговые объекты)</w:t>
      </w:r>
      <w:r w:rsidR="00C41E83" w:rsidRPr="008A75E2">
        <w:rPr>
          <w:szCs w:val="28"/>
        </w:rPr>
        <w:t xml:space="preserve">, </w:t>
      </w:r>
      <w:r w:rsidRPr="008A75E2">
        <w:rPr>
          <w:szCs w:val="28"/>
        </w:rPr>
        <w:t>создания условий для улучшения организации и качества торгового обслуживания населения муниципального района Белебеевский район Республики Башкортостан (далее - муниципальн</w:t>
      </w:r>
      <w:r w:rsidR="00C41E83" w:rsidRPr="008A75E2">
        <w:rPr>
          <w:szCs w:val="28"/>
        </w:rPr>
        <w:t>ый район</w:t>
      </w:r>
      <w:r w:rsidRPr="008A75E2">
        <w:rPr>
          <w:szCs w:val="28"/>
        </w:rPr>
        <w:t xml:space="preserve">), развития добросовестной конкуренции, а также обеспечения стабильности прав </w:t>
      </w:r>
      <w:r w:rsidR="00F03013" w:rsidRPr="008A75E2">
        <w:rPr>
          <w:szCs w:val="28"/>
        </w:rPr>
        <w:t xml:space="preserve">хозяйствующим </w:t>
      </w:r>
      <w:r w:rsidRPr="008A75E2">
        <w:rPr>
          <w:szCs w:val="28"/>
        </w:rPr>
        <w:t>субъектам</w:t>
      </w:r>
      <w:r w:rsidR="00FB3F70">
        <w:rPr>
          <w:szCs w:val="28"/>
        </w:rPr>
        <w:t xml:space="preserve"> </w:t>
      </w:r>
      <w:r w:rsidRPr="008A75E2">
        <w:rPr>
          <w:szCs w:val="28"/>
        </w:rPr>
        <w:t xml:space="preserve">и возможности долгосрочного планирования ими своего бизнеса. </w:t>
      </w:r>
    </w:p>
    <w:p w:rsidR="000D7766" w:rsidRPr="0039038B" w:rsidRDefault="000D7766" w:rsidP="000D7766">
      <w:pPr>
        <w:pStyle w:val="ConsPlusNormal"/>
        <w:shd w:val="clear" w:color="auto" w:fill="FFFFFF" w:themeFill="background1"/>
        <w:ind w:firstLine="708"/>
        <w:jc w:val="both"/>
        <w:rPr>
          <w:color w:val="0070C0"/>
          <w:szCs w:val="28"/>
        </w:rPr>
      </w:pPr>
      <w:r w:rsidRPr="008A75E2">
        <w:rPr>
          <w:szCs w:val="28"/>
        </w:rPr>
        <w:t xml:space="preserve">1.3. Понятия, используемые в </w:t>
      </w:r>
      <w:r w:rsidR="00B35F81" w:rsidRPr="008A75E2">
        <w:rPr>
          <w:szCs w:val="28"/>
        </w:rPr>
        <w:t xml:space="preserve">настоящем </w:t>
      </w:r>
      <w:r w:rsidRPr="008A75E2">
        <w:rPr>
          <w:szCs w:val="28"/>
        </w:rPr>
        <w:t xml:space="preserve">Положении, применяются в значениях, определенных </w:t>
      </w:r>
      <w:r w:rsidR="0039038B" w:rsidRPr="008E7410">
        <w:rPr>
          <w:szCs w:val="28"/>
        </w:rPr>
        <w:t>«ГОСТ Р 51303-2013. Национальный стандарт Российской Федерации. Торговля. Термины и определения», утвержденным Приказом Росстандарта от 28.08.2013г. № 582-ст.,</w:t>
      </w:r>
      <w:r w:rsidR="0039038B">
        <w:rPr>
          <w:color w:val="0070C0"/>
          <w:szCs w:val="28"/>
        </w:rPr>
        <w:t xml:space="preserve"> </w:t>
      </w:r>
      <w:r w:rsidRPr="008A75E2">
        <w:rPr>
          <w:szCs w:val="28"/>
        </w:rPr>
        <w:t>постановлением Правительства Республики Башкортостан от 11 апреля 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Башкортостан».</w:t>
      </w:r>
    </w:p>
    <w:p w:rsidR="00B35F81" w:rsidRPr="008A75E2" w:rsidRDefault="00B35F81" w:rsidP="00B35F81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1.4. Настоящее Положение не распространяются на отношения, связанные с размещением нестационарных торговых объектов</w:t>
      </w:r>
      <w:r w:rsidR="00C8026D">
        <w:rPr>
          <w:szCs w:val="28"/>
        </w:rPr>
        <w:t>:</w:t>
      </w:r>
    </w:p>
    <w:p w:rsidR="00B35F81" w:rsidRPr="008A75E2" w:rsidRDefault="00A32BB1" w:rsidP="00B35F81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1</w:t>
      </w:r>
      <w:r w:rsidR="00B35F81" w:rsidRPr="008A75E2">
        <w:rPr>
          <w:szCs w:val="28"/>
        </w:rPr>
        <w:t>) находящихся на территориях розничных рынков;</w:t>
      </w:r>
    </w:p>
    <w:p w:rsidR="00B35F81" w:rsidRPr="008A75E2" w:rsidRDefault="00A32BB1" w:rsidP="00B35F81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2</w:t>
      </w:r>
      <w:r w:rsidR="00B35F81" w:rsidRPr="008A75E2">
        <w:rPr>
          <w:szCs w:val="28"/>
        </w:rPr>
        <w:t>) 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B35F81" w:rsidRPr="008A75E2" w:rsidRDefault="00A32BB1" w:rsidP="00B35F81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3</w:t>
      </w:r>
      <w:r w:rsidR="00B35F81" w:rsidRPr="008A75E2">
        <w:rPr>
          <w:szCs w:val="28"/>
        </w:rPr>
        <w:t>) 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1B3E09" w:rsidRDefault="00B35F81" w:rsidP="008E7410">
      <w:pPr>
        <w:pStyle w:val="ConsPlusNormal"/>
        <w:shd w:val="clear" w:color="auto" w:fill="FFFFFF" w:themeFill="background1"/>
        <w:jc w:val="both"/>
        <w:rPr>
          <w:szCs w:val="28"/>
        </w:rPr>
      </w:pPr>
      <w:r w:rsidRPr="008A75E2">
        <w:rPr>
          <w:szCs w:val="28"/>
        </w:rPr>
        <w:t>при проведении ярмарок.</w:t>
      </w:r>
    </w:p>
    <w:p w:rsidR="001B3E09" w:rsidRDefault="00AC5AC8" w:rsidP="00AC5AC8">
      <w:pPr>
        <w:pStyle w:val="ConsPlusTitle"/>
        <w:jc w:val="center"/>
        <w:outlineLvl w:val="1"/>
        <w:rPr>
          <w:szCs w:val="28"/>
        </w:rPr>
      </w:pPr>
      <w:r w:rsidRPr="008A75E2">
        <w:rPr>
          <w:szCs w:val="28"/>
        </w:rPr>
        <w:lastRenderedPageBreak/>
        <w:t>2. Виды нестационарных торговых объектов</w:t>
      </w:r>
      <w:r w:rsidR="001B3E09">
        <w:rPr>
          <w:szCs w:val="28"/>
        </w:rPr>
        <w:t xml:space="preserve"> </w:t>
      </w:r>
    </w:p>
    <w:p w:rsidR="00AC5AC8" w:rsidRPr="008A75E2" w:rsidRDefault="001B3E09" w:rsidP="00AC5AC8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(объектов по оказанию услуг)</w:t>
      </w:r>
    </w:p>
    <w:p w:rsidR="00AC5AC8" w:rsidRPr="008A75E2" w:rsidRDefault="00AC5AC8" w:rsidP="00AC5AC8">
      <w:pPr>
        <w:pStyle w:val="ConsPlusNormal"/>
        <w:jc w:val="both"/>
        <w:rPr>
          <w:szCs w:val="28"/>
        </w:rPr>
      </w:pPr>
    </w:p>
    <w:p w:rsidR="0039038B" w:rsidRPr="008E7410" w:rsidRDefault="0039038B" w:rsidP="0039038B">
      <w:pPr>
        <w:pStyle w:val="ConsPlusNormal"/>
        <w:ind w:firstLine="708"/>
        <w:jc w:val="both"/>
        <w:rPr>
          <w:szCs w:val="28"/>
        </w:rPr>
      </w:pPr>
      <w:r w:rsidRPr="008E7410">
        <w:rPr>
          <w:szCs w:val="28"/>
        </w:rPr>
        <w:t>2.1. 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</w:t>
      </w:r>
      <w:r w:rsidR="007438F1" w:rsidRPr="008E7410">
        <w:rPr>
          <w:szCs w:val="28"/>
        </w:rPr>
        <w:t xml:space="preserve"> </w:t>
      </w:r>
      <w:r w:rsidRPr="008E7410">
        <w:rPr>
          <w:szCs w:val="28"/>
        </w:rPr>
        <w:t xml:space="preserve">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 </w:t>
      </w:r>
    </w:p>
    <w:p w:rsidR="0039038B" w:rsidRPr="008E7410" w:rsidRDefault="0039038B" w:rsidP="0039038B">
      <w:pPr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ab/>
        <w:t>К нестационарным торговым объектам (объектам по оказанию услуг) относят павильоны, киоски, в том числе, в составе временных остановочных комплексов, торговые автоматы и иные временные объекты.</w:t>
      </w:r>
    </w:p>
    <w:p w:rsidR="0039038B" w:rsidRPr="008E7410" w:rsidRDefault="0039038B" w:rsidP="0039038B">
      <w:pPr>
        <w:widowControl w:val="0"/>
        <w:shd w:val="clear" w:color="auto" w:fill="FFFFFF" w:themeFill="background1"/>
        <w:ind w:firstLine="709"/>
        <w:jc w:val="both"/>
        <w:rPr>
          <w:szCs w:val="28"/>
        </w:rPr>
      </w:pPr>
      <w:r w:rsidRPr="008E7410">
        <w:rPr>
          <w:rFonts w:eastAsia="Times New Roman"/>
          <w:szCs w:val="28"/>
          <w:lang w:eastAsia="ru-RU"/>
        </w:rPr>
        <w:t>2.2. Нестационарный передвижной торговый объект (объект по оказанию услуг) -</w:t>
      </w:r>
      <w:r w:rsidR="00C8090C">
        <w:rPr>
          <w:rFonts w:eastAsia="Times New Roman"/>
          <w:szCs w:val="28"/>
          <w:lang w:eastAsia="ru-RU"/>
        </w:rPr>
        <w:t xml:space="preserve"> </w:t>
      </w:r>
      <w:r w:rsidRPr="008E7410">
        <w:rPr>
          <w:szCs w:val="28"/>
        </w:rPr>
        <w:t xml:space="preserve">объект, предназначенный для осуществления торговли (оказания услуг)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(автомобиля, автолавки, автомагазина, тонара, автоприцепа), либо непосредственного контакта продавца с покупателем. </w:t>
      </w:r>
    </w:p>
    <w:p w:rsidR="0039038B" w:rsidRPr="008E7410" w:rsidRDefault="0039038B" w:rsidP="0039038B">
      <w:pPr>
        <w:widowControl w:val="0"/>
        <w:shd w:val="clear" w:color="auto" w:fill="FFFFFF" w:themeFill="background1"/>
        <w:ind w:firstLine="709"/>
        <w:jc w:val="both"/>
        <w:rPr>
          <w:szCs w:val="28"/>
        </w:rPr>
      </w:pPr>
      <w:r w:rsidRPr="008E7410">
        <w:rPr>
          <w:szCs w:val="28"/>
        </w:rPr>
        <w:t>К нестационарным передвижным торговым объектам относятся: палатки, лотки, изотермические ёмкости (цистерны) про продаже молока и кваса, тонары, автолавки, автоприцепы, автофургоны, сборно-разборные сооружения различной каркасной конструкции, отвечающие современным архитектурно-дизайнерским требованиям, предназначенные для летнего отдыха, мобильные объекты по оказанию фотоуслуг, по изготовлению ключей и др.</w:t>
      </w:r>
    </w:p>
    <w:p w:rsidR="005B7128" w:rsidRPr="008E7410" w:rsidRDefault="005B7128" w:rsidP="002905DD">
      <w:pPr>
        <w:pStyle w:val="ConsPlusNormal"/>
        <w:shd w:val="clear" w:color="auto" w:fill="FFFFFF" w:themeFill="background1"/>
        <w:jc w:val="both"/>
        <w:rPr>
          <w:szCs w:val="28"/>
        </w:rPr>
      </w:pPr>
    </w:p>
    <w:p w:rsidR="006F105F" w:rsidRPr="008A75E2" w:rsidRDefault="006F105F" w:rsidP="006F105F">
      <w:pPr>
        <w:pStyle w:val="ConsPlusNormal"/>
        <w:jc w:val="center"/>
        <w:rPr>
          <w:b/>
          <w:szCs w:val="28"/>
        </w:rPr>
      </w:pPr>
      <w:r w:rsidRPr="008A75E2">
        <w:rPr>
          <w:b/>
          <w:szCs w:val="28"/>
        </w:rPr>
        <w:t>3. Требования к размещению и эксплуатации нестационарных</w:t>
      </w:r>
    </w:p>
    <w:p w:rsidR="006F105F" w:rsidRPr="008A75E2" w:rsidRDefault="006F105F" w:rsidP="006F105F">
      <w:pPr>
        <w:pStyle w:val="ConsPlusNormal"/>
        <w:jc w:val="center"/>
        <w:rPr>
          <w:b/>
          <w:szCs w:val="28"/>
        </w:rPr>
      </w:pPr>
      <w:r w:rsidRPr="008A75E2">
        <w:rPr>
          <w:b/>
          <w:szCs w:val="28"/>
        </w:rPr>
        <w:t xml:space="preserve">торговых объектов </w:t>
      </w:r>
      <w:r w:rsidR="00C8026D">
        <w:rPr>
          <w:b/>
          <w:szCs w:val="28"/>
        </w:rPr>
        <w:t>(объектов по оказанию услуг)</w:t>
      </w:r>
    </w:p>
    <w:p w:rsidR="006F105F" w:rsidRPr="008A75E2" w:rsidRDefault="006F105F" w:rsidP="006F105F">
      <w:pPr>
        <w:pStyle w:val="ConsPlusNormal"/>
        <w:ind w:firstLine="540"/>
        <w:jc w:val="both"/>
        <w:rPr>
          <w:szCs w:val="28"/>
        </w:rPr>
      </w:pPr>
    </w:p>
    <w:p w:rsidR="006F105F" w:rsidRPr="008A75E2" w:rsidRDefault="00DD0424" w:rsidP="00DD04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3</w:t>
      </w:r>
      <w:r w:rsidR="006F105F" w:rsidRPr="008A75E2">
        <w:rPr>
          <w:szCs w:val="28"/>
        </w:rPr>
        <w:t>.1.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 xml:space="preserve">Размещение </w:t>
      </w:r>
      <w:r w:rsidRPr="008A75E2">
        <w:rPr>
          <w:szCs w:val="28"/>
        </w:rPr>
        <w:t>нестационарных торговых объектов</w:t>
      </w:r>
      <w:r w:rsidR="006F105F" w:rsidRPr="008A75E2">
        <w:rPr>
          <w:szCs w:val="28"/>
        </w:rPr>
        <w:t xml:space="preserve"> осуществляется в соответствии с утвержденной постановлением Администрации муниципального района</w:t>
      </w:r>
      <w:r w:rsidR="00C8026D">
        <w:rPr>
          <w:szCs w:val="28"/>
        </w:rPr>
        <w:t xml:space="preserve"> </w:t>
      </w:r>
      <w:r w:rsidRPr="008A75E2">
        <w:rPr>
          <w:szCs w:val="28"/>
        </w:rPr>
        <w:t>с</w:t>
      </w:r>
      <w:r w:rsidR="006F105F" w:rsidRPr="008A75E2">
        <w:rPr>
          <w:szCs w:val="28"/>
        </w:rPr>
        <w:t>хемой размещения нестационарных торговых объектов</w:t>
      </w:r>
      <w:r w:rsidRPr="008A75E2">
        <w:rPr>
          <w:szCs w:val="28"/>
        </w:rPr>
        <w:t>.</w:t>
      </w:r>
    </w:p>
    <w:p w:rsidR="006F105F" w:rsidRPr="008A75E2" w:rsidRDefault="007E740A" w:rsidP="007E74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3</w:t>
      </w:r>
      <w:r w:rsidR="006F105F" w:rsidRPr="008A75E2">
        <w:rPr>
          <w:szCs w:val="28"/>
        </w:rPr>
        <w:t>.2.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 xml:space="preserve">Размещаемые </w:t>
      </w:r>
      <w:r w:rsidRPr="008A75E2">
        <w:rPr>
          <w:szCs w:val="28"/>
        </w:rPr>
        <w:t>нестационарны</w:t>
      </w:r>
      <w:r w:rsidR="00744BE6">
        <w:rPr>
          <w:szCs w:val="28"/>
        </w:rPr>
        <w:t>е</w:t>
      </w:r>
      <w:r w:rsidRPr="008A75E2">
        <w:rPr>
          <w:szCs w:val="28"/>
        </w:rPr>
        <w:t xml:space="preserve"> торговы</w:t>
      </w:r>
      <w:r w:rsidR="00744BE6">
        <w:rPr>
          <w:szCs w:val="28"/>
        </w:rPr>
        <w:t>е</w:t>
      </w:r>
      <w:r w:rsidRPr="008A75E2">
        <w:rPr>
          <w:szCs w:val="28"/>
        </w:rPr>
        <w:t xml:space="preserve"> объект</w:t>
      </w:r>
      <w:r w:rsidR="00744BE6">
        <w:rPr>
          <w:szCs w:val="28"/>
        </w:rPr>
        <w:t>ы</w:t>
      </w:r>
      <w:r w:rsidR="006F105F" w:rsidRPr="008A75E2">
        <w:rPr>
          <w:szCs w:val="28"/>
        </w:rPr>
        <w:t xml:space="preserve"> не должны препятствовать доступу пожарного и медицинского транспорта к существующим зданиям и сооружениям, свободному движению пешеходов, доступу потребителей к торговым объектам, в том числе обеспечению безбарьерной среды жизнедеятельности для инвалидов и иных маломобильных групп населения.</w:t>
      </w:r>
    </w:p>
    <w:p w:rsidR="006F105F" w:rsidRPr="008A75E2" w:rsidRDefault="00D83278" w:rsidP="00D832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3</w:t>
      </w:r>
      <w:r w:rsidR="006F105F" w:rsidRPr="008A75E2">
        <w:rPr>
          <w:szCs w:val="28"/>
        </w:rPr>
        <w:t>.3.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 xml:space="preserve">Не допускается размещение около </w:t>
      </w:r>
      <w:r w:rsidRPr="008A75E2">
        <w:rPr>
          <w:szCs w:val="28"/>
        </w:rPr>
        <w:t>нестационарных торговых объектов</w:t>
      </w:r>
      <w:r w:rsidR="006F105F" w:rsidRPr="008A75E2">
        <w:rPr>
          <w:szCs w:val="28"/>
        </w:rPr>
        <w:t xml:space="preserve"> (кроме передвижных средств развозной и разносной уличной торговли) холодильного оборудования, столиков, зонтиков и других подобных объектов, за исключением случаев, когда размещение подобных объектов предусмотрено эскизом </w:t>
      </w:r>
      <w:r w:rsidRPr="008A75E2">
        <w:rPr>
          <w:szCs w:val="28"/>
        </w:rPr>
        <w:t>нестационарных торговых объектов</w:t>
      </w:r>
      <w:r w:rsidR="006F105F" w:rsidRPr="008A75E2">
        <w:rPr>
          <w:szCs w:val="28"/>
        </w:rPr>
        <w:t xml:space="preserve">. </w:t>
      </w:r>
    </w:p>
    <w:p w:rsidR="006F105F" w:rsidRPr="008A75E2" w:rsidRDefault="00D83278" w:rsidP="00D832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3</w:t>
      </w:r>
      <w:r w:rsidR="006F105F" w:rsidRPr="008A75E2">
        <w:rPr>
          <w:szCs w:val="28"/>
        </w:rPr>
        <w:t xml:space="preserve">.4. При размещении </w:t>
      </w:r>
      <w:r w:rsidRPr="008A75E2">
        <w:rPr>
          <w:szCs w:val="28"/>
        </w:rPr>
        <w:t>нестационарных торговых объектов</w:t>
      </w:r>
      <w:r w:rsidR="006F105F" w:rsidRPr="008A75E2">
        <w:rPr>
          <w:szCs w:val="28"/>
        </w:rPr>
        <w:t xml:space="preserve"> запрещается:</w:t>
      </w:r>
    </w:p>
    <w:p w:rsidR="006F105F" w:rsidRPr="008A75E2" w:rsidRDefault="00D83278" w:rsidP="00D832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lastRenderedPageBreak/>
        <w:t>а) </w:t>
      </w:r>
      <w:r w:rsidR="006F105F" w:rsidRPr="008A75E2">
        <w:rPr>
          <w:szCs w:val="28"/>
        </w:rPr>
        <w:t>заглубление фундаме</w:t>
      </w:r>
      <w:r w:rsidR="002F5249" w:rsidRPr="008A75E2">
        <w:rPr>
          <w:szCs w:val="28"/>
        </w:rPr>
        <w:t>н</w:t>
      </w:r>
      <w:r w:rsidR="00C8026D">
        <w:rPr>
          <w:szCs w:val="28"/>
        </w:rPr>
        <w:t xml:space="preserve">тов </w:t>
      </w:r>
      <w:r w:rsidR="006F105F" w:rsidRPr="008A75E2">
        <w:rPr>
          <w:szCs w:val="28"/>
        </w:rPr>
        <w:t>для размещения нестационарных торговых объектов и применение капитальных строительных конструкций для их сооружения;</w:t>
      </w:r>
    </w:p>
    <w:p w:rsidR="006F105F" w:rsidRPr="008A75E2" w:rsidRDefault="00D83278" w:rsidP="00D8327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б) </w:t>
      </w:r>
      <w:r w:rsidR="006F105F" w:rsidRPr="008A75E2">
        <w:rPr>
          <w:szCs w:val="28"/>
        </w:rPr>
        <w:t>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водоохранную зону водных объектов;</w:t>
      </w:r>
    </w:p>
    <w:p w:rsidR="006F105F" w:rsidRPr="008A75E2" w:rsidRDefault="001C7215" w:rsidP="001C72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в) </w:t>
      </w:r>
      <w:r w:rsidR="006F105F" w:rsidRPr="008A75E2">
        <w:rPr>
          <w:szCs w:val="28"/>
        </w:rPr>
        <w:t>использование тротуаров, пешеходных дорожек, элеме</w:t>
      </w:r>
      <w:r w:rsidR="002F5249" w:rsidRPr="008A75E2">
        <w:rPr>
          <w:szCs w:val="28"/>
        </w:rPr>
        <w:t>н</w:t>
      </w:r>
      <w:r w:rsidR="00DC608B">
        <w:rPr>
          <w:szCs w:val="28"/>
        </w:rPr>
        <w:t>тов</w:t>
      </w:r>
      <w:r w:rsidR="006F105F" w:rsidRPr="008A75E2">
        <w:rPr>
          <w:szCs w:val="28"/>
        </w:rPr>
        <w:t xml:space="preserve">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6F105F" w:rsidRPr="008A75E2" w:rsidRDefault="001C7215" w:rsidP="001C72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г) </w:t>
      </w:r>
      <w:r w:rsidR="006F105F" w:rsidRPr="008A75E2">
        <w:rPr>
          <w:szCs w:val="28"/>
        </w:rPr>
        <w:t xml:space="preserve">раскладка товаров, складирование тары, мусора и запаса товаров на прилегающей к </w:t>
      </w:r>
      <w:r w:rsidRPr="008A75E2">
        <w:rPr>
          <w:szCs w:val="28"/>
        </w:rPr>
        <w:t>нестационарным торговым объектам</w:t>
      </w:r>
      <w:r w:rsidR="006F105F" w:rsidRPr="008A75E2">
        <w:rPr>
          <w:szCs w:val="28"/>
        </w:rPr>
        <w:t xml:space="preserve"> территории;</w:t>
      </w:r>
    </w:p>
    <w:p w:rsidR="006F105F" w:rsidRPr="008A75E2" w:rsidRDefault="001C7215" w:rsidP="001C72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д) </w:t>
      </w:r>
      <w:r w:rsidR="006F105F" w:rsidRPr="008A75E2">
        <w:rPr>
          <w:szCs w:val="28"/>
        </w:rPr>
        <w:t>реализация скоропортящихся продуктов при отсутствии холодильного оборудования для их хранения и реализации;</w:t>
      </w:r>
    </w:p>
    <w:p w:rsidR="006F105F" w:rsidRPr="008A75E2" w:rsidRDefault="001C7215" w:rsidP="001C72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е) </w:t>
      </w:r>
      <w:r w:rsidR="006F105F" w:rsidRPr="008A75E2">
        <w:rPr>
          <w:szCs w:val="28"/>
        </w:rPr>
        <w:t>реализация с земли.</w:t>
      </w:r>
    </w:p>
    <w:p w:rsidR="000E1D97" w:rsidRPr="008A75E2" w:rsidRDefault="000E1D97" w:rsidP="000E1D97">
      <w:pPr>
        <w:pStyle w:val="ConsPlusNormal"/>
        <w:ind w:firstLine="708"/>
        <w:jc w:val="both"/>
        <w:rPr>
          <w:szCs w:val="28"/>
        </w:rPr>
      </w:pPr>
    </w:p>
    <w:p w:rsidR="0039620F" w:rsidRPr="008A75E2" w:rsidRDefault="0039620F" w:rsidP="0039620F">
      <w:pPr>
        <w:pStyle w:val="ConsPlusNormal"/>
        <w:ind w:firstLine="708"/>
        <w:jc w:val="center"/>
        <w:rPr>
          <w:b/>
          <w:szCs w:val="28"/>
        </w:rPr>
      </w:pPr>
      <w:r w:rsidRPr="008A75E2">
        <w:rPr>
          <w:b/>
          <w:szCs w:val="28"/>
        </w:rPr>
        <w:t>4. Условия размещения нестационарных торговых объектов</w:t>
      </w:r>
    </w:p>
    <w:p w:rsidR="0039620F" w:rsidRPr="008A75E2" w:rsidRDefault="0039620F" w:rsidP="0039620F">
      <w:pPr>
        <w:pStyle w:val="ConsPlusNormal"/>
        <w:ind w:firstLine="708"/>
        <w:jc w:val="both"/>
        <w:rPr>
          <w:szCs w:val="28"/>
        </w:rPr>
      </w:pPr>
    </w:p>
    <w:p w:rsidR="0039620F" w:rsidRPr="008A75E2" w:rsidRDefault="0039620F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4.1. Размещение нестационарных торговых объектов осуществляется в местах, определенных схемой размещения нестационарных торговых объектов на территории муниципального образования (далее - Схема).</w:t>
      </w:r>
    </w:p>
    <w:p w:rsidR="0039620F" w:rsidRPr="008A75E2" w:rsidRDefault="0039620F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4.2.</w:t>
      </w:r>
      <w:r w:rsidR="00073A97" w:rsidRPr="008A75E2">
        <w:rPr>
          <w:szCs w:val="28"/>
        </w:rPr>
        <w:t> </w:t>
      </w:r>
      <w:r w:rsidRPr="008A75E2">
        <w:rPr>
          <w:szCs w:val="28"/>
        </w:rPr>
        <w:t xml:space="preserve">Размещение нестационарных торговых объектов осуществляется на основании договора на </w:t>
      </w:r>
      <w:r w:rsidR="003876C6">
        <w:rPr>
          <w:szCs w:val="28"/>
        </w:rPr>
        <w:t xml:space="preserve">право </w:t>
      </w:r>
      <w:r w:rsidRPr="008A75E2">
        <w:rPr>
          <w:szCs w:val="28"/>
        </w:rPr>
        <w:t>размещени</w:t>
      </w:r>
      <w:r w:rsidR="003876C6">
        <w:rPr>
          <w:szCs w:val="28"/>
        </w:rPr>
        <w:t>я</w:t>
      </w:r>
      <w:r w:rsidRPr="008A75E2">
        <w:rPr>
          <w:szCs w:val="28"/>
        </w:rPr>
        <w:t xml:space="preserve"> нестационарного торгового объекта</w:t>
      </w:r>
      <w:r w:rsidR="00DC608B">
        <w:rPr>
          <w:szCs w:val="28"/>
        </w:rPr>
        <w:t xml:space="preserve"> (объекта по оказанию услуг)</w:t>
      </w:r>
      <w:r w:rsidR="003876C6">
        <w:rPr>
          <w:szCs w:val="28"/>
        </w:rPr>
        <w:t xml:space="preserve"> (далее - Д</w:t>
      </w:r>
      <w:r w:rsidRPr="008A75E2">
        <w:rPr>
          <w:szCs w:val="28"/>
        </w:rPr>
        <w:t>оговор).</w:t>
      </w:r>
    </w:p>
    <w:p w:rsidR="0039620F" w:rsidRPr="008A75E2" w:rsidRDefault="0039620F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4.2.1.</w:t>
      </w:r>
      <w:r w:rsidR="00D020D9" w:rsidRPr="008A75E2">
        <w:rPr>
          <w:szCs w:val="28"/>
        </w:rPr>
        <w:t> </w:t>
      </w:r>
      <w:r w:rsidRPr="008A75E2">
        <w:rPr>
          <w:szCs w:val="28"/>
        </w:rPr>
        <w:t>Договор заключается</w:t>
      </w:r>
      <w:r w:rsidR="007438F1">
        <w:rPr>
          <w:szCs w:val="28"/>
        </w:rPr>
        <w:t xml:space="preserve"> </w:t>
      </w:r>
      <w:r w:rsidRPr="008A75E2">
        <w:rPr>
          <w:szCs w:val="28"/>
        </w:rPr>
        <w:t xml:space="preserve">по результатам торгов, проводимых в форме открытого аукциона в соответствии с </w:t>
      </w:r>
      <w:r w:rsidR="00073A97" w:rsidRPr="008A75E2">
        <w:rPr>
          <w:szCs w:val="28"/>
        </w:rPr>
        <w:t xml:space="preserve">Положением о порядке проведения торгов на право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 </w:t>
      </w:r>
      <w:r w:rsidRPr="008A75E2">
        <w:rPr>
          <w:szCs w:val="28"/>
        </w:rPr>
        <w:t>согласно приложению № 2 к настоящему решению</w:t>
      </w:r>
      <w:r w:rsidR="00073A97" w:rsidRPr="008A75E2">
        <w:rPr>
          <w:szCs w:val="28"/>
        </w:rPr>
        <w:t>.</w:t>
      </w:r>
    </w:p>
    <w:p w:rsidR="00073A97" w:rsidRPr="008A75E2" w:rsidRDefault="00073A97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.2.2.</w:t>
      </w:r>
      <w:r w:rsidRPr="008A75E2">
        <w:rPr>
          <w:szCs w:val="28"/>
        </w:rPr>
        <w:t xml:space="preserve"> Типовая форма договора на размещение нестационарного торгового объекта (объекта по оказанию услуг) на территории муниципального района Белебеевский район Республики Башкортостан формируется согласно приложению № 4 к настоящему решению. </w:t>
      </w:r>
    </w:p>
    <w:p w:rsidR="0085333C" w:rsidRPr="008A75E2" w:rsidRDefault="0085333C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.2.3.</w:t>
      </w:r>
      <w:r w:rsidR="000126F7" w:rsidRPr="008A75E2">
        <w:rPr>
          <w:szCs w:val="28"/>
        </w:rPr>
        <w:t> </w:t>
      </w:r>
      <w:r w:rsidR="0039620F" w:rsidRPr="008A75E2">
        <w:rPr>
          <w:szCs w:val="28"/>
        </w:rPr>
        <w:t xml:space="preserve">Размещение нестационарных торговых объектов осуществляется на платной основе. Размер платы за размещение нестационарного торгового объекта определяется в соответствии с Методикой </w:t>
      </w:r>
      <w:r w:rsidRPr="008A75E2">
        <w:rPr>
          <w:szCs w:val="28"/>
        </w:rPr>
        <w:t>определения начальной (минимальной) стоимости платы по договору на размещение нестационарного торгового объекта (объекта по оказанию услуг) на территории муниципального района Белебеевский район Республики Башкортостан согласно приложению № 5 к настоящему решению.</w:t>
      </w:r>
    </w:p>
    <w:p w:rsidR="0039620F" w:rsidRPr="008A75E2" w:rsidRDefault="0085333C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.3.</w:t>
      </w:r>
      <w:r w:rsidR="000126F7" w:rsidRPr="008A75E2">
        <w:rPr>
          <w:szCs w:val="28"/>
        </w:rPr>
        <w:t> </w:t>
      </w:r>
      <w:r w:rsidR="0039620F" w:rsidRPr="008A75E2">
        <w:rPr>
          <w:szCs w:val="28"/>
        </w:rPr>
        <w:t xml:space="preserve">Срок размещения нестационарного </w:t>
      </w:r>
      <w:r w:rsidR="003876C6">
        <w:rPr>
          <w:szCs w:val="28"/>
        </w:rPr>
        <w:t>торгового объекта определяется Д</w:t>
      </w:r>
      <w:r w:rsidR="0039620F" w:rsidRPr="008A75E2">
        <w:rPr>
          <w:szCs w:val="28"/>
        </w:rPr>
        <w:t>оговором.</w:t>
      </w:r>
    </w:p>
    <w:p w:rsidR="0039620F" w:rsidRPr="008A75E2" w:rsidRDefault="00C30DA8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.3.1.</w:t>
      </w:r>
      <w:r w:rsidR="004C793A" w:rsidRPr="008A75E2">
        <w:rPr>
          <w:szCs w:val="28"/>
        </w:rPr>
        <w:t> </w:t>
      </w:r>
      <w:r w:rsidR="0039620F" w:rsidRPr="008A75E2">
        <w:rPr>
          <w:szCs w:val="28"/>
        </w:rPr>
        <w:t>Право на размещение нестационарного торгового объекта предоставляется на срок:</w:t>
      </w:r>
    </w:p>
    <w:p w:rsidR="0039620F" w:rsidRPr="008E7410" w:rsidRDefault="0085333C" w:rsidP="0039620F">
      <w:pPr>
        <w:pStyle w:val="ConsPlusNormal"/>
        <w:ind w:firstLine="708"/>
        <w:jc w:val="both"/>
        <w:rPr>
          <w:szCs w:val="28"/>
        </w:rPr>
      </w:pPr>
      <w:r w:rsidRPr="008E7410">
        <w:rPr>
          <w:szCs w:val="28"/>
        </w:rPr>
        <w:t>а)</w:t>
      </w:r>
      <w:r w:rsidR="00C30DA8" w:rsidRPr="008E7410">
        <w:rPr>
          <w:szCs w:val="28"/>
        </w:rPr>
        <w:t> </w:t>
      </w:r>
      <w:r w:rsidR="0039620F" w:rsidRPr="008E7410">
        <w:rPr>
          <w:szCs w:val="28"/>
        </w:rPr>
        <w:t xml:space="preserve">павильоны, </w:t>
      </w:r>
      <w:r w:rsidR="0039038B" w:rsidRPr="008E7410">
        <w:rPr>
          <w:szCs w:val="28"/>
        </w:rPr>
        <w:t xml:space="preserve">киоски - сроком </w:t>
      </w:r>
      <w:r w:rsidR="00566D59">
        <w:rPr>
          <w:szCs w:val="28"/>
        </w:rPr>
        <w:t>на</w:t>
      </w:r>
      <w:r w:rsidR="0039038B" w:rsidRPr="008E7410">
        <w:rPr>
          <w:szCs w:val="28"/>
        </w:rPr>
        <w:t xml:space="preserve"> 7 лет</w:t>
      </w:r>
      <w:r w:rsidR="00566D59">
        <w:rPr>
          <w:szCs w:val="28"/>
        </w:rPr>
        <w:t>;</w:t>
      </w:r>
    </w:p>
    <w:p w:rsidR="0039620F" w:rsidRPr="008E7410" w:rsidRDefault="0085333C" w:rsidP="0039038B">
      <w:pPr>
        <w:pStyle w:val="ConsPlusNormal"/>
        <w:ind w:firstLine="708"/>
        <w:jc w:val="both"/>
        <w:rPr>
          <w:szCs w:val="28"/>
        </w:rPr>
      </w:pPr>
      <w:r w:rsidRPr="008E7410">
        <w:rPr>
          <w:szCs w:val="28"/>
        </w:rPr>
        <w:t>б) </w:t>
      </w:r>
      <w:r w:rsidR="0039038B" w:rsidRPr="008E7410">
        <w:rPr>
          <w:szCs w:val="28"/>
        </w:rPr>
        <w:t>нестационарные передвижные объекты - сроком до 1 года.</w:t>
      </w:r>
    </w:p>
    <w:p w:rsidR="0039620F" w:rsidRPr="008A75E2" w:rsidRDefault="00C30DA8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lastRenderedPageBreak/>
        <w:t>4</w:t>
      </w:r>
      <w:r w:rsidR="0039620F" w:rsidRPr="008A75E2">
        <w:rPr>
          <w:szCs w:val="28"/>
        </w:rPr>
        <w:t>.4.</w:t>
      </w:r>
      <w:r w:rsidRPr="008A75E2">
        <w:rPr>
          <w:szCs w:val="28"/>
        </w:rPr>
        <w:t> </w:t>
      </w:r>
      <w:r w:rsidR="0039620F" w:rsidRPr="008A75E2">
        <w:rPr>
          <w:szCs w:val="28"/>
        </w:rPr>
        <w:t>Не допускается размещение нестационарных торговых объектов в местах, не включенных в Схему.</w:t>
      </w:r>
    </w:p>
    <w:p w:rsidR="00C30DA8" w:rsidRPr="008A75E2" w:rsidRDefault="00C30DA8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.5.</w:t>
      </w:r>
      <w:r w:rsidRPr="008A75E2">
        <w:rPr>
          <w:szCs w:val="28"/>
        </w:rPr>
        <w:t> </w:t>
      </w:r>
      <w:r w:rsidR="0039620F" w:rsidRPr="008A75E2">
        <w:rPr>
          <w:szCs w:val="28"/>
        </w:rPr>
        <w:t>Запрещается размещение нестационарных торговых объектов, являющихся временными сооружениями</w:t>
      </w:r>
      <w:r w:rsidR="007E02EA" w:rsidRPr="008A75E2">
        <w:rPr>
          <w:szCs w:val="28"/>
        </w:rPr>
        <w:t>,</w:t>
      </w:r>
      <w:r w:rsidRPr="008A75E2">
        <w:rPr>
          <w:szCs w:val="28"/>
        </w:rPr>
        <w:t> </w:t>
      </w:r>
      <w:r w:rsidR="0039620F" w:rsidRPr="008A75E2">
        <w:rPr>
          <w:szCs w:val="28"/>
        </w:rPr>
        <w:t>если установка нестационарного торгового объекта в предполагаемом месте его размещения приведет к нарушению внешнего архитектурного облика сложившейся застройки</w:t>
      </w:r>
      <w:r w:rsidRPr="008A75E2">
        <w:rPr>
          <w:szCs w:val="28"/>
        </w:rPr>
        <w:t xml:space="preserve"> соответствующего поселения</w:t>
      </w:r>
      <w:r w:rsidR="0039620F" w:rsidRPr="008A75E2">
        <w:rPr>
          <w:szCs w:val="28"/>
        </w:rPr>
        <w:t>. Под нарушением внешнего архитектурного облика сложившейся застройки понимается резкое изменение визуально воспринимаемых ландшафтов, сложившейся застройки путем внедрения в них чужеродных элеме</w:t>
      </w:r>
      <w:r w:rsidR="002F5249" w:rsidRPr="008A75E2">
        <w:rPr>
          <w:szCs w:val="28"/>
        </w:rPr>
        <w:t>н</w:t>
      </w:r>
      <w:r w:rsidR="003876C6">
        <w:rPr>
          <w:szCs w:val="28"/>
        </w:rPr>
        <w:t>тов н</w:t>
      </w:r>
      <w:r w:rsidR="002F5249" w:rsidRPr="008A75E2">
        <w:rPr>
          <w:szCs w:val="28"/>
        </w:rPr>
        <w:t>естационарного торгового объекта</w:t>
      </w:r>
      <w:r w:rsidR="0039620F" w:rsidRPr="008A75E2">
        <w:rPr>
          <w:szCs w:val="28"/>
        </w:rPr>
        <w:t>, а также уничтожение или изменение формы объектов индивидуального зрительного восприятия (отдельные постройки, старинные сооружения, крупные деревья или их группы и т.п.).</w:t>
      </w:r>
    </w:p>
    <w:p w:rsidR="007E02EA" w:rsidRPr="008A75E2" w:rsidRDefault="007E02EA" w:rsidP="007E02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4.6. К объектам, находящимся в одной торговой зоне, и сблокированным нестационарным объектам (модулям) предъявляются следующие требования:</w:t>
      </w:r>
    </w:p>
    <w:p w:rsidR="007E02EA" w:rsidRPr="008A75E2" w:rsidRDefault="007E02EA" w:rsidP="007E02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а) в случае объединения нескольких объектов в единый модуль, а также для объектов,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:rsidR="007E02EA" w:rsidRPr="008A75E2" w:rsidRDefault="007E02EA" w:rsidP="007E02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5E2">
        <w:rPr>
          <w:szCs w:val="28"/>
        </w:rPr>
        <w:t>б) 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определенного для торговой площадки, согласно эскизу нестационарного торгового объекта.</w:t>
      </w:r>
    </w:p>
    <w:p w:rsidR="0039620F" w:rsidRPr="009A1C64" w:rsidRDefault="007E02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4.7. </w:t>
      </w:r>
      <w:r w:rsidR="0039620F" w:rsidRPr="009A1C64">
        <w:rPr>
          <w:szCs w:val="28"/>
        </w:rPr>
        <w:t xml:space="preserve">Нарушение внешнего архитектурного облика сложившейся застройки в результате установки нестационарного торгового объекта определяется отделом архитектуры </w:t>
      </w:r>
      <w:r w:rsidR="00C30DA8" w:rsidRPr="009A1C64">
        <w:rPr>
          <w:szCs w:val="28"/>
        </w:rPr>
        <w:t>А</w:t>
      </w:r>
      <w:r w:rsidR="0039620F" w:rsidRPr="009A1C64">
        <w:rPr>
          <w:szCs w:val="28"/>
        </w:rPr>
        <w:t>дминистрации муниципального район</w:t>
      </w:r>
      <w:r w:rsidR="00C30DA8" w:rsidRPr="009A1C64">
        <w:rPr>
          <w:szCs w:val="28"/>
        </w:rPr>
        <w:t>а</w:t>
      </w:r>
      <w:r w:rsidR="00D115C0" w:rsidRPr="009A1C64">
        <w:rPr>
          <w:szCs w:val="28"/>
        </w:rPr>
        <w:t>.</w:t>
      </w:r>
    </w:p>
    <w:p w:rsidR="00D115C0" w:rsidRPr="008E7410" w:rsidRDefault="00D115C0" w:rsidP="0039620F">
      <w:pPr>
        <w:pStyle w:val="ConsPlusNormal"/>
        <w:ind w:firstLine="708"/>
        <w:jc w:val="both"/>
        <w:rPr>
          <w:szCs w:val="28"/>
        </w:rPr>
      </w:pPr>
      <w:r w:rsidRPr="008E7410">
        <w:rPr>
          <w:szCs w:val="28"/>
        </w:rPr>
        <w:t xml:space="preserve">Не допускается размещение нестационарных торговых объектов: 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1) </w:t>
      </w:r>
      <w:r w:rsidR="0039620F" w:rsidRPr="009A1C64">
        <w:rPr>
          <w:szCs w:val="28"/>
        </w:rPr>
        <w:t>на территориях образовательных учреждений и дошкольных образовательных учреждений;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2) </w:t>
      </w:r>
      <w:r w:rsidR="0039620F" w:rsidRPr="009A1C64">
        <w:rPr>
          <w:szCs w:val="28"/>
        </w:rPr>
        <w:t>на территории памятников истории и культуры и в их охранных зонах (кроме нестационарных торговых объектов, используемых для продажи сувениров и товаров народного промысла);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3) </w:t>
      </w:r>
      <w:r w:rsidR="0039620F" w:rsidRPr="009A1C64">
        <w:rPr>
          <w:szCs w:val="28"/>
        </w:rPr>
        <w:t>на детских и спортивных площадках, площадках отдыха;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4) </w:t>
      </w:r>
      <w:r w:rsidR="0039620F" w:rsidRPr="009A1C64">
        <w:rPr>
          <w:szCs w:val="28"/>
        </w:rPr>
        <w:t>на тротуарах, пешеходных дорожках, местах парковок автотранспорта, разворотных площадках, в тупиковых проездах (в которых установка нестационарного торгового объекта приведет к затруднению движения пешеходов и транспорта);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5) </w:t>
      </w:r>
      <w:r w:rsidR="0039620F" w:rsidRPr="009A1C64">
        <w:rPr>
          <w:szCs w:val="28"/>
        </w:rPr>
        <w:t>транспортных стоянках, посадочных площадках пассажирского транспорта;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6) </w:t>
      </w:r>
      <w:r w:rsidR="0039620F" w:rsidRPr="009A1C64">
        <w:rPr>
          <w:szCs w:val="28"/>
        </w:rPr>
        <w:t>в охранной зоне водопроводных, канализационных, электрических, кабельных сетей связи, трубопроводов, газопроводов (в случае отсутствия согласований с организациями и предприятиями, собственниками инженерных сетей и сооружений либо организациями, осуществляющими их эксплуатацию);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7) </w:t>
      </w:r>
      <w:r w:rsidR="0039620F" w:rsidRPr="009A1C64">
        <w:rPr>
          <w:szCs w:val="28"/>
        </w:rPr>
        <w:t>в арках зданий и элементах благоустройства;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lastRenderedPageBreak/>
        <w:t>8) </w:t>
      </w:r>
      <w:r w:rsidR="0039620F" w:rsidRPr="009A1C64">
        <w:rPr>
          <w:szCs w:val="28"/>
        </w:rPr>
        <w:t>на расстоянии менее 15 м</w:t>
      </w:r>
      <w:r w:rsidRPr="009A1C64">
        <w:rPr>
          <w:szCs w:val="28"/>
        </w:rPr>
        <w:t>етров</w:t>
      </w:r>
      <w:r w:rsidR="0039620F" w:rsidRPr="009A1C64">
        <w:rPr>
          <w:szCs w:val="28"/>
        </w:rPr>
        <w:t xml:space="preserve"> от окон жилых помещений;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9) </w:t>
      </w:r>
      <w:r w:rsidR="0039620F" w:rsidRPr="009A1C64">
        <w:rPr>
          <w:szCs w:val="28"/>
        </w:rPr>
        <w:t>на обустроенных газонах, цветниках, а также в случаях, если размещение нестационарного объекта повлечет заслонение фасадов или витрин торговых, офисных и других помещений;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10) </w:t>
      </w:r>
      <w:r w:rsidR="0039620F" w:rsidRPr="009A1C64">
        <w:rPr>
          <w:szCs w:val="28"/>
        </w:rPr>
        <w:t>в нарушение требований действующего законодательства (санитарных, градостроительных, противопожарных и других норм и правил), в том числе на дворовых территориях;</w:t>
      </w:r>
    </w:p>
    <w:p w:rsidR="0039620F" w:rsidRPr="009A1C64" w:rsidRDefault="00E04DEA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11) </w:t>
      </w:r>
      <w:r w:rsidR="0039620F" w:rsidRPr="009A1C64">
        <w:rPr>
          <w:szCs w:val="28"/>
        </w:rPr>
        <w:t>в других местах, если это:</w:t>
      </w:r>
    </w:p>
    <w:p w:rsidR="0039620F" w:rsidRPr="009A1C64" w:rsidRDefault="0039620F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а)</w:t>
      </w:r>
      <w:r w:rsidR="00E04DEA" w:rsidRPr="009A1C64">
        <w:rPr>
          <w:szCs w:val="28"/>
        </w:rPr>
        <w:t> </w:t>
      </w:r>
      <w:r w:rsidRPr="009A1C64">
        <w:rPr>
          <w:szCs w:val="28"/>
        </w:rPr>
        <w:t>препятствует обеспечению видимости технических средств и знаков дорожного движения, безопасности движения транспорта и пешеходов;</w:t>
      </w:r>
    </w:p>
    <w:p w:rsidR="0039620F" w:rsidRPr="009A1C64" w:rsidRDefault="0039620F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б)</w:t>
      </w:r>
      <w:r w:rsidR="00E04DEA" w:rsidRPr="009A1C64">
        <w:rPr>
          <w:szCs w:val="28"/>
        </w:rPr>
        <w:t> </w:t>
      </w:r>
      <w:r w:rsidRPr="009A1C64">
        <w:rPr>
          <w:szCs w:val="28"/>
        </w:rPr>
        <w:t>уменьшает ширину пешеходных зон до 3 метров и менее, мешает механизированной уборке тротуаров;</w:t>
      </w:r>
    </w:p>
    <w:p w:rsidR="0039620F" w:rsidRPr="009A1C64" w:rsidRDefault="0039620F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в)</w:t>
      </w:r>
      <w:r w:rsidR="00E04DEA" w:rsidRPr="009A1C64">
        <w:rPr>
          <w:szCs w:val="28"/>
        </w:rPr>
        <w:t> </w:t>
      </w:r>
      <w:r w:rsidRPr="009A1C64">
        <w:rPr>
          <w:szCs w:val="28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39620F" w:rsidRPr="009A1C64" w:rsidRDefault="0039620F" w:rsidP="0039620F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г)</w:t>
      </w:r>
      <w:r w:rsidR="00E04DEA" w:rsidRPr="009A1C64">
        <w:rPr>
          <w:szCs w:val="28"/>
        </w:rPr>
        <w:t> </w:t>
      </w:r>
      <w:r w:rsidRPr="009A1C64">
        <w:rPr>
          <w:szCs w:val="28"/>
        </w:rPr>
        <w:t>загораживает окна зданий, витрины предприятий потребительского рынка, элементы информации поселения и инженерных коммуникаций.</w:t>
      </w:r>
    </w:p>
    <w:p w:rsidR="00A65126" w:rsidRPr="009A1C64" w:rsidRDefault="00A65126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В случае если внешний вид объекта не соответствует современным требованиям, необходимо осуществить модернизацию (реконструкцию) внешнего вида нестационарного торгового объекта:</w:t>
      </w:r>
    </w:p>
    <w:p w:rsidR="00A65126" w:rsidRPr="009A1C64" w:rsidRDefault="00A65126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а) восстановление или замену конструктивных</w:t>
      </w:r>
      <w:r w:rsidR="00741A7F" w:rsidRPr="009A1C64">
        <w:rPr>
          <w:szCs w:val="28"/>
        </w:rPr>
        <w:t xml:space="preserve"> </w:t>
      </w:r>
      <w:r w:rsidRPr="009A1C64">
        <w:rPr>
          <w:szCs w:val="28"/>
        </w:rPr>
        <w:t>элеме</w:t>
      </w:r>
      <w:r w:rsidR="00741A7F" w:rsidRPr="009A1C64">
        <w:rPr>
          <w:szCs w:val="28"/>
        </w:rPr>
        <w:t xml:space="preserve">нтов </w:t>
      </w:r>
      <w:r w:rsidR="002F5249" w:rsidRPr="009A1C64">
        <w:rPr>
          <w:szCs w:val="28"/>
        </w:rPr>
        <w:t>нестационарного торгового объекта</w:t>
      </w:r>
      <w:r w:rsidRPr="009A1C64">
        <w:rPr>
          <w:szCs w:val="28"/>
        </w:rPr>
        <w:t xml:space="preserve">; </w:t>
      </w:r>
    </w:p>
    <w:p w:rsidR="00A65126" w:rsidRPr="009A1C64" w:rsidRDefault="00A65126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 xml:space="preserve">б) облицовки; </w:t>
      </w:r>
    </w:p>
    <w:p w:rsidR="00A65126" w:rsidRPr="009A1C64" w:rsidRDefault="00A65126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в) остекления,</w:t>
      </w:r>
    </w:p>
    <w:p w:rsidR="00A65126" w:rsidRPr="009A1C64" w:rsidRDefault="00D115C0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г)</w:t>
      </w:r>
      <w:r w:rsidR="00A65126" w:rsidRPr="009A1C64">
        <w:rPr>
          <w:szCs w:val="28"/>
        </w:rPr>
        <w:t xml:space="preserve"> вывесок</w:t>
      </w:r>
      <w:r w:rsidRPr="009A1C64">
        <w:rPr>
          <w:szCs w:val="28"/>
        </w:rPr>
        <w:t>, информационного наполнения</w:t>
      </w:r>
      <w:r w:rsidR="00A65126" w:rsidRPr="009A1C64">
        <w:rPr>
          <w:szCs w:val="28"/>
        </w:rPr>
        <w:t xml:space="preserve">; </w:t>
      </w:r>
    </w:p>
    <w:p w:rsidR="00A65126" w:rsidRPr="009A1C64" w:rsidRDefault="00A65126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д) </w:t>
      </w:r>
      <w:r w:rsidR="00D115C0" w:rsidRPr="009A1C64">
        <w:rPr>
          <w:szCs w:val="28"/>
        </w:rPr>
        <w:t>цветового решения</w:t>
      </w:r>
      <w:r w:rsidRPr="009A1C64">
        <w:rPr>
          <w:szCs w:val="28"/>
        </w:rPr>
        <w:t xml:space="preserve">. </w:t>
      </w:r>
    </w:p>
    <w:p w:rsidR="00A65126" w:rsidRPr="008A75E2" w:rsidRDefault="009A1C64" w:rsidP="00A65126">
      <w:pPr>
        <w:pStyle w:val="ConsPlusNormal"/>
        <w:ind w:firstLine="708"/>
        <w:jc w:val="both"/>
        <w:rPr>
          <w:szCs w:val="28"/>
        </w:rPr>
      </w:pPr>
      <w:r w:rsidRPr="009A1C64">
        <w:rPr>
          <w:szCs w:val="28"/>
        </w:rPr>
        <w:t>Размещение  или м</w:t>
      </w:r>
      <w:r w:rsidR="00A65126" w:rsidRPr="009A1C64">
        <w:rPr>
          <w:szCs w:val="28"/>
        </w:rPr>
        <w:t>одернизация (реконструкция) объекта осуществляется в соответствии с эскизом нестационарного торгового объекта, согласованным отделом архитектуры Администрации муниципального района.</w:t>
      </w:r>
    </w:p>
    <w:p w:rsidR="0039620F" w:rsidRPr="008A75E2" w:rsidRDefault="004C793A" w:rsidP="0039620F">
      <w:pPr>
        <w:pStyle w:val="ConsPlusNormal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39620F" w:rsidRPr="008A75E2">
        <w:rPr>
          <w:szCs w:val="28"/>
        </w:rPr>
        <w:t>.</w:t>
      </w:r>
      <w:r w:rsidR="007E02EA" w:rsidRPr="008A75E2">
        <w:rPr>
          <w:szCs w:val="28"/>
        </w:rPr>
        <w:t>8</w:t>
      </w:r>
      <w:r w:rsidR="0039620F" w:rsidRPr="008A75E2">
        <w:rPr>
          <w:szCs w:val="28"/>
        </w:rPr>
        <w:t>.</w:t>
      </w:r>
      <w:r w:rsidR="00A65126" w:rsidRPr="008A75E2">
        <w:rPr>
          <w:szCs w:val="28"/>
        </w:rPr>
        <w:t> </w:t>
      </w:r>
      <w:r w:rsidR="0039620F" w:rsidRPr="008A75E2">
        <w:rPr>
          <w:szCs w:val="28"/>
        </w:rPr>
        <w:t>Размещение и эксплуатация нестационарного торгового об</w:t>
      </w:r>
      <w:r w:rsidR="003876C6">
        <w:rPr>
          <w:szCs w:val="28"/>
        </w:rPr>
        <w:t>ъекта в течение срока действия Д</w:t>
      </w:r>
      <w:r w:rsidR="0039620F" w:rsidRPr="008A75E2">
        <w:rPr>
          <w:szCs w:val="28"/>
        </w:rPr>
        <w:t>оговора осущес</w:t>
      </w:r>
      <w:r w:rsidR="003876C6">
        <w:rPr>
          <w:szCs w:val="28"/>
        </w:rPr>
        <w:t>твляется с соблюдением условий Д</w:t>
      </w:r>
      <w:r w:rsidR="0039620F" w:rsidRPr="008A75E2">
        <w:rPr>
          <w:szCs w:val="28"/>
        </w:rPr>
        <w:t xml:space="preserve">оговора и требований настоящего </w:t>
      </w:r>
      <w:r w:rsidRPr="008A75E2">
        <w:rPr>
          <w:szCs w:val="28"/>
        </w:rPr>
        <w:t>Положения</w:t>
      </w:r>
      <w:r w:rsidR="0039620F" w:rsidRPr="008A75E2">
        <w:rPr>
          <w:szCs w:val="28"/>
        </w:rPr>
        <w:t>.</w:t>
      </w:r>
    </w:p>
    <w:p w:rsidR="006F105F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6F105F" w:rsidRPr="008A75E2">
        <w:rPr>
          <w:szCs w:val="28"/>
        </w:rPr>
        <w:t>.</w:t>
      </w:r>
      <w:r w:rsidR="007E02EA" w:rsidRPr="008A75E2">
        <w:rPr>
          <w:szCs w:val="28"/>
        </w:rPr>
        <w:t>9</w:t>
      </w:r>
      <w:r w:rsidR="006F105F" w:rsidRPr="008A75E2">
        <w:rPr>
          <w:szCs w:val="28"/>
        </w:rPr>
        <w:t>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 xml:space="preserve">Хозяйствующий субъект, с которым заключен </w:t>
      </w:r>
      <w:r w:rsidR="003876C6">
        <w:rPr>
          <w:szCs w:val="28"/>
        </w:rPr>
        <w:t>Д</w:t>
      </w:r>
      <w:r w:rsidR="006F105F" w:rsidRPr="008A75E2">
        <w:rPr>
          <w:szCs w:val="28"/>
        </w:rPr>
        <w:t>оговор, в течение срок</w:t>
      </w:r>
      <w:r w:rsidR="003876C6">
        <w:rPr>
          <w:szCs w:val="28"/>
        </w:rPr>
        <w:t>а действия Д</w:t>
      </w:r>
      <w:r w:rsidR="006F105F" w:rsidRPr="008A75E2">
        <w:rPr>
          <w:szCs w:val="28"/>
        </w:rPr>
        <w:t xml:space="preserve">оговора обеспечивает соблюдение санитарных, градостроительных, экологических, противопожарных норм и правил, условий труда работников, специализации </w:t>
      </w:r>
      <w:r w:rsidRPr="008A75E2">
        <w:rPr>
          <w:szCs w:val="28"/>
        </w:rPr>
        <w:t>нестационарного торгового объекта</w:t>
      </w:r>
      <w:r w:rsidR="006F105F" w:rsidRPr="008A75E2">
        <w:rPr>
          <w:szCs w:val="28"/>
        </w:rPr>
        <w:t>, установленн</w:t>
      </w:r>
      <w:r w:rsidRPr="008A75E2">
        <w:rPr>
          <w:szCs w:val="28"/>
        </w:rPr>
        <w:t>ой</w:t>
      </w:r>
      <w:r w:rsidR="006F105F" w:rsidRPr="008A75E2">
        <w:rPr>
          <w:szCs w:val="28"/>
        </w:rPr>
        <w:t xml:space="preserve"> Схемой и </w:t>
      </w:r>
      <w:r w:rsidR="003876C6">
        <w:rPr>
          <w:szCs w:val="28"/>
        </w:rPr>
        <w:t>Д</w:t>
      </w:r>
      <w:r w:rsidR="006F105F" w:rsidRPr="008A75E2">
        <w:rPr>
          <w:szCs w:val="28"/>
        </w:rPr>
        <w:t>оговором.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7E02EA" w:rsidRPr="008A75E2">
        <w:rPr>
          <w:szCs w:val="28"/>
        </w:rPr>
        <w:t>10</w:t>
      </w:r>
      <w:r w:rsidRPr="008A75E2">
        <w:rPr>
          <w:szCs w:val="28"/>
        </w:rPr>
        <w:t xml:space="preserve">. При реализации пищевой продукции </w:t>
      </w:r>
      <w:r w:rsidR="001A1C8F">
        <w:rPr>
          <w:szCs w:val="28"/>
        </w:rPr>
        <w:t>в</w:t>
      </w:r>
      <w:r w:rsidRPr="008A75E2">
        <w:rPr>
          <w:szCs w:val="28"/>
        </w:rPr>
        <w:t xml:space="preserve"> нестационарном торговом объекте должны обеспечиваться: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а) ежедневная уборка;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б) наличие и использование инвентаря при отпуске пищевой продукции вразвес;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в) контроль за соблюдением сроков годности пищевой продукции.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3095E">
        <w:rPr>
          <w:szCs w:val="28"/>
        </w:rPr>
        <w:lastRenderedPageBreak/>
        <w:t>Оборотная тара после</w:t>
      </w:r>
      <w:r w:rsidRPr="008A75E2">
        <w:rPr>
          <w:szCs w:val="28"/>
        </w:rPr>
        <w:t xml:space="preserve"> завершения работы должна ежедневно вывозиться с территории  размещения нестационарного торгового объекта. Хранение оборотной тары на прилегающей к объекту территории не допускается.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7E02EA" w:rsidRPr="008A75E2">
        <w:rPr>
          <w:szCs w:val="28"/>
        </w:rPr>
        <w:t>11</w:t>
      </w:r>
      <w:r w:rsidRPr="008A75E2">
        <w:rPr>
          <w:szCs w:val="28"/>
        </w:rPr>
        <w:t>. Владелец нестационарного торгового объекта обязан: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7E02EA" w:rsidRPr="008A75E2">
        <w:rPr>
          <w:szCs w:val="28"/>
        </w:rPr>
        <w:t>11</w:t>
      </w:r>
      <w:r w:rsidRPr="008A75E2">
        <w:rPr>
          <w:szCs w:val="28"/>
        </w:rPr>
        <w:t>.1. Эксплуатировать нестационарный торговый объект строго в соответствии с его целевым назначением, выполнять требования по содержанию и благоустройству места размещения нестационарного торгового объекта и прилегающей территори</w:t>
      </w:r>
      <w:r w:rsidR="003876C6">
        <w:rPr>
          <w:szCs w:val="28"/>
        </w:rPr>
        <w:t>и в соответствии с заключенным Д</w:t>
      </w:r>
      <w:r w:rsidRPr="008A75E2">
        <w:rPr>
          <w:szCs w:val="28"/>
        </w:rPr>
        <w:t>оговором.</w:t>
      </w:r>
    </w:p>
    <w:p w:rsidR="004C793A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7E02EA" w:rsidRPr="008A75E2">
        <w:rPr>
          <w:szCs w:val="28"/>
        </w:rPr>
        <w:t>11</w:t>
      </w:r>
      <w:r w:rsidRPr="008A75E2">
        <w:rPr>
          <w:szCs w:val="28"/>
        </w:rPr>
        <w:t>.2. Соблюдать правила пожарной безопасности при размещении и эксплуатации нестационарного торгового объекта, выполнять соответствующие санитарные нормы и правила.</w:t>
      </w:r>
    </w:p>
    <w:p w:rsidR="00BD5FBD" w:rsidRPr="008A75E2" w:rsidRDefault="004C793A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7E02EA" w:rsidRPr="008A75E2">
        <w:rPr>
          <w:szCs w:val="28"/>
        </w:rPr>
        <w:t>11</w:t>
      </w:r>
      <w:r w:rsidRPr="008A75E2">
        <w:rPr>
          <w:szCs w:val="28"/>
        </w:rPr>
        <w:t>.3. </w:t>
      </w:r>
      <w:r w:rsidR="00BD5FBD" w:rsidRPr="008A75E2">
        <w:rPr>
          <w:szCs w:val="28"/>
        </w:rPr>
        <w:t>Долж</w:t>
      </w:r>
      <w:r w:rsidR="007E02EA" w:rsidRPr="008A75E2">
        <w:rPr>
          <w:szCs w:val="28"/>
        </w:rPr>
        <w:t xml:space="preserve">ен </w:t>
      </w:r>
      <w:r w:rsidR="00BD5FBD" w:rsidRPr="008A75E2">
        <w:rPr>
          <w:szCs w:val="28"/>
        </w:rPr>
        <w:t>обеспечить оформление внешнего вида, п</w:t>
      </w:r>
      <w:r w:rsidRPr="008A75E2">
        <w:rPr>
          <w:szCs w:val="28"/>
        </w:rPr>
        <w:t>роизводить текущий ремонт нестационарного торгового объекта</w:t>
      </w:r>
      <w:r w:rsidR="008B7D26" w:rsidRPr="008A75E2">
        <w:rPr>
          <w:szCs w:val="28"/>
        </w:rPr>
        <w:t>:</w:t>
      </w:r>
    </w:p>
    <w:p w:rsidR="004C793A" w:rsidRPr="008A75E2" w:rsidRDefault="008B7D26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а) и</w:t>
      </w:r>
      <w:r w:rsidR="004C793A" w:rsidRPr="008A75E2">
        <w:rPr>
          <w:szCs w:val="28"/>
        </w:rPr>
        <w:t>зменение конструкций или цветового решения наружной отделки нестационарного торгового объекта производить только по согласованию с Админ</w:t>
      </w:r>
      <w:r w:rsidRPr="008A75E2">
        <w:rPr>
          <w:szCs w:val="28"/>
        </w:rPr>
        <w:t>истрацией муниципального района;</w:t>
      </w:r>
    </w:p>
    <w:p w:rsidR="00BD5FBD" w:rsidRPr="008A75E2" w:rsidRDefault="008B7D26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б) э</w:t>
      </w:r>
      <w:r w:rsidR="00BD5FBD" w:rsidRPr="008A75E2">
        <w:rPr>
          <w:szCs w:val="28"/>
        </w:rPr>
        <w:t>скиз нестационарного торгового объекта  разрабатывается хозяйствующим субъектом самостоятельно за счет собственных средств, в том числе на основе эскиза одного из типовых нестационарных торговых объектов, предложенных Админ</w:t>
      </w:r>
      <w:r w:rsidRPr="008A75E2">
        <w:rPr>
          <w:szCs w:val="28"/>
        </w:rPr>
        <w:t>истрацией муниципального района;</w:t>
      </w:r>
    </w:p>
    <w:p w:rsidR="008B7D26" w:rsidRPr="008A75E2" w:rsidRDefault="008B7D26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в) запрещается изготовление и установка нестационарного торгового объекта  с нарушением эскиза, самовольное изменение объемно–планировочного решения, конструкций и их элеме</w:t>
      </w:r>
      <w:r w:rsidR="002F5249" w:rsidRPr="008A75E2">
        <w:rPr>
          <w:szCs w:val="28"/>
        </w:rPr>
        <w:t>н</w:t>
      </w:r>
      <w:r w:rsidR="001A1C8F">
        <w:rPr>
          <w:szCs w:val="28"/>
        </w:rPr>
        <w:t xml:space="preserve">тов, </w:t>
      </w:r>
      <w:r w:rsidRPr="008A75E2">
        <w:rPr>
          <w:szCs w:val="28"/>
        </w:rPr>
        <w:t>изменение цветового решения нестационарного торгового объекта  и составляющих комплекта оборудования</w:t>
      </w:r>
      <w:r w:rsidR="007E02EA" w:rsidRPr="008A75E2">
        <w:rPr>
          <w:szCs w:val="28"/>
        </w:rPr>
        <w:t>;</w:t>
      </w:r>
    </w:p>
    <w:p w:rsidR="00BD5FBD" w:rsidRPr="008A75E2" w:rsidRDefault="008B7D26" w:rsidP="004C79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г) т</w:t>
      </w:r>
      <w:r w:rsidR="00BD5FBD" w:rsidRPr="008A75E2">
        <w:rPr>
          <w:szCs w:val="28"/>
        </w:rPr>
        <w:t>ребования данного подпункта не распространяется на передвижные (мобильные) объекты.</w:t>
      </w:r>
    </w:p>
    <w:p w:rsidR="007E02EA" w:rsidRPr="008A75E2" w:rsidRDefault="007E02EA" w:rsidP="007E02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4.11.4. Соблюдать Правила благоустройства территории соответствующего городского и</w:t>
      </w:r>
      <w:r w:rsidR="00A52A2D">
        <w:rPr>
          <w:szCs w:val="28"/>
        </w:rPr>
        <w:t>ли</w:t>
      </w:r>
      <w:r w:rsidRPr="008A75E2">
        <w:rPr>
          <w:szCs w:val="28"/>
        </w:rPr>
        <w:t xml:space="preserve"> сельского поселения муниципального района, утвержденные соответствующими решениями  представительных органов местного самоуправления поселений муниципального образования (далее - Правила благоустройства территории муниципального образования).</w:t>
      </w:r>
    </w:p>
    <w:p w:rsidR="007E02EA" w:rsidRPr="008A75E2" w:rsidRDefault="007E02EA" w:rsidP="007E02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4.11.5. При отсутствии центрального водоснабжения и канализации  обеспечить  бесперебойную доставку и использование воды, отвечающей требованиям качества воды централизованного водоснабжения, выво</w:t>
      </w:r>
      <w:r w:rsidR="00AB3720">
        <w:rPr>
          <w:szCs w:val="28"/>
        </w:rPr>
        <w:t>з</w:t>
      </w:r>
      <w:r w:rsidRPr="008A75E2">
        <w:rPr>
          <w:szCs w:val="28"/>
        </w:rPr>
        <w:t xml:space="preserve"> стоков с последующей дезинфекцией емкостей для стоков в установленном порядке в соответствии с законодательством Российской Федерации.</w:t>
      </w:r>
    </w:p>
    <w:p w:rsidR="00A65126" w:rsidRPr="008A75E2" w:rsidRDefault="00A65126" w:rsidP="00A651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4.11.6</w:t>
      </w:r>
      <w:r w:rsidR="006F105F" w:rsidRPr="008A75E2">
        <w:rPr>
          <w:szCs w:val="28"/>
        </w:rPr>
        <w:t>.</w:t>
      </w:r>
      <w:r w:rsidRPr="008A75E2">
        <w:rPr>
          <w:szCs w:val="28"/>
        </w:rPr>
        <w:t> Обеспечить расположение</w:t>
      </w:r>
      <w:r w:rsidR="006F105F" w:rsidRPr="008A75E2">
        <w:rPr>
          <w:szCs w:val="28"/>
        </w:rPr>
        <w:t xml:space="preserve">  вывеск</w:t>
      </w:r>
      <w:r w:rsidRPr="008A75E2">
        <w:rPr>
          <w:szCs w:val="28"/>
        </w:rPr>
        <w:t>и</w:t>
      </w:r>
      <w:r w:rsidR="006F105F" w:rsidRPr="008A75E2">
        <w:rPr>
          <w:szCs w:val="28"/>
        </w:rPr>
        <w:t xml:space="preserve"> с указанием наименования </w:t>
      </w:r>
      <w:r w:rsidRPr="008A75E2">
        <w:rPr>
          <w:szCs w:val="28"/>
        </w:rPr>
        <w:t>х</w:t>
      </w:r>
      <w:r w:rsidR="006F105F" w:rsidRPr="008A75E2">
        <w:rPr>
          <w:szCs w:val="28"/>
        </w:rPr>
        <w:t xml:space="preserve">озяйствующего субъекта, режима работы. </w:t>
      </w:r>
    </w:p>
    <w:p w:rsidR="006F105F" w:rsidRPr="008A75E2" w:rsidRDefault="006F105F" w:rsidP="00A651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Субъект, осуществляющий торговую деятельность, определяет режим работы самостоятельно, за исключением случаев, установленных законодательством Российской Федерации. При определении режима работы должны соблюдаться требования законодательства о соблюдении тишины и покоя граждан.</w:t>
      </w:r>
    </w:p>
    <w:p w:rsidR="006F105F" w:rsidRPr="008A75E2" w:rsidRDefault="00A65126" w:rsidP="00A651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4.11.7</w:t>
      </w:r>
      <w:r w:rsidR="006F105F" w:rsidRPr="008A75E2">
        <w:rPr>
          <w:szCs w:val="28"/>
        </w:rPr>
        <w:t>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 xml:space="preserve">Ежедневно, после завершения торговой деятельности, места размещения временных конструкций и передвижных средств развозной и </w:t>
      </w:r>
      <w:r w:rsidR="006F105F" w:rsidRPr="008A75E2">
        <w:rPr>
          <w:szCs w:val="28"/>
        </w:rPr>
        <w:lastRenderedPageBreak/>
        <w:t>разносной торговли освобод</w:t>
      </w:r>
      <w:r w:rsidRPr="008A75E2">
        <w:rPr>
          <w:szCs w:val="28"/>
        </w:rPr>
        <w:t>ить</w:t>
      </w:r>
      <w:r w:rsidR="006F105F" w:rsidRPr="008A75E2">
        <w:rPr>
          <w:szCs w:val="28"/>
        </w:rPr>
        <w:t xml:space="preserve"> от указанных объектов в соответствии с условиями </w:t>
      </w:r>
      <w:r w:rsidRPr="008A75E2">
        <w:rPr>
          <w:szCs w:val="28"/>
        </w:rPr>
        <w:t>д</w:t>
      </w:r>
      <w:r w:rsidR="006F105F" w:rsidRPr="008A75E2">
        <w:rPr>
          <w:szCs w:val="28"/>
        </w:rPr>
        <w:t>оговор</w:t>
      </w:r>
      <w:r w:rsidRPr="008A75E2">
        <w:rPr>
          <w:szCs w:val="28"/>
        </w:rPr>
        <w:t>а</w:t>
      </w:r>
      <w:r w:rsidR="001A1C8F">
        <w:rPr>
          <w:szCs w:val="28"/>
        </w:rPr>
        <w:t xml:space="preserve"> </w:t>
      </w:r>
      <w:r w:rsidR="006F105F" w:rsidRPr="008A75E2">
        <w:rPr>
          <w:rFonts w:eastAsia="Times New Roman"/>
          <w:szCs w:val="28"/>
          <w:lang w:eastAsia="ru-RU"/>
        </w:rPr>
        <w:t xml:space="preserve">на право размещения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6F105F" w:rsidRPr="008A75E2">
        <w:rPr>
          <w:szCs w:val="28"/>
        </w:rPr>
        <w:t>.</w:t>
      </w:r>
    </w:p>
    <w:p w:rsidR="006F105F" w:rsidRPr="008A75E2" w:rsidRDefault="00A65126" w:rsidP="00A651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4.12</w:t>
      </w:r>
      <w:r w:rsidR="006F105F" w:rsidRPr="008A75E2">
        <w:rPr>
          <w:szCs w:val="28"/>
        </w:rPr>
        <w:t>.</w:t>
      </w:r>
      <w:r w:rsidRPr="008A75E2">
        <w:rPr>
          <w:szCs w:val="28"/>
        </w:rPr>
        <w:t> </w:t>
      </w:r>
      <w:r w:rsidR="006F105F" w:rsidRPr="008A75E2">
        <w:rPr>
          <w:szCs w:val="28"/>
        </w:rPr>
        <w:t>Нестационарные торговые объекты, размещенные с нарушением требований настоящего Положения, являются незаконными и подлежат демонтажу.</w:t>
      </w:r>
    </w:p>
    <w:p w:rsidR="006F105F" w:rsidRPr="008A75E2" w:rsidRDefault="0013596F" w:rsidP="006F105F">
      <w:pPr>
        <w:pStyle w:val="ConsPlusNormal"/>
        <w:spacing w:line="23" w:lineRule="atLeast"/>
        <w:ind w:firstLine="709"/>
        <w:jc w:val="both"/>
        <w:outlineLvl w:val="1"/>
        <w:rPr>
          <w:szCs w:val="28"/>
        </w:rPr>
      </w:pPr>
      <w:r w:rsidRPr="008A75E2">
        <w:rPr>
          <w:szCs w:val="28"/>
        </w:rPr>
        <w:t>4.13. </w:t>
      </w:r>
      <w:r w:rsidR="006F105F" w:rsidRPr="008A75E2">
        <w:rPr>
          <w:szCs w:val="28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осуществляется </w:t>
      </w:r>
      <w:r w:rsidRPr="008A75E2">
        <w:rPr>
          <w:szCs w:val="28"/>
        </w:rPr>
        <w:t>хозяйствующими субъектами</w:t>
      </w:r>
      <w:r w:rsidR="006F105F" w:rsidRPr="008A75E2">
        <w:rPr>
          <w:szCs w:val="28"/>
        </w:rPr>
        <w:t>, виновными в земельных правонарушениях, за их счет.</w:t>
      </w:r>
    </w:p>
    <w:p w:rsidR="007A1E15" w:rsidRPr="00751155" w:rsidRDefault="002905DD" w:rsidP="00751155">
      <w:pPr>
        <w:pStyle w:val="ConsPlusNormal"/>
        <w:shd w:val="clear" w:color="auto" w:fill="FFFFFF" w:themeFill="background1"/>
        <w:jc w:val="both"/>
        <w:rPr>
          <w:szCs w:val="28"/>
        </w:rPr>
      </w:pPr>
      <w:r w:rsidRPr="008A75E2">
        <w:rPr>
          <w:szCs w:val="28"/>
        </w:rPr>
        <w:tab/>
      </w:r>
    </w:p>
    <w:p w:rsidR="0002629D" w:rsidRPr="008A75E2" w:rsidRDefault="0002629D" w:rsidP="0002629D">
      <w:pPr>
        <w:pStyle w:val="ConsPlusNormal"/>
        <w:shd w:val="clear" w:color="auto" w:fill="FFFFFF" w:themeFill="background1"/>
        <w:jc w:val="center"/>
        <w:rPr>
          <w:b/>
          <w:szCs w:val="28"/>
        </w:rPr>
      </w:pPr>
      <w:r w:rsidRPr="008A75E2">
        <w:rPr>
          <w:b/>
          <w:szCs w:val="28"/>
        </w:rPr>
        <w:t>5. Учет нестационарных торговых объектов</w:t>
      </w:r>
    </w:p>
    <w:p w:rsidR="0002629D" w:rsidRPr="008A75E2" w:rsidRDefault="0002629D" w:rsidP="0002629D">
      <w:pPr>
        <w:pStyle w:val="ConsPlusNormal"/>
        <w:shd w:val="clear" w:color="auto" w:fill="FFFFFF" w:themeFill="background1"/>
        <w:jc w:val="both"/>
        <w:rPr>
          <w:szCs w:val="28"/>
        </w:rPr>
      </w:pPr>
    </w:p>
    <w:p w:rsidR="0002629D" w:rsidRPr="00885009" w:rsidRDefault="0002629D" w:rsidP="0002629D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85009">
        <w:rPr>
          <w:szCs w:val="28"/>
        </w:rPr>
        <w:t xml:space="preserve">5.1. Нестационарные торговые объекты, являющиеся временными сооружениями, размещенные на территории соответствующего городского и сельского поселения муниципального образования муниципального района Белебеевский район Республики Башкортостан, подлежат учету в </w:t>
      </w:r>
      <w:r w:rsidR="007D514B" w:rsidRPr="00885009">
        <w:rPr>
          <w:szCs w:val="28"/>
        </w:rPr>
        <w:t>р</w:t>
      </w:r>
      <w:r w:rsidRPr="00885009">
        <w:rPr>
          <w:szCs w:val="28"/>
        </w:rPr>
        <w:t>еестре нестационарных торговых объектов, являющихся временными сооружениями, Администрации муниципального района Белебеевский район Республики Башкортостан.</w:t>
      </w:r>
    </w:p>
    <w:p w:rsidR="007D514B" w:rsidRPr="008A75E2" w:rsidRDefault="00D015B8" w:rsidP="0002629D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5.2</w:t>
      </w:r>
      <w:r w:rsidR="007D514B" w:rsidRPr="00885009">
        <w:rPr>
          <w:szCs w:val="28"/>
        </w:rPr>
        <w:t>. Ведение реестра нестационарных торговых объектов, являющихся временными сооружениями, осуществляется структурным подразделением Администрации муниципального района, наделенное полномочиями в сфере предпринимательства и торговли, под непосредственным руководством заместителя глав</w:t>
      </w:r>
      <w:r w:rsidR="000B1C65" w:rsidRPr="00885009">
        <w:rPr>
          <w:szCs w:val="28"/>
        </w:rPr>
        <w:t>ы администрации</w:t>
      </w:r>
      <w:r w:rsidR="00E07F1C" w:rsidRPr="00885009">
        <w:rPr>
          <w:szCs w:val="28"/>
        </w:rPr>
        <w:t>,</w:t>
      </w:r>
      <w:r w:rsidR="00E43452">
        <w:rPr>
          <w:szCs w:val="28"/>
        </w:rPr>
        <w:t xml:space="preserve"> курирующего вопросы предпринимательства и торговли</w:t>
      </w:r>
      <w:r w:rsidR="000B1C65" w:rsidRPr="00885009">
        <w:rPr>
          <w:szCs w:val="28"/>
        </w:rPr>
        <w:t xml:space="preserve"> (далее – Уполномоченный орган).</w:t>
      </w:r>
    </w:p>
    <w:p w:rsidR="00AC768A" w:rsidRPr="008A75E2" w:rsidRDefault="00AC768A" w:rsidP="0075143F">
      <w:pPr>
        <w:jc w:val="center"/>
        <w:rPr>
          <w:b/>
          <w:szCs w:val="28"/>
        </w:rPr>
      </w:pPr>
    </w:p>
    <w:p w:rsidR="0075143F" w:rsidRPr="008A75E2" w:rsidRDefault="0002629D" w:rsidP="0075143F">
      <w:pPr>
        <w:jc w:val="center"/>
        <w:rPr>
          <w:b/>
          <w:szCs w:val="28"/>
        </w:rPr>
      </w:pPr>
      <w:r w:rsidRPr="008A75E2">
        <w:rPr>
          <w:b/>
          <w:szCs w:val="28"/>
        </w:rPr>
        <w:t>6</w:t>
      </w:r>
      <w:r w:rsidR="0075143F" w:rsidRPr="008A75E2">
        <w:rPr>
          <w:b/>
          <w:szCs w:val="28"/>
        </w:rPr>
        <w:t xml:space="preserve">. Порядок заключения договора на </w:t>
      </w:r>
      <w:r w:rsidR="00E43452">
        <w:rPr>
          <w:b/>
          <w:szCs w:val="28"/>
        </w:rPr>
        <w:t xml:space="preserve">право </w:t>
      </w:r>
      <w:r w:rsidR="0075143F" w:rsidRPr="008A75E2">
        <w:rPr>
          <w:b/>
          <w:szCs w:val="28"/>
        </w:rPr>
        <w:t>размещени</w:t>
      </w:r>
      <w:r w:rsidR="00E43452">
        <w:rPr>
          <w:b/>
          <w:szCs w:val="28"/>
        </w:rPr>
        <w:t>я</w:t>
      </w:r>
      <w:r w:rsidR="0075143F" w:rsidRPr="008A75E2">
        <w:rPr>
          <w:b/>
          <w:szCs w:val="28"/>
        </w:rPr>
        <w:t xml:space="preserve"> </w:t>
      </w:r>
    </w:p>
    <w:p w:rsidR="0075143F" w:rsidRPr="008A75E2" w:rsidRDefault="0075143F" w:rsidP="0075143F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нестационарного торгового объекта </w:t>
      </w:r>
    </w:p>
    <w:p w:rsidR="0058032D" w:rsidRPr="008A75E2" w:rsidRDefault="0058032D" w:rsidP="0075143F">
      <w:pPr>
        <w:jc w:val="center"/>
        <w:rPr>
          <w:szCs w:val="28"/>
        </w:rPr>
      </w:pPr>
    </w:p>
    <w:p w:rsidR="00BD344E" w:rsidRDefault="00F1411A" w:rsidP="00F21A4E">
      <w:pPr>
        <w:jc w:val="both"/>
        <w:rPr>
          <w:szCs w:val="28"/>
        </w:rPr>
      </w:pPr>
      <w:r w:rsidRPr="008A75E2">
        <w:rPr>
          <w:szCs w:val="28"/>
        </w:rPr>
        <w:tab/>
      </w:r>
      <w:r w:rsidR="0002629D" w:rsidRPr="008A75E2">
        <w:rPr>
          <w:szCs w:val="28"/>
        </w:rPr>
        <w:t>6</w:t>
      </w:r>
      <w:r w:rsidRPr="008A75E2">
        <w:rPr>
          <w:szCs w:val="28"/>
        </w:rPr>
        <w:t>.1.</w:t>
      </w:r>
      <w:r w:rsidR="0002629D" w:rsidRPr="008A75E2">
        <w:rPr>
          <w:szCs w:val="28"/>
        </w:rPr>
        <w:t> </w:t>
      </w:r>
      <w:r w:rsidRPr="008A75E2">
        <w:rPr>
          <w:szCs w:val="28"/>
        </w:rPr>
        <w:t xml:space="preserve">Договор </w:t>
      </w:r>
      <w:r w:rsidR="00924675" w:rsidRPr="008A75E2">
        <w:rPr>
          <w:rFonts w:eastAsia="Times New Roman"/>
          <w:szCs w:val="28"/>
          <w:lang w:eastAsia="ru-RU"/>
        </w:rPr>
        <w:t xml:space="preserve">на право размещения </w:t>
      </w:r>
      <w:r w:rsidR="0002629D" w:rsidRPr="008A75E2">
        <w:rPr>
          <w:rFonts w:eastAsia="Times New Roman"/>
          <w:szCs w:val="28"/>
          <w:lang w:eastAsia="ru-RU"/>
        </w:rPr>
        <w:t>нестационарных торговых объектов</w:t>
      </w:r>
      <w:r w:rsidR="001A1C8F">
        <w:rPr>
          <w:rFonts w:eastAsia="Times New Roman"/>
          <w:szCs w:val="28"/>
          <w:lang w:eastAsia="ru-RU"/>
        </w:rPr>
        <w:t xml:space="preserve"> </w:t>
      </w:r>
      <w:r w:rsidRPr="008A75E2">
        <w:rPr>
          <w:szCs w:val="28"/>
        </w:rPr>
        <w:t xml:space="preserve">заключается по результатам торгов. </w:t>
      </w:r>
      <w:bookmarkStart w:id="1" w:name="Par0"/>
      <w:bookmarkEnd w:id="1"/>
    </w:p>
    <w:p w:rsidR="00F21A4E" w:rsidRPr="0000171B" w:rsidRDefault="00F21A4E" w:rsidP="00F21A4E">
      <w:pPr>
        <w:jc w:val="both"/>
        <w:rPr>
          <w:szCs w:val="28"/>
        </w:rPr>
      </w:pPr>
      <w:r w:rsidRPr="0000171B">
        <w:rPr>
          <w:szCs w:val="28"/>
        </w:rPr>
        <w:tab/>
        <w:t>6.2.</w:t>
      </w:r>
      <w:r w:rsidR="009436C1">
        <w:rPr>
          <w:szCs w:val="28"/>
        </w:rPr>
        <w:t xml:space="preserve"> </w:t>
      </w:r>
      <w:r w:rsidRPr="0000171B">
        <w:rPr>
          <w:szCs w:val="28"/>
        </w:rPr>
        <w:t xml:space="preserve">Хозяйствующий субъект, осуществляющий розничную торговлю или оказывающий услуги с использованием нестационарного торгового объекта, до дня вступления в силу настоящего решения, имеющий действующий договор аренды земельного участка, надлежащим образом исполнявший свои обязанности </w:t>
      </w:r>
      <w:r w:rsidR="00545B68">
        <w:rPr>
          <w:szCs w:val="28"/>
        </w:rPr>
        <w:t xml:space="preserve">(в т.ч. по уплате налогов и  сборов в бюджетную систему РФ), </w:t>
      </w:r>
      <w:r w:rsidRPr="0000171B">
        <w:rPr>
          <w:szCs w:val="28"/>
        </w:rPr>
        <w:t xml:space="preserve"> имеет право по заявлению заключить договор </w:t>
      </w:r>
      <w:r w:rsidRPr="0000171B">
        <w:rPr>
          <w:rFonts w:eastAsia="Times New Roman"/>
          <w:szCs w:val="28"/>
          <w:lang w:eastAsia="ru-RU"/>
        </w:rPr>
        <w:t>на право размещения</w:t>
      </w:r>
      <w:r w:rsidR="00746329" w:rsidRPr="0000171B">
        <w:rPr>
          <w:rFonts w:eastAsia="Times New Roman"/>
          <w:szCs w:val="28"/>
          <w:lang w:eastAsia="ru-RU"/>
        </w:rPr>
        <w:t xml:space="preserve"> нестационарного торгового объекта </w:t>
      </w:r>
      <w:r w:rsidRPr="0000171B">
        <w:rPr>
          <w:rFonts w:eastAsia="Times New Roman"/>
          <w:szCs w:val="28"/>
          <w:lang w:eastAsia="ru-RU"/>
        </w:rPr>
        <w:t xml:space="preserve"> </w:t>
      </w:r>
      <w:r w:rsidRPr="0000171B">
        <w:rPr>
          <w:szCs w:val="28"/>
        </w:rPr>
        <w:t xml:space="preserve">на </w:t>
      </w:r>
      <w:r w:rsidR="00746329" w:rsidRPr="0000171B">
        <w:rPr>
          <w:szCs w:val="28"/>
        </w:rPr>
        <w:t xml:space="preserve">том же </w:t>
      </w:r>
      <w:r w:rsidRPr="0000171B">
        <w:rPr>
          <w:szCs w:val="28"/>
        </w:rPr>
        <w:t>месте, предусмотренном Схемой на территории муниципального района</w:t>
      </w:r>
      <w:r w:rsidR="00D05522">
        <w:rPr>
          <w:szCs w:val="28"/>
        </w:rPr>
        <w:t>, без проведения торгов</w:t>
      </w:r>
      <w:r w:rsidRPr="0000171B">
        <w:rPr>
          <w:szCs w:val="28"/>
        </w:rPr>
        <w:t>.</w:t>
      </w:r>
    </w:p>
    <w:p w:rsidR="00421A2E" w:rsidRPr="0000171B" w:rsidRDefault="00421A2E" w:rsidP="00F21A4E">
      <w:pPr>
        <w:jc w:val="both"/>
        <w:rPr>
          <w:szCs w:val="28"/>
        </w:rPr>
      </w:pPr>
      <w:r w:rsidRPr="0000171B">
        <w:rPr>
          <w:szCs w:val="28"/>
        </w:rPr>
        <w:tab/>
        <w:t>По истечении срока Договора, заключенного по результатам проведения торгов, заключение такого Договора на новый срок с хозяйствующим субъектом, надлежащим образом исполнившим свои обязанности</w:t>
      </w:r>
      <w:r w:rsidR="00545B68">
        <w:rPr>
          <w:szCs w:val="28"/>
        </w:rPr>
        <w:t xml:space="preserve"> (в т.ч. по уплате налогов и  сборов в бюджетную систему РФ)</w:t>
      </w:r>
      <w:r w:rsidR="00545B68" w:rsidRPr="0000171B">
        <w:rPr>
          <w:szCs w:val="28"/>
        </w:rPr>
        <w:t xml:space="preserve"> </w:t>
      </w:r>
      <w:r w:rsidRPr="0000171B">
        <w:rPr>
          <w:szCs w:val="28"/>
        </w:rPr>
        <w:t xml:space="preserve">, </w:t>
      </w:r>
      <w:r w:rsidR="0000171B" w:rsidRPr="0000171B">
        <w:rPr>
          <w:szCs w:val="28"/>
        </w:rPr>
        <w:t xml:space="preserve">также </w:t>
      </w:r>
      <w:r w:rsidRPr="0000171B">
        <w:rPr>
          <w:szCs w:val="28"/>
        </w:rPr>
        <w:t>осуществляется без проведения торгов.</w:t>
      </w:r>
    </w:p>
    <w:p w:rsidR="00F21A4E" w:rsidRPr="00A94C64" w:rsidRDefault="00F21A4E" w:rsidP="00F21A4E">
      <w:pPr>
        <w:jc w:val="both"/>
        <w:rPr>
          <w:szCs w:val="28"/>
        </w:rPr>
      </w:pPr>
      <w:r w:rsidRPr="00A94C64">
        <w:rPr>
          <w:szCs w:val="28"/>
        </w:rPr>
        <w:lastRenderedPageBreak/>
        <w:tab/>
        <w:t>В случае ненадлежащего исполнения хозяйствующим с</w:t>
      </w:r>
      <w:r w:rsidR="00D05522">
        <w:rPr>
          <w:szCs w:val="28"/>
        </w:rPr>
        <w:t>убъектом д</w:t>
      </w:r>
      <w:r w:rsidRPr="00A94C64">
        <w:rPr>
          <w:szCs w:val="28"/>
        </w:rPr>
        <w:t xml:space="preserve">оговора, указанного в абзаце первом настоящего подпункта, договор </w:t>
      </w:r>
      <w:r w:rsidRPr="00A94C64">
        <w:rPr>
          <w:rFonts w:eastAsia="Times New Roman"/>
          <w:szCs w:val="28"/>
          <w:lang w:eastAsia="ru-RU"/>
        </w:rPr>
        <w:t xml:space="preserve">на право размещения нестационарного торгового объекта </w:t>
      </w:r>
      <w:r w:rsidRPr="00A94C64">
        <w:rPr>
          <w:szCs w:val="28"/>
        </w:rPr>
        <w:t>заключается по результатам торгов.</w:t>
      </w:r>
    </w:p>
    <w:p w:rsidR="00F21A4E" w:rsidRPr="00F21A4E" w:rsidRDefault="00F21A4E" w:rsidP="00F21A4E">
      <w:pPr>
        <w:jc w:val="both"/>
        <w:rPr>
          <w:szCs w:val="28"/>
        </w:rPr>
      </w:pPr>
      <w:r w:rsidRPr="00A94C64">
        <w:rPr>
          <w:szCs w:val="28"/>
        </w:rPr>
        <w:tab/>
        <w:t>Ненадлежащим исполнением обязательств по ранее заключенному договору аренды земельного участка на размещение нестационарного торгового объекта являются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126F7" w:rsidRPr="00CC71F7" w:rsidRDefault="000126F7" w:rsidP="000126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1F7">
        <w:rPr>
          <w:szCs w:val="28"/>
        </w:rPr>
        <w:t>6.</w:t>
      </w:r>
      <w:r w:rsidR="00F21A4E">
        <w:rPr>
          <w:szCs w:val="28"/>
        </w:rPr>
        <w:t>3</w:t>
      </w:r>
      <w:r w:rsidRPr="00CC71F7">
        <w:rPr>
          <w:szCs w:val="28"/>
        </w:rPr>
        <w:t>. </w:t>
      </w:r>
      <w:bookmarkStart w:id="2" w:name="Par7"/>
      <w:bookmarkEnd w:id="2"/>
      <w:r w:rsidRPr="00CC71F7">
        <w:rPr>
          <w:szCs w:val="28"/>
        </w:rPr>
        <w:t>Администрация муниципального района</w:t>
      </w:r>
      <w:r w:rsidR="00DE4C57" w:rsidRPr="00CC71F7">
        <w:rPr>
          <w:szCs w:val="28"/>
        </w:rPr>
        <w:t xml:space="preserve"> </w:t>
      </w:r>
      <w:r w:rsidRPr="00CC71F7">
        <w:rPr>
          <w:szCs w:val="28"/>
        </w:rPr>
        <w:t xml:space="preserve">не вправе отказать хозяйствующему субъекту в заключении на новый срок договора в порядке и на условиях, которые указаны в подпункт 6.2. настоящего </w:t>
      </w:r>
      <w:r w:rsidR="00E14011" w:rsidRPr="00CC71F7">
        <w:rPr>
          <w:szCs w:val="28"/>
        </w:rPr>
        <w:t>Положения</w:t>
      </w:r>
      <w:r w:rsidRPr="00CC71F7">
        <w:rPr>
          <w:szCs w:val="28"/>
        </w:rPr>
        <w:t>, за исключением следующих случаев:</w:t>
      </w:r>
    </w:p>
    <w:p w:rsidR="000126F7" w:rsidRPr="00CC71F7" w:rsidRDefault="000126F7" w:rsidP="00E14011">
      <w:pPr>
        <w:ind w:firstLine="708"/>
        <w:rPr>
          <w:szCs w:val="28"/>
        </w:rPr>
      </w:pPr>
      <w:r w:rsidRPr="00CC71F7">
        <w:rPr>
          <w:szCs w:val="28"/>
        </w:rPr>
        <w:t>1)</w:t>
      </w:r>
      <w:r w:rsidR="00E14011" w:rsidRPr="00CC71F7">
        <w:rPr>
          <w:szCs w:val="28"/>
        </w:rPr>
        <w:t> </w:t>
      </w:r>
      <w:r w:rsidRPr="00CC71F7">
        <w:rPr>
          <w:szCs w:val="28"/>
        </w:rPr>
        <w:t xml:space="preserve">принятие в установленном порядке решения, предусматривающего иной порядок распоряжения </w:t>
      </w:r>
      <w:r w:rsidR="00E14011" w:rsidRPr="00CC71F7">
        <w:rPr>
          <w:szCs w:val="28"/>
        </w:rPr>
        <w:t>этим</w:t>
      </w:r>
      <w:r w:rsidR="00C7639A" w:rsidRPr="00CC71F7">
        <w:rPr>
          <w:szCs w:val="28"/>
        </w:rPr>
        <w:t xml:space="preserve"> </w:t>
      </w:r>
      <w:r w:rsidR="00E14011" w:rsidRPr="00CC71F7">
        <w:rPr>
          <w:szCs w:val="28"/>
        </w:rPr>
        <w:t>нестационарным торговым  объектом</w:t>
      </w:r>
      <w:r w:rsidRPr="00CC71F7">
        <w:rPr>
          <w:szCs w:val="28"/>
        </w:rPr>
        <w:t>;</w:t>
      </w:r>
    </w:p>
    <w:p w:rsidR="00FA6009" w:rsidRPr="00A94C64" w:rsidRDefault="000126F7" w:rsidP="00F21A4E">
      <w:pPr>
        <w:ind w:firstLine="708"/>
        <w:jc w:val="both"/>
        <w:rPr>
          <w:szCs w:val="28"/>
        </w:rPr>
      </w:pPr>
      <w:r w:rsidRPr="0000171B">
        <w:rPr>
          <w:szCs w:val="28"/>
        </w:rPr>
        <w:t>2)</w:t>
      </w:r>
      <w:r w:rsidR="00E14011" w:rsidRPr="0000171B">
        <w:rPr>
          <w:szCs w:val="28"/>
        </w:rPr>
        <w:t> </w:t>
      </w:r>
      <w:r w:rsidRPr="0000171B">
        <w:rPr>
          <w:szCs w:val="28"/>
        </w:rPr>
        <w:t xml:space="preserve">наличие у </w:t>
      </w:r>
      <w:r w:rsidR="00E14011" w:rsidRPr="0000171B">
        <w:rPr>
          <w:szCs w:val="28"/>
        </w:rPr>
        <w:t xml:space="preserve">хозяйствующего субъекта </w:t>
      </w:r>
      <w:r w:rsidRPr="0000171B">
        <w:rPr>
          <w:szCs w:val="28"/>
        </w:rPr>
        <w:t xml:space="preserve"> задолженности по плате за </w:t>
      </w:r>
      <w:r w:rsidR="00746329" w:rsidRPr="0000171B">
        <w:rPr>
          <w:szCs w:val="28"/>
        </w:rPr>
        <w:t xml:space="preserve">право размещения </w:t>
      </w:r>
      <w:r w:rsidR="00C7639A" w:rsidRPr="0000171B">
        <w:rPr>
          <w:szCs w:val="28"/>
        </w:rPr>
        <w:t>нестационарн</w:t>
      </w:r>
      <w:r w:rsidR="00746329" w:rsidRPr="0000171B">
        <w:rPr>
          <w:szCs w:val="28"/>
        </w:rPr>
        <w:t>ого</w:t>
      </w:r>
      <w:r w:rsidR="00C7639A" w:rsidRPr="0000171B">
        <w:rPr>
          <w:szCs w:val="28"/>
        </w:rPr>
        <w:t xml:space="preserve"> торгов</w:t>
      </w:r>
      <w:r w:rsidR="00746329" w:rsidRPr="0000171B">
        <w:rPr>
          <w:szCs w:val="28"/>
        </w:rPr>
        <w:t>ого</w:t>
      </w:r>
      <w:r w:rsidR="00C7639A" w:rsidRPr="0000171B">
        <w:rPr>
          <w:szCs w:val="28"/>
        </w:rPr>
        <w:t xml:space="preserve"> объект</w:t>
      </w:r>
      <w:r w:rsidR="00746329" w:rsidRPr="0000171B">
        <w:rPr>
          <w:szCs w:val="28"/>
        </w:rPr>
        <w:t>а</w:t>
      </w:r>
      <w:r w:rsidRPr="0000171B">
        <w:rPr>
          <w:szCs w:val="28"/>
        </w:rPr>
        <w:t>, начисленным неустойкам (штрафам, пеням) в размере, превышающем размер платы за более чем один</w:t>
      </w:r>
      <w:r w:rsidR="00CC71F7" w:rsidRPr="0000171B">
        <w:rPr>
          <w:szCs w:val="28"/>
        </w:rPr>
        <w:t xml:space="preserve"> период платежа, установленный Д</w:t>
      </w:r>
      <w:r w:rsidRPr="0000171B">
        <w:rPr>
          <w:szCs w:val="28"/>
        </w:rPr>
        <w:t>оговором.</w:t>
      </w:r>
    </w:p>
    <w:p w:rsidR="005D1A15" w:rsidRPr="00441A6F" w:rsidRDefault="00EB274F" w:rsidP="0075143F">
      <w:pPr>
        <w:jc w:val="both"/>
        <w:rPr>
          <w:szCs w:val="28"/>
        </w:rPr>
      </w:pPr>
      <w:r w:rsidRPr="00432EF5">
        <w:rPr>
          <w:szCs w:val="28"/>
        </w:rPr>
        <w:tab/>
      </w:r>
      <w:r w:rsidR="00F21A4E">
        <w:rPr>
          <w:szCs w:val="28"/>
        </w:rPr>
        <w:t>6.4</w:t>
      </w:r>
      <w:r w:rsidR="006C66CF" w:rsidRPr="00441A6F">
        <w:rPr>
          <w:szCs w:val="28"/>
        </w:rPr>
        <w:t>. </w:t>
      </w:r>
      <w:r w:rsidR="00D539C8" w:rsidRPr="00441A6F">
        <w:rPr>
          <w:szCs w:val="28"/>
        </w:rPr>
        <w:t xml:space="preserve">Решение о заключении </w:t>
      </w:r>
      <w:r w:rsidR="006C66CF" w:rsidRPr="00441A6F">
        <w:rPr>
          <w:szCs w:val="28"/>
        </w:rPr>
        <w:t>д</w:t>
      </w:r>
      <w:r w:rsidR="00D539C8" w:rsidRPr="00441A6F">
        <w:rPr>
          <w:szCs w:val="28"/>
        </w:rPr>
        <w:t xml:space="preserve">оговора </w:t>
      </w:r>
      <w:r w:rsidR="00924675" w:rsidRPr="00441A6F">
        <w:rPr>
          <w:rFonts w:eastAsia="Times New Roman"/>
          <w:szCs w:val="28"/>
          <w:lang w:eastAsia="ru-RU"/>
        </w:rPr>
        <w:t xml:space="preserve">на право размещения </w:t>
      </w:r>
      <w:r w:rsidR="006C66CF" w:rsidRPr="00441A6F">
        <w:rPr>
          <w:rFonts w:eastAsia="Times New Roman"/>
          <w:szCs w:val="28"/>
          <w:lang w:eastAsia="ru-RU"/>
        </w:rPr>
        <w:t>нестационарного торгового объекта</w:t>
      </w:r>
      <w:r w:rsidR="00C7639A" w:rsidRPr="00441A6F">
        <w:rPr>
          <w:rFonts w:eastAsia="Times New Roman"/>
          <w:szCs w:val="28"/>
          <w:lang w:eastAsia="ru-RU"/>
        </w:rPr>
        <w:t xml:space="preserve"> </w:t>
      </w:r>
      <w:r w:rsidR="00D539C8" w:rsidRPr="00441A6F">
        <w:rPr>
          <w:szCs w:val="28"/>
        </w:rPr>
        <w:t>б</w:t>
      </w:r>
      <w:r w:rsidR="00924675" w:rsidRPr="00441A6F">
        <w:rPr>
          <w:szCs w:val="28"/>
        </w:rPr>
        <w:t xml:space="preserve">ез проведения торгов принимает </w:t>
      </w:r>
      <w:r w:rsidR="00457CF8">
        <w:rPr>
          <w:szCs w:val="28"/>
        </w:rPr>
        <w:t xml:space="preserve">Единая </w:t>
      </w:r>
      <w:r w:rsidR="005D1A15" w:rsidRPr="00441A6F">
        <w:rPr>
          <w:szCs w:val="28"/>
        </w:rPr>
        <w:t>к</w:t>
      </w:r>
      <w:r w:rsidR="00D539C8" w:rsidRPr="00441A6F">
        <w:rPr>
          <w:szCs w:val="28"/>
        </w:rPr>
        <w:t>омиссия</w:t>
      </w:r>
      <w:r w:rsidR="00C7639A" w:rsidRPr="00441A6F">
        <w:rPr>
          <w:szCs w:val="28"/>
        </w:rPr>
        <w:t xml:space="preserve"> </w:t>
      </w:r>
      <w:r w:rsidR="00490AC6" w:rsidRPr="00441A6F">
        <w:rPr>
          <w:szCs w:val="28"/>
        </w:rPr>
        <w:t>по размещени</w:t>
      </w:r>
      <w:r w:rsidR="00457CF8">
        <w:rPr>
          <w:szCs w:val="28"/>
        </w:rPr>
        <w:t>ю</w:t>
      </w:r>
      <w:r w:rsidR="00490AC6" w:rsidRPr="00441A6F">
        <w:rPr>
          <w:szCs w:val="28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 </w:t>
      </w:r>
      <w:r w:rsidR="005D1A15" w:rsidRPr="00441A6F">
        <w:rPr>
          <w:szCs w:val="28"/>
        </w:rPr>
        <w:t>в случаях:</w:t>
      </w:r>
    </w:p>
    <w:p w:rsidR="0091127F" w:rsidRPr="008A75E2" w:rsidRDefault="005D1A15" w:rsidP="00F21A4E">
      <w:pPr>
        <w:jc w:val="both"/>
        <w:rPr>
          <w:szCs w:val="28"/>
        </w:rPr>
      </w:pPr>
      <w:r w:rsidRPr="00441A6F">
        <w:rPr>
          <w:szCs w:val="28"/>
        </w:rPr>
        <w:tab/>
        <w:t>1) </w:t>
      </w:r>
      <w:r w:rsidR="0091127F" w:rsidRPr="00441A6F">
        <w:rPr>
          <w:szCs w:val="28"/>
        </w:rPr>
        <w:t> размещения временных конструкций и передвижных средств развозной торговли сезонного характера на территориях, прилегающих к стационарных объектам торговли, в местах, установленных Схемой, по заявлению хозяйствующего субъекта, осуществляющего деятельность в стационарном объекте;</w:t>
      </w:r>
    </w:p>
    <w:p w:rsidR="0091127F" w:rsidRDefault="00F21A4E" w:rsidP="0091127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1127F" w:rsidRPr="00247D97">
        <w:rPr>
          <w:szCs w:val="28"/>
        </w:rPr>
        <w:t>) размещение нестационарного торгового объекта по реализации п</w:t>
      </w:r>
      <w:r w:rsidR="00341F3D">
        <w:rPr>
          <w:szCs w:val="28"/>
        </w:rPr>
        <w:t>ечатной продукции по заявлению х</w:t>
      </w:r>
      <w:r w:rsidR="0091127F" w:rsidRPr="00247D97">
        <w:rPr>
          <w:szCs w:val="28"/>
        </w:rPr>
        <w:t>озяйствующего субъекта.</w:t>
      </w:r>
    </w:p>
    <w:p w:rsidR="00341F3D" w:rsidRPr="008A75E2" w:rsidRDefault="00341F3D" w:rsidP="0091127F">
      <w:pPr>
        <w:ind w:firstLine="708"/>
        <w:jc w:val="both"/>
        <w:rPr>
          <w:szCs w:val="28"/>
        </w:rPr>
      </w:pPr>
      <w:r w:rsidRPr="0000171B">
        <w:rPr>
          <w:szCs w:val="28"/>
        </w:rPr>
        <w:t>3) размещение нестационарного торгового объекта на новый срок на том же месте, установленном Схемой, по заявлению хозяйствующего субъекта, надлежащим образом исполнившим свои обязанности.</w:t>
      </w:r>
    </w:p>
    <w:p w:rsidR="005D3CB5" w:rsidRDefault="00F21A4E" w:rsidP="0091127F">
      <w:pPr>
        <w:ind w:firstLine="708"/>
        <w:jc w:val="both"/>
        <w:rPr>
          <w:szCs w:val="28"/>
        </w:rPr>
      </w:pPr>
      <w:r>
        <w:rPr>
          <w:szCs w:val="28"/>
        </w:rPr>
        <w:t>6.5</w:t>
      </w:r>
      <w:r w:rsidR="005D1A15" w:rsidRPr="008A75E2">
        <w:rPr>
          <w:szCs w:val="28"/>
        </w:rPr>
        <w:t>. </w:t>
      </w:r>
      <w:r w:rsidR="005D3CB5" w:rsidRPr="008A75E2">
        <w:rPr>
          <w:szCs w:val="28"/>
        </w:rPr>
        <w:t xml:space="preserve">Договоры под размещение </w:t>
      </w:r>
      <w:r w:rsidR="0091127F" w:rsidRPr="008A75E2">
        <w:rPr>
          <w:szCs w:val="28"/>
        </w:rPr>
        <w:t xml:space="preserve">нестационарного торгового объекта </w:t>
      </w:r>
      <w:r w:rsidR="005D3CB5" w:rsidRPr="008A75E2">
        <w:rPr>
          <w:szCs w:val="28"/>
        </w:rPr>
        <w:t>на территории муниципального района, заключенные до вступления в силу настоящего П</w:t>
      </w:r>
      <w:r w:rsidR="002A4C7E" w:rsidRPr="008A75E2">
        <w:rPr>
          <w:szCs w:val="28"/>
        </w:rPr>
        <w:t>оложения</w:t>
      </w:r>
      <w:r w:rsidR="005D3CB5" w:rsidRPr="008A75E2">
        <w:rPr>
          <w:szCs w:val="28"/>
        </w:rPr>
        <w:t>, действительны до окончания срока их действия при условии осуществления деятельности.</w:t>
      </w:r>
    </w:p>
    <w:p w:rsidR="00C82C50" w:rsidRPr="008A75E2" w:rsidRDefault="00C82C50" w:rsidP="0091127F">
      <w:pPr>
        <w:ind w:firstLine="708"/>
        <w:jc w:val="both"/>
        <w:rPr>
          <w:szCs w:val="28"/>
        </w:rPr>
      </w:pPr>
      <w:r w:rsidRPr="0000171B">
        <w:rPr>
          <w:szCs w:val="28"/>
        </w:rPr>
        <w:t>6.6. Хозяйствующий субъект, осуществляющий розничную торговлю или оказывающий услуги с использованием нестационарного торгового объекта, надлежащим образом исполнивший свои обязанности и</w:t>
      </w:r>
      <w:r w:rsidR="0014404F" w:rsidRPr="0000171B">
        <w:rPr>
          <w:szCs w:val="28"/>
        </w:rPr>
        <w:t>,</w:t>
      </w:r>
      <w:r w:rsidRPr="0000171B">
        <w:rPr>
          <w:szCs w:val="28"/>
        </w:rPr>
        <w:t xml:space="preserve"> имеющий намерение на заключение </w:t>
      </w:r>
      <w:r w:rsidR="00341F3D" w:rsidRPr="0000171B">
        <w:rPr>
          <w:szCs w:val="28"/>
        </w:rPr>
        <w:t>д</w:t>
      </w:r>
      <w:r w:rsidRPr="0000171B">
        <w:rPr>
          <w:szCs w:val="28"/>
        </w:rPr>
        <w:t xml:space="preserve">оговора </w:t>
      </w:r>
      <w:r w:rsidR="00341F3D" w:rsidRPr="0000171B">
        <w:rPr>
          <w:szCs w:val="28"/>
        </w:rPr>
        <w:t xml:space="preserve">на право размещения нестационарного торгового объекта на том же месте </w:t>
      </w:r>
      <w:r w:rsidRPr="0000171B">
        <w:rPr>
          <w:szCs w:val="28"/>
        </w:rPr>
        <w:t>на новый срок</w:t>
      </w:r>
      <w:r w:rsidR="006A23FD" w:rsidRPr="0000171B">
        <w:rPr>
          <w:szCs w:val="28"/>
        </w:rPr>
        <w:t>,</w:t>
      </w:r>
      <w:r w:rsidRPr="0000171B">
        <w:rPr>
          <w:szCs w:val="28"/>
        </w:rPr>
        <w:t xml:space="preserve"> подает </w:t>
      </w:r>
      <w:r w:rsidR="00B654DA" w:rsidRPr="0000171B">
        <w:rPr>
          <w:szCs w:val="28"/>
        </w:rPr>
        <w:t xml:space="preserve">в Администрацию муниципального района </w:t>
      </w:r>
      <w:r w:rsidRPr="0000171B">
        <w:rPr>
          <w:szCs w:val="28"/>
        </w:rPr>
        <w:t xml:space="preserve">заявление о заключении Договора  </w:t>
      </w:r>
      <w:r w:rsidR="00B654DA" w:rsidRPr="0000171B">
        <w:rPr>
          <w:szCs w:val="28"/>
        </w:rPr>
        <w:t xml:space="preserve">на новый срок </w:t>
      </w:r>
      <w:r w:rsidRPr="0000171B">
        <w:rPr>
          <w:szCs w:val="28"/>
        </w:rPr>
        <w:t>без провед</w:t>
      </w:r>
      <w:r w:rsidR="00B654DA" w:rsidRPr="0000171B">
        <w:rPr>
          <w:szCs w:val="28"/>
        </w:rPr>
        <w:t xml:space="preserve">ения торгов за 30 </w:t>
      </w:r>
      <w:r w:rsidR="00B654DA" w:rsidRPr="0000171B">
        <w:rPr>
          <w:szCs w:val="28"/>
        </w:rPr>
        <w:lastRenderedPageBreak/>
        <w:t>(тридцать) календарных  дней до окончания срока действия действующего Договора</w:t>
      </w:r>
      <w:r w:rsidR="00982F94">
        <w:rPr>
          <w:szCs w:val="28"/>
        </w:rPr>
        <w:t xml:space="preserve"> (в соответствии с приложением № 2 к настоящему Положению)</w:t>
      </w:r>
      <w:r w:rsidR="00B654DA" w:rsidRPr="0000171B">
        <w:rPr>
          <w:szCs w:val="28"/>
        </w:rPr>
        <w:t>.</w:t>
      </w:r>
    </w:p>
    <w:p w:rsidR="00B4552A" w:rsidRPr="008A75E2" w:rsidRDefault="00B27C47" w:rsidP="0075143F">
      <w:pPr>
        <w:jc w:val="both"/>
        <w:rPr>
          <w:szCs w:val="28"/>
        </w:rPr>
      </w:pPr>
      <w:r w:rsidRPr="008A75E2">
        <w:rPr>
          <w:szCs w:val="28"/>
        </w:rPr>
        <w:tab/>
      </w:r>
    </w:p>
    <w:p w:rsidR="00AF2012" w:rsidRPr="008A75E2" w:rsidRDefault="00AF2012" w:rsidP="00AF2012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7. Основания расторжения договора на право </w:t>
      </w:r>
    </w:p>
    <w:p w:rsidR="00AF2012" w:rsidRPr="008A75E2" w:rsidRDefault="00AF2012" w:rsidP="00AF2012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размещения нестационарного торгового объекта </w:t>
      </w:r>
    </w:p>
    <w:p w:rsidR="00AF2012" w:rsidRPr="008A75E2" w:rsidRDefault="00AF2012" w:rsidP="00AF2012">
      <w:pPr>
        <w:jc w:val="center"/>
        <w:rPr>
          <w:szCs w:val="28"/>
        </w:rPr>
      </w:pP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7.1. Договор на право размещения нестационарного торгового объекта может быть расторгнут по соглашению сторон в порядке, предусмотренном законодательством.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7.2. Договор  может быть расторгнут по инициативе Администрации муниципального района в одностороннем порядке:</w:t>
      </w:r>
    </w:p>
    <w:p w:rsidR="00AF2012" w:rsidRPr="008A75E2" w:rsidRDefault="00AF2012" w:rsidP="00AF2012">
      <w:pPr>
        <w:ind w:firstLine="708"/>
        <w:jc w:val="both"/>
        <w:rPr>
          <w:szCs w:val="28"/>
        </w:rPr>
      </w:pPr>
      <w:r w:rsidRPr="008A75E2">
        <w:rPr>
          <w:szCs w:val="28"/>
        </w:rPr>
        <w:t>1) при прекращении хозяйствующим субъектом в установленном законом порядке своей деятельности, том числе, в связи со смертью.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 xml:space="preserve">В случае смерти </w:t>
      </w:r>
      <w:r w:rsidR="00EC0321">
        <w:rPr>
          <w:szCs w:val="28"/>
        </w:rPr>
        <w:t>физического лица</w:t>
      </w:r>
      <w:r w:rsidR="00F21A4E">
        <w:rPr>
          <w:szCs w:val="28"/>
        </w:rPr>
        <w:t xml:space="preserve"> </w:t>
      </w:r>
      <w:r w:rsidR="00EC0321">
        <w:rPr>
          <w:szCs w:val="28"/>
        </w:rPr>
        <w:t>-</w:t>
      </w:r>
      <w:r w:rsidR="00F21A4E">
        <w:rPr>
          <w:szCs w:val="28"/>
        </w:rPr>
        <w:t xml:space="preserve"> </w:t>
      </w:r>
      <w:r w:rsidRPr="008A75E2">
        <w:rPr>
          <w:szCs w:val="28"/>
        </w:rPr>
        <w:t>хозяйствующего субъекта при надлежащем исполнении договора на размещение нестационарного торгового объе</w:t>
      </w:r>
      <w:r w:rsidR="00311B31">
        <w:rPr>
          <w:szCs w:val="28"/>
        </w:rPr>
        <w:t>кта возможна замена стороны по Д</w:t>
      </w:r>
      <w:r w:rsidRPr="008A75E2">
        <w:rPr>
          <w:szCs w:val="28"/>
        </w:rPr>
        <w:t>оговору по заявлению членов семьи хозяйствующего субъекта (супруги, родители, дети) на тех же условиях и на тот же срок.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К</w:t>
      </w:r>
      <w:r w:rsidR="00311B31">
        <w:rPr>
          <w:szCs w:val="28"/>
        </w:rPr>
        <w:t xml:space="preserve"> заявлению о замене стороны по Д</w:t>
      </w:r>
      <w:r w:rsidRPr="008A75E2">
        <w:rPr>
          <w:szCs w:val="28"/>
        </w:rPr>
        <w:t>оговору прилагаются: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а) договор на размещение нестационарного торгового объекта;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б) копия свидетельства о смерти;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в) копии докуме</w:t>
      </w:r>
      <w:r w:rsidR="002F5249" w:rsidRPr="008A75E2">
        <w:rPr>
          <w:szCs w:val="28"/>
        </w:rPr>
        <w:t>н</w:t>
      </w:r>
      <w:r w:rsidR="00205BD5">
        <w:rPr>
          <w:szCs w:val="28"/>
        </w:rPr>
        <w:t>тов</w:t>
      </w:r>
      <w:r w:rsidRPr="008A75E2">
        <w:rPr>
          <w:szCs w:val="28"/>
        </w:rPr>
        <w:t>, подтверждающих родство.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2) неисполнение хозяйствующим субъектом обязательства по осуществлению в нестационарном торговом объекте торговой деятельности (деятельности по оказанию услуг) в течение 30 календарных дней подряд</w:t>
      </w:r>
      <w:r w:rsidR="00EC0321">
        <w:rPr>
          <w:szCs w:val="28"/>
        </w:rPr>
        <w:t xml:space="preserve"> при отсутствии уважительных причин</w:t>
      </w:r>
      <w:r w:rsidRPr="008A75E2">
        <w:rPr>
          <w:szCs w:val="28"/>
        </w:rPr>
        <w:t>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3) выяв</w:t>
      </w:r>
      <w:r w:rsidR="00C342E4">
        <w:rPr>
          <w:szCs w:val="28"/>
        </w:rPr>
        <w:t>ление в течение срока действия Д</w:t>
      </w:r>
      <w:r w:rsidRPr="008A75E2">
        <w:rPr>
          <w:szCs w:val="28"/>
        </w:rPr>
        <w:t>оговора двух и более подтвержденных актами обследования нестационарного торгового объекта след</w:t>
      </w:r>
      <w:r w:rsidR="00C342E4">
        <w:rPr>
          <w:szCs w:val="28"/>
        </w:rPr>
        <w:t>ующих фактов нарушений условий Д</w:t>
      </w:r>
      <w:r w:rsidRPr="008A75E2">
        <w:rPr>
          <w:szCs w:val="28"/>
        </w:rPr>
        <w:t>оговора:</w:t>
      </w:r>
    </w:p>
    <w:p w:rsidR="00EC0321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а</w:t>
      </w:r>
      <w:r w:rsidRPr="00647864">
        <w:rPr>
          <w:szCs w:val="28"/>
        </w:rPr>
        <w:t>) передача пр</w:t>
      </w:r>
      <w:r w:rsidR="00C342E4">
        <w:rPr>
          <w:szCs w:val="28"/>
        </w:rPr>
        <w:t>ав по настоящему Д</w:t>
      </w:r>
      <w:r w:rsidRPr="00647864">
        <w:rPr>
          <w:szCs w:val="28"/>
        </w:rPr>
        <w:t>оговору третьим лицам</w:t>
      </w:r>
      <w:r w:rsidR="00EC0321">
        <w:rPr>
          <w:szCs w:val="28"/>
        </w:rPr>
        <w:t>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б) неисполнение хозяйствующим субъектом обязательства по соблюдению специализации нестационарного торгового объекта;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в) самовольное изменение размеров, площади нестационарного торгового объекта в ходе его эксплуатации, возведение пристроек, надстройка дополнительных антресолей и его этажей;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 xml:space="preserve">г) нарушение Правил благоустройства </w:t>
      </w:r>
      <w:r w:rsidR="00B668F5" w:rsidRPr="008A75E2">
        <w:rPr>
          <w:szCs w:val="28"/>
        </w:rPr>
        <w:t>территории муниципального образования</w:t>
      </w:r>
      <w:r w:rsidRPr="008A75E2">
        <w:rPr>
          <w:szCs w:val="28"/>
        </w:rPr>
        <w:t>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4)</w:t>
      </w:r>
      <w:r w:rsidR="002F5249" w:rsidRPr="008A75E2">
        <w:rPr>
          <w:szCs w:val="28"/>
        </w:rPr>
        <w:t> </w:t>
      </w:r>
      <w:r w:rsidRPr="008A75E2">
        <w:rPr>
          <w:szCs w:val="28"/>
        </w:rPr>
        <w:t xml:space="preserve">неисполнение </w:t>
      </w:r>
      <w:r w:rsidR="002F5249" w:rsidRPr="008A75E2">
        <w:rPr>
          <w:szCs w:val="28"/>
        </w:rPr>
        <w:t>х</w:t>
      </w:r>
      <w:r w:rsidRPr="008A75E2">
        <w:rPr>
          <w:szCs w:val="28"/>
        </w:rPr>
        <w:t xml:space="preserve">озяйствующим субъектом обязательств по своевременному внесению платы по </w:t>
      </w:r>
      <w:r w:rsidR="00311B31">
        <w:rPr>
          <w:szCs w:val="28"/>
        </w:rPr>
        <w:t>Д</w:t>
      </w:r>
      <w:r w:rsidRPr="008A75E2">
        <w:rPr>
          <w:szCs w:val="28"/>
        </w:rPr>
        <w:t xml:space="preserve">оговору или просрочки исполнения обязательств по оплате очередных платежей по </w:t>
      </w:r>
      <w:r w:rsidR="002F5249" w:rsidRPr="008A75E2">
        <w:rPr>
          <w:szCs w:val="28"/>
        </w:rPr>
        <w:t>д</w:t>
      </w:r>
      <w:r w:rsidRPr="008A75E2">
        <w:rPr>
          <w:szCs w:val="28"/>
        </w:rPr>
        <w:t>оговору на срок более</w:t>
      </w:r>
      <w:r w:rsidR="00096A03">
        <w:rPr>
          <w:szCs w:val="28"/>
        </w:rPr>
        <w:t xml:space="preserve"> </w:t>
      </w:r>
      <w:r w:rsidR="00F21A4E">
        <w:rPr>
          <w:szCs w:val="28"/>
        </w:rPr>
        <w:t xml:space="preserve">одного </w:t>
      </w:r>
      <w:r w:rsidR="00096A03">
        <w:rPr>
          <w:szCs w:val="28"/>
        </w:rPr>
        <w:t>периода внесения платежей</w:t>
      </w:r>
      <w:r w:rsidRPr="008A75E2">
        <w:rPr>
          <w:szCs w:val="28"/>
        </w:rPr>
        <w:t>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>5)</w:t>
      </w:r>
      <w:r w:rsidR="002F5249" w:rsidRPr="008A75E2">
        <w:rPr>
          <w:szCs w:val="28"/>
        </w:rPr>
        <w:t> </w:t>
      </w:r>
      <w:r w:rsidRPr="008A75E2">
        <w:rPr>
          <w:szCs w:val="28"/>
        </w:rPr>
        <w:t xml:space="preserve">несоответствие  или самовольное изменение места размещения </w:t>
      </w:r>
      <w:r w:rsidR="002F5249" w:rsidRPr="008A75E2">
        <w:rPr>
          <w:szCs w:val="28"/>
        </w:rPr>
        <w:t xml:space="preserve">нестационарного торгового объекта </w:t>
      </w:r>
      <w:r w:rsidRPr="008A75E2">
        <w:rPr>
          <w:szCs w:val="28"/>
        </w:rPr>
        <w:t>утвержденной Схеме;</w:t>
      </w:r>
    </w:p>
    <w:p w:rsidR="00AF2012" w:rsidRPr="008A75E2" w:rsidRDefault="00AF2012" w:rsidP="00AF2012">
      <w:pPr>
        <w:jc w:val="both"/>
        <w:rPr>
          <w:szCs w:val="28"/>
        </w:rPr>
      </w:pPr>
      <w:r w:rsidRPr="008A75E2">
        <w:rPr>
          <w:szCs w:val="28"/>
        </w:rPr>
        <w:lastRenderedPageBreak/>
        <w:tab/>
        <w:t>6)</w:t>
      </w:r>
      <w:r w:rsidR="002F5249" w:rsidRPr="008A75E2">
        <w:rPr>
          <w:szCs w:val="28"/>
        </w:rPr>
        <w:t> </w:t>
      </w:r>
      <w:r w:rsidRPr="008A75E2">
        <w:rPr>
          <w:szCs w:val="28"/>
        </w:rPr>
        <w:t xml:space="preserve">неисполнение </w:t>
      </w:r>
      <w:r w:rsidR="002F5249" w:rsidRPr="008A75E2">
        <w:rPr>
          <w:szCs w:val="28"/>
        </w:rPr>
        <w:t>х</w:t>
      </w:r>
      <w:r w:rsidRPr="008A75E2">
        <w:rPr>
          <w:szCs w:val="28"/>
        </w:rPr>
        <w:t>озяйствующим субъектом обязательства по заключению договора на оказание услуг по обращению с твердыми коммунальными отходами, заключенного со специализированной организацией;</w:t>
      </w:r>
    </w:p>
    <w:p w:rsidR="00AF2012" w:rsidRDefault="00AF2012" w:rsidP="00AF2012">
      <w:pPr>
        <w:jc w:val="both"/>
        <w:rPr>
          <w:szCs w:val="28"/>
        </w:rPr>
      </w:pPr>
      <w:r w:rsidRPr="008A75E2">
        <w:rPr>
          <w:szCs w:val="28"/>
        </w:rPr>
        <w:tab/>
        <w:t xml:space="preserve">7) принятие Администрацией </w:t>
      </w:r>
      <w:r w:rsidR="002F5249" w:rsidRPr="008A75E2">
        <w:rPr>
          <w:szCs w:val="28"/>
        </w:rPr>
        <w:t>муниципального образования</w:t>
      </w:r>
      <w:r w:rsidRPr="008A75E2">
        <w:rPr>
          <w:szCs w:val="28"/>
        </w:rPr>
        <w:t xml:space="preserve"> следующих решений:</w:t>
      </w:r>
    </w:p>
    <w:p w:rsidR="005F4F0E" w:rsidRPr="008A75E2" w:rsidRDefault="005F4F0E" w:rsidP="005F4F0E">
      <w:pPr>
        <w:ind w:firstLine="709"/>
        <w:jc w:val="both"/>
        <w:rPr>
          <w:rFonts w:eastAsia="Times New Roman"/>
          <w:szCs w:val="28"/>
          <w:lang w:eastAsia="ru-RU"/>
        </w:rPr>
      </w:pPr>
      <w:r w:rsidRPr="0000171B">
        <w:rPr>
          <w:rFonts w:eastAsia="Times New Roman"/>
          <w:szCs w:val="28"/>
          <w:lang w:eastAsia="ru-RU"/>
        </w:rPr>
        <w:t>а) 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5F4F0E" w:rsidRPr="008A75E2" w:rsidRDefault="005F4F0E" w:rsidP="005F4F0E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б) о размещении объектов капитального строительства регионального и муниципального значения;</w:t>
      </w:r>
    </w:p>
    <w:p w:rsidR="005F4F0E" w:rsidRPr="008A75E2" w:rsidRDefault="005F4F0E" w:rsidP="005F4F0E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в) об использовании территорий,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AF2012" w:rsidRPr="008A75E2" w:rsidRDefault="00AF2012" w:rsidP="00AF2012">
      <w:pPr>
        <w:jc w:val="both"/>
        <w:rPr>
          <w:lang w:eastAsia="ru-RU"/>
        </w:rPr>
      </w:pPr>
      <w:r w:rsidRPr="008A75E2">
        <w:rPr>
          <w:szCs w:val="28"/>
        </w:rPr>
        <w:tab/>
      </w:r>
      <w:r w:rsidR="0021773A" w:rsidRPr="008A75E2">
        <w:rPr>
          <w:szCs w:val="28"/>
        </w:rPr>
        <w:t>7</w:t>
      </w:r>
      <w:r w:rsidRPr="008A75E2">
        <w:rPr>
          <w:szCs w:val="28"/>
        </w:rPr>
        <w:t>.3.</w:t>
      </w:r>
      <w:r w:rsidR="0021773A" w:rsidRPr="008A75E2">
        <w:rPr>
          <w:szCs w:val="28"/>
        </w:rPr>
        <w:t> </w:t>
      </w:r>
      <w:r w:rsidRPr="008A75E2">
        <w:rPr>
          <w:szCs w:val="28"/>
        </w:rPr>
        <w:t xml:space="preserve">При принятии решения о досрочном прекращении </w:t>
      </w:r>
      <w:r w:rsidR="00311B31">
        <w:rPr>
          <w:szCs w:val="28"/>
        </w:rPr>
        <w:t>Д</w:t>
      </w:r>
      <w:r w:rsidRPr="008A75E2">
        <w:rPr>
          <w:szCs w:val="28"/>
        </w:rPr>
        <w:t xml:space="preserve">оговора по основаниям, указанным в пункте </w:t>
      </w:r>
      <w:r w:rsidR="0021773A" w:rsidRPr="008A75E2">
        <w:rPr>
          <w:szCs w:val="28"/>
        </w:rPr>
        <w:t>7</w:t>
      </w:r>
      <w:r w:rsidRPr="008A75E2">
        <w:rPr>
          <w:szCs w:val="28"/>
        </w:rPr>
        <w:t xml:space="preserve">.2. настоящего Положения, </w:t>
      </w:r>
      <w:r w:rsidR="0021773A" w:rsidRPr="008A75E2">
        <w:rPr>
          <w:szCs w:val="28"/>
        </w:rPr>
        <w:t>х</w:t>
      </w:r>
      <w:r w:rsidRPr="008A75E2">
        <w:rPr>
          <w:szCs w:val="28"/>
        </w:rPr>
        <w:t xml:space="preserve">озяйствующий субъект уведомляется в письменной форме не менее чем за 30 </w:t>
      </w:r>
      <w:r w:rsidR="0037465A" w:rsidRPr="008A75E2">
        <w:rPr>
          <w:szCs w:val="28"/>
        </w:rPr>
        <w:t xml:space="preserve">(тридцать) </w:t>
      </w:r>
      <w:r w:rsidRPr="008A75E2">
        <w:rPr>
          <w:lang w:eastAsia="ru-RU"/>
        </w:rPr>
        <w:t xml:space="preserve">календарных дней о расторжении </w:t>
      </w:r>
      <w:r w:rsidR="0021773A" w:rsidRPr="008A75E2">
        <w:rPr>
          <w:lang w:eastAsia="ru-RU"/>
        </w:rPr>
        <w:t>д</w:t>
      </w:r>
      <w:r w:rsidRPr="008A75E2">
        <w:rPr>
          <w:lang w:eastAsia="ru-RU"/>
        </w:rPr>
        <w:t xml:space="preserve">оговора и сроке демонтажа </w:t>
      </w:r>
      <w:r w:rsidR="0021773A" w:rsidRPr="008A75E2">
        <w:rPr>
          <w:lang w:eastAsia="ru-RU"/>
        </w:rPr>
        <w:t>нестационарного торгового объекта.</w:t>
      </w:r>
    </w:p>
    <w:p w:rsidR="000B2C36" w:rsidRDefault="00AF2012" w:rsidP="00AF2012">
      <w:pPr>
        <w:jc w:val="both"/>
        <w:rPr>
          <w:lang w:eastAsia="ru-RU"/>
        </w:rPr>
      </w:pPr>
      <w:r w:rsidRPr="008A75E2">
        <w:rPr>
          <w:lang w:eastAsia="ru-RU"/>
        </w:rPr>
        <w:tab/>
        <w:t xml:space="preserve">В случае досрочного прекращения действия </w:t>
      </w:r>
      <w:r w:rsidR="00311B31">
        <w:rPr>
          <w:lang w:eastAsia="ru-RU"/>
        </w:rPr>
        <w:t>Д</w:t>
      </w:r>
      <w:r w:rsidRPr="008A75E2">
        <w:rPr>
          <w:lang w:eastAsia="ru-RU"/>
        </w:rPr>
        <w:t xml:space="preserve">оговора по основаниям подпункта </w:t>
      </w:r>
      <w:r w:rsidR="0021773A" w:rsidRPr="008A75E2">
        <w:rPr>
          <w:lang w:eastAsia="ru-RU"/>
        </w:rPr>
        <w:t>7</w:t>
      </w:r>
      <w:r w:rsidRPr="008A75E2">
        <w:rPr>
          <w:lang w:eastAsia="ru-RU"/>
        </w:rPr>
        <w:t xml:space="preserve"> пункта </w:t>
      </w:r>
      <w:r w:rsidR="0021773A" w:rsidRPr="008A75E2">
        <w:rPr>
          <w:lang w:eastAsia="ru-RU"/>
        </w:rPr>
        <w:t>7</w:t>
      </w:r>
      <w:r w:rsidRPr="008A75E2">
        <w:rPr>
          <w:lang w:eastAsia="ru-RU"/>
        </w:rPr>
        <w:t xml:space="preserve">.2. настоящего Положения </w:t>
      </w:r>
      <w:r w:rsidR="0021773A" w:rsidRPr="008A75E2">
        <w:rPr>
          <w:lang w:eastAsia="ru-RU"/>
        </w:rPr>
        <w:t>нестационарный торговый объект</w:t>
      </w:r>
      <w:r w:rsidRPr="008A75E2">
        <w:rPr>
          <w:lang w:eastAsia="ru-RU"/>
        </w:rPr>
        <w:t xml:space="preserve"> подлежат переносу на свободные места, предусмотренные Схемой, без проведения торгов с оформлением </w:t>
      </w:r>
      <w:r w:rsidR="00311B31">
        <w:rPr>
          <w:lang w:eastAsia="ru-RU"/>
        </w:rPr>
        <w:t>Д</w:t>
      </w:r>
      <w:r w:rsidRPr="008A75E2">
        <w:rPr>
          <w:lang w:eastAsia="ru-RU"/>
        </w:rPr>
        <w:t xml:space="preserve">оговора </w:t>
      </w:r>
      <w:r w:rsidRPr="003528F9">
        <w:rPr>
          <w:lang w:eastAsia="ru-RU"/>
        </w:rPr>
        <w:t>на срок</w:t>
      </w:r>
      <w:r w:rsidR="000B2C36" w:rsidRPr="003528F9">
        <w:rPr>
          <w:lang w:eastAsia="ru-RU"/>
        </w:rPr>
        <w:t xml:space="preserve"> действия расторгаемого Договора.</w:t>
      </w:r>
    </w:p>
    <w:p w:rsidR="00AF2012" w:rsidRPr="008A75E2" w:rsidRDefault="00AF2012" w:rsidP="00AF2012">
      <w:pPr>
        <w:jc w:val="both"/>
        <w:rPr>
          <w:lang w:eastAsia="ru-RU"/>
        </w:rPr>
      </w:pPr>
      <w:r w:rsidRPr="008A75E2">
        <w:rPr>
          <w:lang w:eastAsia="ru-RU"/>
        </w:rPr>
        <w:tab/>
        <w:t xml:space="preserve">Свободное место предоставляется только для размещения </w:t>
      </w:r>
      <w:r w:rsidR="0021773A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>аналогичного вида и специализации.</w:t>
      </w:r>
    </w:p>
    <w:p w:rsidR="00AF2012" w:rsidRPr="008A75E2" w:rsidRDefault="00AF2012" w:rsidP="00AF2012">
      <w:pPr>
        <w:jc w:val="both"/>
        <w:rPr>
          <w:lang w:eastAsia="ru-RU"/>
        </w:rPr>
      </w:pPr>
      <w:r w:rsidRPr="008A75E2">
        <w:rPr>
          <w:lang w:eastAsia="ru-RU"/>
        </w:rPr>
        <w:tab/>
        <w:t xml:space="preserve">В случае отказа </w:t>
      </w:r>
      <w:r w:rsidR="0021773A" w:rsidRPr="008A75E2">
        <w:rPr>
          <w:lang w:eastAsia="ru-RU"/>
        </w:rPr>
        <w:t>х</w:t>
      </w:r>
      <w:r w:rsidRPr="008A75E2">
        <w:rPr>
          <w:lang w:eastAsia="ru-RU"/>
        </w:rPr>
        <w:t xml:space="preserve">озяйствующего субъекта от размещения </w:t>
      </w:r>
      <w:r w:rsidR="0021773A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 xml:space="preserve">на свободном месте, </w:t>
      </w:r>
      <w:r w:rsidR="0021773A" w:rsidRPr="008A75E2">
        <w:rPr>
          <w:lang w:eastAsia="ru-RU"/>
        </w:rPr>
        <w:t>нестационарный торговый объект</w:t>
      </w:r>
      <w:r w:rsidRPr="008A75E2">
        <w:rPr>
          <w:lang w:eastAsia="ru-RU"/>
        </w:rPr>
        <w:t xml:space="preserve"> подлежит демонтажу силами и за счет владельца </w:t>
      </w:r>
      <w:r w:rsidR="0021773A" w:rsidRPr="008A75E2">
        <w:rPr>
          <w:lang w:eastAsia="ru-RU"/>
        </w:rPr>
        <w:t>нестационарного торгового объекта</w:t>
      </w:r>
      <w:r w:rsidRPr="008A75E2">
        <w:rPr>
          <w:lang w:eastAsia="ru-RU"/>
        </w:rPr>
        <w:t xml:space="preserve">, а </w:t>
      </w:r>
      <w:r w:rsidR="00311B31">
        <w:rPr>
          <w:lang w:eastAsia="ru-RU"/>
        </w:rPr>
        <w:t>Д</w:t>
      </w:r>
      <w:r w:rsidRPr="008A75E2">
        <w:rPr>
          <w:lang w:eastAsia="ru-RU"/>
        </w:rPr>
        <w:t>оговор подлежит досрочному расторжению в порядке, установленном действующим законодательством Российской Федерации, настоящим Положением</w:t>
      </w:r>
      <w:r w:rsidR="00311B31">
        <w:rPr>
          <w:lang w:eastAsia="ru-RU"/>
        </w:rPr>
        <w:t xml:space="preserve"> и Д</w:t>
      </w:r>
      <w:r w:rsidRPr="008A75E2">
        <w:rPr>
          <w:lang w:eastAsia="ru-RU"/>
        </w:rPr>
        <w:t>оговором</w:t>
      </w:r>
      <w:r w:rsidR="00FD550B">
        <w:rPr>
          <w:lang w:eastAsia="ru-RU"/>
        </w:rPr>
        <w:t xml:space="preserve"> </w:t>
      </w:r>
      <w:r w:rsidR="00FD550B" w:rsidRPr="003528F9">
        <w:rPr>
          <w:lang w:eastAsia="ru-RU"/>
        </w:rPr>
        <w:t xml:space="preserve">с проведением соответствующего перерасчета </w:t>
      </w:r>
      <w:r w:rsidR="00CD2868" w:rsidRPr="003528F9">
        <w:rPr>
          <w:lang w:eastAsia="ru-RU"/>
        </w:rPr>
        <w:t>платежей с учетом коэффициента, определяемого как отношение числа дней, в течение которых этот нестационарный торговый объект находился в пользовании владельца, к числу календарных дней в отчетном периоде.</w:t>
      </w:r>
    </w:p>
    <w:p w:rsidR="00AF2012" w:rsidRPr="008A75E2" w:rsidRDefault="00AF2012" w:rsidP="00AF2012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21773A" w:rsidRPr="008A75E2">
        <w:rPr>
          <w:lang w:eastAsia="ru-RU"/>
        </w:rPr>
        <w:t>7</w:t>
      </w:r>
      <w:r w:rsidRPr="008A75E2">
        <w:rPr>
          <w:lang w:eastAsia="ru-RU"/>
        </w:rPr>
        <w:t>.4.</w:t>
      </w:r>
      <w:r w:rsidR="0021773A" w:rsidRPr="008A75E2">
        <w:rPr>
          <w:lang w:eastAsia="ru-RU"/>
        </w:rPr>
        <w:t> </w:t>
      </w:r>
      <w:r w:rsidRPr="008A75E2">
        <w:rPr>
          <w:lang w:eastAsia="ru-RU"/>
        </w:rPr>
        <w:t xml:space="preserve">При досрочном прекращении </w:t>
      </w:r>
      <w:r w:rsidR="00311B31">
        <w:rPr>
          <w:lang w:eastAsia="ru-RU"/>
        </w:rPr>
        <w:t>Д</w:t>
      </w:r>
      <w:r w:rsidRPr="008A75E2">
        <w:rPr>
          <w:lang w:eastAsia="ru-RU"/>
        </w:rPr>
        <w:t xml:space="preserve">оговора </w:t>
      </w:r>
      <w:r w:rsidR="0021773A" w:rsidRPr="008A75E2">
        <w:rPr>
          <w:lang w:eastAsia="ru-RU"/>
        </w:rPr>
        <w:t>х</w:t>
      </w:r>
      <w:r w:rsidRPr="008A75E2">
        <w:rPr>
          <w:lang w:eastAsia="ru-RU"/>
        </w:rPr>
        <w:t>озяйствующий субъект в течение 10</w:t>
      </w:r>
      <w:r w:rsidR="0037465A" w:rsidRPr="008A75E2">
        <w:rPr>
          <w:lang w:eastAsia="ru-RU"/>
        </w:rPr>
        <w:t xml:space="preserve"> (десяти)</w:t>
      </w:r>
      <w:r w:rsidRPr="008A75E2">
        <w:rPr>
          <w:lang w:eastAsia="ru-RU"/>
        </w:rPr>
        <w:t xml:space="preserve"> календарных дней после получения уведомления обязан демонтировать </w:t>
      </w:r>
      <w:r w:rsidR="0021773A" w:rsidRPr="008A75E2">
        <w:rPr>
          <w:lang w:eastAsia="ru-RU"/>
        </w:rPr>
        <w:t xml:space="preserve">нестационарный торговый объект </w:t>
      </w:r>
      <w:r w:rsidRPr="008A75E2">
        <w:rPr>
          <w:lang w:eastAsia="ru-RU"/>
        </w:rPr>
        <w:t>и восстановить благоустройство места размещения и прилегающей территории.</w:t>
      </w:r>
    </w:p>
    <w:p w:rsidR="00AF2012" w:rsidRPr="008A75E2" w:rsidRDefault="00AF2012" w:rsidP="00AF2012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37465A" w:rsidRPr="008A75E2">
        <w:rPr>
          <w:lang w:eastAsia="ru-RU"/>
        </w:rPr>
        <w:t>7</w:t>
      </w:r>
      <w:r w:rsidR="00FD550B">
        <w:rPr>
          <w:lang w:eastAsia="ru-RU"/>
        </w:rPr>
        <w:t>.5</w:t>
      </w:r>
      <w:r w:rsidRPr="008A75E2">
        <w:rPr>
          <w:lang w:eastAsia="ru-RU"/>
        </w:rPr>
        <w:t xml:space="preserve">. Функционирование </w:t>
      </w:r>
      <w:r w:rsidR="0037465A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 xml:space="preserve">по истечении установленного срока, считается незаконным, за что владельцы </w:t>
      </w:r>
      <w:r w:rsidR="0037465A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>несут ответственность в соответствии с действующим законодательством.</w:t>
      </w:r>
    </w:p>
    <w:p w:rsidR="00AF2012" w:rsidRPr="008A75E2" w:rsidRDefault="00AF2012" w:rsidP="0075143F">
      <w:pPr>
        <w:jc w:val="both"/>
        <w:rPr>
          <w:szCs w:val="28"/>
        </w:rPr>
      </w:pPr>
    </w:p>
    <w:p w:rsidR="003528F9" w:rsidRDefault="003528F9" w:rsidP="0037465A">
      <w:pPr>
        <w:jc w:val="center"/>
        <w:rPr>
          <w:b/>
          <w:lang w:eastAsia="ru-RU"/>
        </w:rPr>
      </w:pPr>
    </w:p>
    <w:p w:rsidR="003528F9" w:rsidRDefault="003528F9" w:rsidP="0037465A">
      <w:pPr>
        <w:jc w:val="center"/>
        <w:rPr>
          <w:b/>
          <w:lang w:eastAsia="ru-RU"/>
        </w:rPr>
      </w:pPr>
    </w:p>
    <w:p w:rsidR="0037465A" w:rsidRPr="008A75E2" w:rsidRDefault="0037465A" w:rsidP="0037465A">
      <w:pPr>
        <w:jc w:val="center"/>
        <w:rPr>
          <w:b/>
          <w:lang w:eastAsia="ru-RU"/>
        </w:rPr>
      </w:pPr>
      <w:r w:rsidRPr="008A75E2">
        <w:rPr>
          <w:b/>
          <w:lang w:eastAsia="ru-RU"/>
        </w:rPr>
        <w:lastRenderedPageBreak/>
        <w:t>8. Порядок демонтажа нестационарного торгового объекта</w:t>
      </w:r>
    </w:p>
    <w:p w:rsidR="0037465A" w:rsidRPr="008A75E2" w:rsidRDefault="0037465A" w:rsidP="0037465A">
      <w:pPr>
        <w:jc w:val="center"/>
        <w:rPr>
          <w:szCs w:val="28"/>
          <w:lang w:eastAsia="ru-RU"/>
        </w:rPr>
      </w:pPr>
    </w:p>
    <w:p w:rsidR="0037465A" w:rsidRPr="008A75E2" w:rsidRDefault="0037465A" w:rsidP="0037465A">
      <w:pPr>
        <w:jc w:val="both"/>
        <w:rPr>
          <w:lang w:eastAsia="ru-RU"/>
        </w:rPr>
      </w:pPr>
      <w:r w:rsidRPr="008A75E2">
        <w:rPr>
          <w:lang w:eastAsia="ru-RU"/>
        </w:rPr>
        <w:tab/>
        <w:t>8.1. Нестационарный торговый объект подлежит обязательному демонтажу хозяйствующим субъектом в течение 10 (десяти) календарных дней с</w:t>
      </w:r>
      <w:r w:rsidR="00311B31">
        <w:rPr>
          <w:lang w:eastAsia="ru-RU"/>
        </w:rPr>
        <w:t xml:space="preserve"> даты окончания срока действия Д</w:t>
      </w:r>
      <w:r w:rsidRPr="008A75E2">
        <w:rPr>
          <w:lang w:eastAsia="ru-RU"/>
        </w:rPr>
        <w:t>оговора.</w:t>
      </w:r>
    </w:p>
    <w:p w:rsidR="0037465A" w:rsidRPr="008A75E2" w:rsidRDefault="00311B31" w:rsidP="0037465A">
      <w:pPr>
        <w:jc w:val="both"/>
        <w:rPr>
          <w:lang w:eastAsia="ru-RU"/>
        </w:rPr>
      </w:pPr>
      <w:r>
        <w:rPr>
          <w:lang w:eastAsia="ru-RU"/>
        </w:rPr>
        <w:tab/>
        <w:t>8.2. В случае расторжения Д</w:t>
      </w:r>
      <w:r w:rsidR="0037465A" w:rsidRPr="008A75E2">
        <w:rPr>
          <w:lang w:eastAsia="ru-RU"/>
        </w:rPr>
        <w:t xml:space="preserve">оговора нестационарный объект подлежит демонтажу в течение 10 (десяти) календарных дней со дня расторжения </w:t>
      </w:r>
      <w:r>
        <w:rPr>
          <w:lang w:eastAsia="ru-RU"/>
        </w:rPr>
        <w:t>Д</w:t>
      </w:r>
      <w:r w:rsidR="0037465A" w:rsidRPr="008A75E2">
        <w:rPr>
          <w:lang w:eastAsia="ru-RU"/>
        </w:rPr>
        <w:t>оговора.</w:t>
      </w:r>
    </w:p>
    <w:p w:rsidR="0037465A" w:rsidRPr="008A75E2" w:rsidRDefault="0037465A" w:rsidP="0037465A">
      <w:pPr>
        <w:jc w:val="both"/>
        <w:rPr>
          <w:lang w:eastAsia="ru-RU"/>
        </w:rPr>
      </w:pPr>
      <w:r w:rsidRPr="008A75E2">
        <w:rPr>
          <w:lang w:eastAsia="ru-RU"/>
        </w:rPr>
        <w:tab/>
        <w:t xml:space="preserve">При неисполнении владельцами  </w:t>
      </w:r>
      <w:r w:rsidR="00E47F38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>обязанности по своевременному их демонтажу, объекты считаются самовольно установленными, а места их размещения подлежат освобождению в соответствии с действующим законодательством в судебном порядке.</w:t>
      </w:r>
    </w:p>
    <w:p w:rsidR="0037465A" w:rsidRPr="008A75E2" w:rsidRDefault="0037465A" w:rsidP="0037465A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E47F38" w:rsidRPr="008A75E2">
        <w:rPr>
          <w:lang w:eastAsia="ru-RU"/>
        </w:rPr>
        <w:t>8</w:t>
      </w:r>
      <w:r w:rsidRPr="008A75E2">
        <w:rPr>
          <w:lang w:eastAsia="ru-RU"/>
        </w:rPr>
        <w:t>.3.</w:t>
      </w:r>
      <w:r w:rsidR="00E47F38" w:rsidRPr="008A75E2">
        <w:rPr>
          <w:lang w:eastAsia="ru-RU"/>
        </w:rPr>
        <w:t> </w:t>
      </w:r>
      <w:r w:rsidRPr="008A75E2">
        <w:rPr>
          <w:lang w:eastAsia="ru-RU"/>
        </w:rPr>
        <w:t>При выявлении незаконно размещенн</w:t>
      </w:r>
      <w:r w:rsidR="00DA375B">
        <w:rPr>
          <w:lang w:eastAsia="ru-RU"/>
        </w:rPr>
        <w:t>ого</w:t>
      </w:r>
      <w:r w:rsidRPr="008A75E2">
        <w:rPr>
          <w:lang w:eastAsia="ru-RU"/>
        </w:rPr>
        <w:t xml:space="preserve"> и (или) эксплуатируем</w:t>
      </w:r>
      <w:r w:rsidR="00DA375B">
        <w:rPr>
          <w:lang w:eastAsia="ru-RU"/>
        </w:rPr>
        <w:t>ого</w:t>
      </w:r>
      <w:r w:rsidRPr="008A75E2">
        <w:rPr>
          <w:lang w:eastAsia="ru-RU"/>
        </w:rPr>
        <w:t xml:space="preserve"> на территории муниципального района  </w:t>
      </w:r>
      <w:r w:rsidR="00E47F38" w:rsidRPr="008A75E2">
        <w:rPr>
          <w:lang w:eastAsia="ru-RU"/>
        </w:rPr>
        <w:t>нестационарн</w:t>
      </w:r>
      <w:r w:rsidR="00DA375B">
        <w:rPr>
          <w:lang w:eastAsia="ru-RU"/>
        </w:rPr>
        <w:t>ого</w:t>
      </w:r>
      <w:r w:rsidR="00E47F38" w:rsidRPr="008A75E2">
        <w:rPr>
          <w:lang w:eastAsia="ru-RU"/>
        </w:rPr>
        <w:t xml:space="preserve"> торгов</w:t>
      </w:r>
      <w:r w:rsidR="00DA375B">
        <w:rPr>
          <w:lang w:eastAsia="ru-RU"/>
        </w:rPr>
        <w:t>ого</w:t>
      </w:r>
      <w:r w:rsidR="00E47F38" w:rsidRPr="008A75E2">
        <w:rPr>
          <w:lang w:eastAsia="ru-RU"/>
        </w:rPr>
        <w:t xml:space="preserve"> объект</w:t>
      </w:r>
      <w:r w:rsidR="00DA375B">
        <w:rPr>
          <w:lang w:eastAsia="ru-RU"/>
        </w:rPr>
        <w:t>а</w:t>
      </w:r>
      <w:r w:rsidR="00E47F38" w:rsidRPr="008A75E2">
        <w:rPr>
          <w:lang w:eastAsia="ru-RU"/>
        </w:rPr>
        <w:t xml:space="preserve"> </w:t>
      </w:r>
      <w:r w:rsidRPr="008A75E2">
        <w:rPr>
          <w:lang w:eastAsia="ru-RU"/>
        </w:rPr>
        <w:t xml:space="preserve">собственник </w:t>
      </w:r>
      <w:r w:rsidR="00E47F38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 xml:space="preserve">уведомляется о демонтаже </w:t>
      </w:r>
      <w:r w:rsidR="00E47F38" w:rsidRPr="008A75E2">
        <w:rPr>
          <w:lang w:eastAsia="ru-RU"/>
        </w:rPr>
        <w:t xml:space="preserve">нестационарного торгового объекта </w:t>
      </w:r>
      <w:r w:rsidRPr="008A75E2">
        <w:rPr>
          <w:lang w:eastAsia="ru-RU"/>
        </w:rPr>
        <w:t xml:space="preserve">и освобождении занимаемого им земельного участка (далее - </w:t>
      </w:r>
      <w:r w:rsidR="00E47F38" w:rsidRPr="008A75E2">
        <w:rPr>
          <w:lang w:eastAsia="ru-RU"/>
        </w:rPr>
        <w:t>у</w:t>
      </w:r>
      <w:r w:rsidRPr="008A75E2">
        <w:rPr>
          <w:lang w:eastAsia="ru-RU"/>
        </w:rPr>
        <w:t xml:space="preserve">ведомление) в течение </w:t>
      </w:r>
      <w:r w:rsidR="00E77E27">
        <w:rPr>
          <w:lang w:eastAsia="ru-RU"/>
        </w:rPr>
        <w:t>5</w:t>
      </w:r>
      <w:r w:rsidRPr="008A75E2">
        <w:rPr>
          <w:lang w:eastAsia="ru-RU"/>
        </w:rPr>
        <w:t xml:space="preserve"> </w:t>
      </w:r>
      <w:r w:rsidR="00E47F38" w:rsidRPr="008A75E2">
        <w:rPr>
          <w:lang w:eastAsia="ru-RU"/>
        </w:rPr>
        <w:t>(</w:t>
      </w:r>
      <w:r w:rsidR="00E77E27">
        <w:rPr>
          <w:lang w:eastAsia="ru-RU"/>
        </w:rPr>
        <w:t>пя</w:t>
      </w:r>
      <w:r w:rsidR="00E47F38" w:rsidRPr="008A75E2">
        <w:rPr>
          <w:lang w:eastAsia="ru-RU"/>
        </w:rPr>
        <w:t xml:space="preserve">ти) </w:t>
      </w:r>
      <w:r w:rsidRPr="008A75E2">
        <w:rPr>
          <w:lang w:eastAsia="ru-RU"/>
        </w:rPr>
        <w:t>календарных дней</w:t>
      </w:r>
      <w:r w:rsidR="00FD550B">
        <w:rPr>
          <w:lang w:eastAsia="ru-RU"/>
        </w:rPr>
        <w:t xml:space="preserve"> с момента его уведомления</w:t>
      </w:r>
      <w:r w:rsidRPr="008A75E2">
        <w:rPr>
          <w:lang w:eastAsia="ru-RU"/>
        </w:rPr>
        <w:t>.</w:t>
      </w:r>
    </w:p>
    <w:p w:rsidR="0037465A" w:rsidRPr="003528F9" w:rsidRDefault="0037465A" w:rsidP="0037465A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ED01DE" w:rsidRPr="008A75E2">
        <w:rPr>
          <w:lang w:eastAsia="ru-RU"/>
        </w:rPr>
        <w:t>8</w:t>
      </w:r>
      <w:r w:rsidRPr="008A75E2">
        <w:rPr>
          <w:lang w:eastAsia="ru-RU"/>
        </w:rPr>
        <w:t xml:space="preserve">.4. </w:t>
      </w:r>
      <w:r w:rsidRPr="003528F9">
        <w:rPr>
          <w:lang w:eastAsia="ru-RU"/>
        </w:rPr>
        <w:t xml:space="preserve">Если собственник незаконно размещенного и (или) эксплуатируемого на территории муниципального района </w:t>
      </w:r>
      <w:r w:rsidR="00ED01DE" w:rsidRPr="003528F9">
        <w:rPr>
          <w:lang w:eastAsia="ru-RU"/>
        </w:rPr>
        <w:t>нестационарного торгового объекта</w:t>
      </w:r>
      <w:r w:rsidRPr="003528F9">
        <w:rPr>
          <w:lang w:eastAsia="ru-RU"/>
        </w:rPr>
        <w:t xml:space="preserve"> установлен, </w:t>
      </w:r>
      <w:r w:rsidR="00ED01DE" w:rsidRPr="003528F9">
        <w:rPr>
          <w:lang w:eastAsia="ru-RU"/>
        </w:rPr>
        <w:t>у</w:t>
      </w:r>
      <w:r w:rsidRPr="003528F9">
        <w:rPr>
          <w:lang w:eastAsia="ru-RU"/>
        </w:rPr>
        <w:t>ведомление выдается ему лично под роспись.</w:t>
      </w:r>
    </w:p>
    <w:p w:rsidR="0037465A" w:rsidRPr="00855B23" w:rsidRDefault="0037465A" w:rsidP="0037465A">
      <w:pPr>
        <w:jc w:val="both"/>
        <w:rPr>
          <w:color w:val="FF0000"/>
          <w:lang w:eastAsia="ru-RU"/>
        </w:rPr>
      </w:pPr>
      <w:r w:rsidRPr="003528F9">
        <w:rPr>
          <w:lang w:eastAsia="ru-RU"/>
        </w:rPr>
        <w:tab/>
        <w:t xml:space="preserve">В случае невозможности вручения </w:t>
      </w:r>
      <w:r w:rsidR="00ED01DE" w:rsidRPr="003528F9">
        <w:rPr>
          <w:lang w:eastAsia="ru-RU"/>
        </w:rPr>
        <w:t>у</w:t>
      </w:r>
      <w:r w:rsidRPr="003528F9">
        <w:rPr>
          <w:lang w:eastAsia="ru-RU"/>
        </w:rPr>
        <w:t xml:space="preserve">ведомления собственнику </w:t>
      </w:r>
      <w:r w:rsidR="00ED01DE" w:rsidRPr="003528F9">
        <w:rPr>
          <w:lang w:eastAsia="ru-RU"/>
        </w:rPr>
        <w:t xml:space="preserve">нестационарного торгового объекта </w:t>
      </w:r>
      <w:r w:rsidRPr="003528F9">
        <w:rPr>
          <w:lang w:eastAsia="ru-RU"/>
        </w:rPr>
        <w:t xml:space="preserve">по причине его уклонения от вручения или иной причине, </w:t>
      </w:r>
      <w:r w:rsidR="00ED01DE" w:rsidRPr="003528F9">
        <w:rPr>
          <w:lang w:eastAsia="ru-RU"/>
        </w:rPr>
        <w:t>у</w:t>
      </w:r>
      <w:r w:rsidRPr="003528F9">
        <w:rPr>
          <w:lang w:eastAsia="ru-RU"/>
        </w:rPr>
        <w:t>ведомление направляется ему по почте заказным письмом с уведомлением о вручении.</w:t>
      </w:r>
      <w:r w:rsidR="00855B23" w:rsidRPr="003528F9">
        <w:rPr>
          <w:lang w:eastAsia="ru-RU"/>
        </w:rPr>
        <w:t xml:space="preserve"> </w:t>
      </w:r>
    </w:p>
    <w:p w:rsidR="007372CE" w:rsidRPr="008A75E2" w:rsidRDefault="007372CE" w:rsidP="0037465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A75E2">
        <w:rPr>
          <w:color w:val="auto"/>
          <w:sz w:val="28"/>
          <w:szCs w:val="22"/>
          <w:lang w:eastAsia="ru-RU"/>
        </w:rPr>
        <w:t>8</w:t>
      </w:r>
      <w:r w:rsidR="0037465A" w:rsidRPr="008A75E2">
        <w:rPr>
          <w:color w:val="auto"/>
          <w:sz w:val="28"/>
          <w:szCs w:val="22"/>
          <w:lang w:eastAsia="ru-RU"/>
        </w:rPr>
        <w:t>.5.</w:t>
      </w:r>
      <w:r w:rsidRPr="008A75E2">
        <w:rPr>
          <w:color w:val="auto"/>
          <w:sz w:val="28"/>
          <w:szCs w:val="22"/>
          <w:lang w:eastAsia="ru-RU"/>
        </w:rPr>
        <w:t> </w:t>
      </w:r>
      <w:r w:rsidR="0037465A" w:rsidRPr="008A75E2">
        <w:rPr>
          <w:color w:val="auto"/>
          <w:sz w:val="28"/>
          <w:szCs w:val="28"/>
        </w:rPr>
        <w:t xml:space="preserve">В случае если, собственник незаконно установленного </w:t>
      </w:r>
      <w:r w:rsidRPr="008A75E2">
        <w:rPr>
          <w:color w:val="auto"/>
          <w:sz w:val="28"/>
          <w:szCs w:val="28"/>
        </w:rPr>
        <w:t xml:space="preserve">нестационарного торгового объекта </w:t>
      </w:r>
      <w:r w:rsidR="0037465A" w:rsidRPr="008A75E2">
        <w:rPr>
          <w:color w:val="auto"/>
          <w:sz w:val="28"/>
          <w:szCs w:val="28"/>
        </w:rPr>
        <w:t>не выявлен</w:t>
      </w:r>
      <w:r w:rsidR="00855B23">
        <w:rPr>
          <w:color w:val="auto"/>
          <w:sz w:val="28"/>
          <w:szCs w:val="28"/>
        </w:rPr>
        <w:t xml:space="preserve"> </w:t>
      </w:r>
      <w:r w:rsidR="00855B23" w:rsidRPr="003528F9">
        <w:rPr>
          <w:color w:val="auto"/>
          <w:sz w:val="28"/>
          <w:szCs w:val="28"/>
        </w:rPr>
        <w:t>или в случае отказа от</w:t>
      </w:r>
      <w:r w:rsidR="003528F9" w:rsidRPr="003528F9">
        <w:rPr>
          <w:color w:val="auto"/>
          <w:sz w:val="28"/>
          <w:szCs w:val="28"/>
        </w:rPr>
        <w:t xml:space="preserve"> получения</w:t>
      </w:r>
      <w:r w:rsidR="00855B23" w:rsidRPr="003528F9">
        <w:rPr>
          <w:color w:val="auto"/>
          <w:sz w:val="28"/>
          <w:szCs w:val="28"/>
        </w:rPr>
        <w:t xml:space="preserve"> почтового уведомления</w:t>
      </w:r>
      <w:r w:rsidR="0037465A" w:rsidRPr="003528F9">
        <w:rPr>
          <w:color w:val="auto"/>
          <w:sz w:val="28"/>
          <w:szCs w:val="28"/>
        </w:rPr>
        <w:t>, на объекте и на официальном сайте муниципального района Белебеевский район Республики Башкортостан размещается сообщение</w:t>
      </w:r>
      <w:r w:rsidR="0037465A" w:rsidRPr="008A75E2">
        <w:rPr>
          <w:color w:val="auto"/>
          <w:sz w:val="28"/>
          <w:szCs w:val="28"/>
        </w:rPr>
        <w:t xml:space="preserve"> о необходимости демонтажа </w:t>
      </w:r>
      <w:r w:rsidRPr="008A75E2">
        <w:rPr>
          <w:color w:val="auto"/>
          <w:sz w:val="28"/>
          <w:szCs w:val="28"/>
        </w:rPr>
        <w:t>нестационарного торгового объекта</w:t>
      </w:r>
      <w:r w:rsidR="0037465A" w:rsidRPr="008A75E2">
        <w:rPr>
          <w:color w:val="auto"/>
          <w:sz w:val="28"/>
          <w:szCs w:val="28"/>
        </w:rPr>
        <w:t xml:space="preserve">. </w:t>
      </w:r>
    </w:p>
    <w:p w:rsidR="0037465A" w:rsidRPr="008A75E2" w:rsidRDefault="0037465A" w:rsidP="0037465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A75E2">
        <w:rPr>
          <w:color w:val="auto"/>
          <w:sz w:val="28"/>
          <w:szCs w:val="28"/>
        </w:rPr>
        <w:t xml:space="preserve">По истечении </w:t>
      </w:r>
      <w:r w:rsidR="00060049">
        <w:rPr>
          <w:color w:val="auto"/>
          <w:sz w:val="28"/>
          <w:szCs w:val="28"/>
        </w:rPr>
        <w:t>15</w:t>
      </w:r>
      <w:r w:rsidR="007372CE" w:rsidRPr="008A75E2">
        <w:rPr>
          <w:color w:val="auto"/>
          <w:sz w:val="28"/>
          <w:szCs w:val="28"/>
        </w:rPr>
        <w:t xml:space="preserve"> (</w:t>
      </w:r>
      <w:r w:rsidR="00060049">
        <w:rPr>
          <w:color w:val="auto"/>
          <w:sz w:val="28"/>
          <w:szCs w:val="28"/>
        </w:rPr>
        <w:t>пятнад</w:t>
      </w:r>
      <w:r w:rsidR="007372CE" w:rsidRPr="008A75E2">
        <w:rPr>
          <w:color w:val="auto"/>
          <w:sz w:val="28"/>
          <w:szCs w:val="28"/>
        </w:rPr>
        <w:t>цати)</w:t>
      </w:r>
      <w:r w:rsidRPr="008A75E2">
        <w:rPr>
          <w:color w:val="auto"/>
          <w:sz w:val="28"/>
          <w:szCs w:val="28"/>
        </w:rPr>
        <w:t xml:space="preserve"> календарных дней со дня размещения сообщения производится демонтаж </w:t>
      </w:r>
      <w:r w:rsidR="007372CE" w:rsidRPr="008A75E2">
        <w:rPr>
          <w:color w:val="auto"/>
          <w:sz w:val="28"/>
          <w:szCs w:val="28"/>
        </w:rPr>
        <w:t xml:space="preserve">нестационарного торгового объекта </w:t>
      </w:r>
      <w:r w:rsidRPr="008A75E2">
        <w:rPr>
          <w:color w:val="auto"/>
          <w:sz w:val="28"/>
          <w:szCs w:val="28"/>
        </w:rPr>
        <w:t>за сч</w:t>
      </w:r>
      <w:r w:rsidR="007372CE" w:rsidRPr="008A75E2">
        <w:rPr>
          <w:color w:val="auto"/>
          <w:sz w:val="28"/>
          <w:szCs w:val="28"/>
        </w:rPr>
        <w:t>е</w:t>
      </w:r>
      <w:r w:rsidRPr="008A75E2">
        <w:rPr>
          <w:color w:val="auto"/>
          <w:sz w:val="28"/>
          <w:szCs w:val="28"/>
        </w:rPr>
        <w:t>т средств</w:t>
      </w:r>
      <w:r w:rsidR="007372CE" w:rsidRPr="008A75E2">
        <w:rPr>
          <w:color w:val="auto"/>
          <w:sz w:val="28"/>
          <w:szCs w:val="28"/>
        </w:rPr>
        <w:t xml:space="preserve"> местного бюджета</w:t>
      </w:r>
      <w:r w:rsidR="00103F39">
        <w:rPr>
          <w:color w:val="auto"/>
          <w:sz w:val="28"/>
          <w:szCs w:val="28"/>
        </w:rPr>
        <w:t xml:space="preserve"> с взысканием затраченных средств с собственника указанного объекта (в случае его установления)</w:t>
      </w:r>
      <w:r w:rsidRPr="008A75E2">
        <w:rPr>
          <w:color w:val="auto"/>
          <w:sz w:val="28"/>
          <w:szCs w:val="28"/>
        </w:rPr>
        <w:t>.</w:t>
      </w:r>
    </w:p>
    <w:p w:rsidR="0037465A" w:rsidRPr="008A75E2" w:rsidRDefault="007372CE" w:rsidP="0037465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A75E2">
        <w:rPr>
          <w:color w:val="auto"/>
          <w:sz w:val="28"/>
          <w:szCs w:val="28"/>
        </w:rPr>
        <w:t>8</w:t>
      </w:r>
      <w:r w:rsidR="0037465A" w:rsidRPr="008A75E2">
        <w:rPr>
          <w:color w:val="auto"/>
          <w:sz w:val="28"/>
          <w:szCs w:val="28"/>
        </w:rPr>
        <w:t>.6.</w:t>
      </w:r>
      <w:r w:rsidRPr="008A75E2">
        <w:rPr>
          <w:color w:val="auto"/>
          <w:sz w:val="28"/>
          <w:szCs w:val="28"/>
        </w:rPr>
        <w:t> </w:t>
      </w:r>
      <w:r w:rsidR="0037465A" w:rsidRPr="008A75E2">
        <w:rPr>
          <w:color w:val="auto"/>
          <w:sz w:val="28"/>
          <w:szCs w:val="28"/>
        </w:rPr>
        <w:t xml:space="preserve">Демонтаж </w:t>
      </w:r>
      <w:r w:rsidRPr="008A75E2">
        <w:rPr>
          <w:color w:val="auto"/>
          <w:sz w:val="28"/>
          <w:szCs w:val="28"/>
        </w:rPr>
        <w:t xml:space="preserve">нестационарного торгового объекта </w:t>
      </w:r>
      <w:r w:rsidR="0037465A" w:rsidRPr="008A75E2">
        <w:rPr>
          <w:color w:val="auto"/>
          <w:sz w:val="28"/>
          <w:szCs w:val="28"/>
        </w:rPr>
        <w:t>и освобождение земельных участков в добровольном порядке производ</w:t>
      </w:r>
      <w:r w:rsidR="004E3048">
        <w:rPr>
          <w:color w:val="auto"/>
          <w:sz w:val="28"/>
          <w:szCs w:val="28"/>
        </w:rPr>
        <w:t>и</w:t>
      </w:r>
      <w:r w:rsidR="0037465A" w:rsidRPr="008A75E2">
        <w:rPr>
          <w:color w:val="auto"/>
          <w:sz w:val="28"/>
          <w:szCs w:val="28"/>
        </w:rPr>
        <w:t>тся собственник</w:t>
      </w:r>
      <w:r w:rsidR="004E3048">
        <w:rPr>
          <w:color w:val="auto"/>
          <w:sz w:val="28"/>
          <w:szCs w:val="28"/>
        </w:rPr>
        <w:t>ом</w:t>
      </w:r>
      <w:r w:rsidR="0037465A" w:rsidRPr="008A75E2">
        <w:rPr>
          <w:color w:val="auto"/>
          <w:sz w:val="28"/>
          <w:szCs w:val="28"/>
        </w:rPr>
        <w:t xml:space="preserve"> </w:t>
      </w:r>
      <w:r w:rsidRPr="008A75E2">
        <w:rPr>
          <w:color w:val="auto"/>
          <w:sz w:val="28"/>
          <w:szCs w:val="28"/>
        </w:rPr>
        <w:t xml:space="preserve">нестационарного торгового объекта </w:t>
      </w:r>
      <w:r w:rsidR="0037465A" w:rsidRPr="008A75E2">
        <w:rPr>
          <w:color w:val="auto"/>
          <w:sz w:val="28"/>
          <w:szCs w:val="28"/>
        </w:rPr>
        <w:t>за сч</w:t>
      </w:r>
      <w:r w:rsidRPr="008A75E2">
        <w:rPr>
          <w:color w:val="auto"/>
          <w:sz w:val="28"/>
          <w:szCs w:val="28"/>
        </w:rPr>
        <w:t>е</w:t>
      </w:r>
      <w:r w:rsidR="0037465A" w:rsidRPr="008A75E2">
        <w:rPr>
          <w:color w:val="auto"/>
          <w:sz w:val="28"/>
          <w:szCs w:val="28"/>
        </w:rPr>
        <w:t xml:space="preserve">т собственных средств. </w:t>
      </w:r>
    </w:p>
    <w:p w:rsidR="0037465A" w:rsidRPr="008A75E2" w:rsidRDefault="0037465A" w:rsidP="0037465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A75E2">
        <w:rPr>
          <w:color w:val="auto"/>
          <w:sz w:val="28"/>
          <w:szCs w:val="28"/>
        </w:rPr>
        <w:t xml:space="preserve">В случае невыполнения собственником </w:t>
      </w:r>
      <w:r w:rsidR="007372CE" w:rsidRPr="008A75E2">
        <w:rPr>
          <w:color w:val="auto"/>
          <w:sz w:val="28"/>
          <w:szCs w:val="28"/>
        </w:rPr>
        <w:t xml:space="preserve">нестационарного торгового объекта </w:t>
      </w:r>
      <w:r w:rsidRPr="008A75E2">
        <w:rPr>
          <w:color w:val="auto"/>
          <w:sz w:val="28"/>
          <w:szCs w:val="28"/>
        </w:rPr>
        <w:t xml:space="preserve">демонтажа в указанный в </w:t>
      </w:r>
      <w:r w:rsidR="007372CE" w:rsidRPr="008A75E2">
        <w:rPr>
          <w:color w:val="auto"/>
          <w:sz w:val="28"/>
          <w:szCs w:val="28"/>
        </w:rPr>
        <w:t>у</w:t>
      </w:r>
      <w:r w:rsidRPr="008A75E2">
        <w:rPr>
          <w:color w:val="auto"/>
          <w:sz w:val="28"/>
          <w:szCs w:val="28"/>
        </w:rPr>
        <w:t>ведомлении срок Администрация муниципального района вправе обратиться с соответствующим требование</w:t>
      </w:r>
      <w:r w:rsidR="007372CE" w:rsidRPr="008A75E2">
        <w:rPr>
          <w:color w:val="auto"/>
          <w:sz w:val="28"/>
          <w:szCs w:val="28"/>
        </w:rPr>
        <w:t>м</w:t>
      </w:r>
      <w:r w:rsidRPr="008A75E2">
        <w:rPr>
          <w:color w:val="auto"/>
          <w:sz w:val="28"/>
          <w:szCs w:val="28"/>
        </w:rPr>
        <w:t xml:space="preserve"> в суд.</w:t>
      </w:r>
    </w:p>
    <w:p w:rsidR="0037465A" w:rsidRPr="008A75E2" w:rsidRDefault="00490AC6" w:rsidP="00490AC6">
      <w:pPr>
        <w:tabs>
          <w:tab w:val="left" w:pos="8042"/>
        </w:tabs>
        <w:jc w:val="both"/>
        <w:rPr>
          <w:lang w:eastAsia="ru-RU"/>
        </w:rPr>
      </w:pPr>
      <w:r w:rsidRPr="008A75E2">
        <w:rPr>
          <w:lang w:eastAsia="ru-RU"/>
        </w:rPr>
        <w:tab/>
      </w:r>
    </w:p>
    <w:p w:rsidR="00490AC6" w:rsidRPr="008A75E2" w:rsidRDefault="00490AC6" w:rsidP="00490AC6">
      <w:pPr>
        <w:jc w:val="center"/>
        <w:rPr>
          <w:b/>
          <w:szCs w:val="28"/>
        </w:rPr>
      </w:pPr>
      <w:r w:rsidRPr="008A75E2">
        <w:rPr>
          <w:b/>
          <w:szCs w:val="28"/>
        </w:rPr>
        <w:t>9. Организация торгов</w:t>
      </w:r>
    </w:p>
    <w:p w:rsidR="00490AC6" w:rsidRPr="008A75E2" w:rsidRDefault="00490AC6" w:rsidP="00490AC6">
      <w:pPr>
        <w:jc w:val="both"/>
        <w:rPr>
          <w:szCs w:val="28"/>
        </w:rPr>
      </w:pPr>
    </w:p>
    <w:p w:rsidR="00393D69" w:rsidRDefault="00490AC6" w:rsidP="00490AC6">
      <w:pPr>
        <w:jc w:val="both"/>
        <w:rPr>
          <w:szCs w:val="28"/>
        </w:rPr>
      </w:pPr>
      <w:r w:rsidRPr="008A75E2">
        <w:rPr>
          <w:szCs w:val="28"/>
        </w:rPr>
        <w:tab/>
        <w:t>9.1.</w:t>
      </w:r>
      <w:r w:rsidR="008E1C8A" w:rsidRPr="008A75E2">
        <w:rPr>
          <w:szCs w:val="28"/>
        </w:rPr>
        <w:t> </w:t>
      </w:r>
      <w:r w:rsidRPr="008A75E2">
        <w:rPr>
          <w:szCs w:val="28"/>
        </w:rPr>
        <w:t xml:space="preserve">Организатором торгов является Администрация муниципального района. </w:t>
      </w:r>
    </w:p>
    <w:p w:rsidR="00490AC6" w:rsidRPr="008A75E2" w:rsidRDefault="00393D69" w:rsidP="00490AC6">
      <w:pPr>
        <w:jc w:val="both"/>
        <w:rPr>
          <w:szCs w:val="28"/>
        </w:rPr>
      </w:pPr>
      <w:r>
        <w:rPr>
          <w:szCs w:val="28"/>
        </w:rPr>
        <w:tab/>
      </w:r>
      <w:r w:rsidR="00490AC6" w:rsidRPr="008A75E2">
        <w:rPr>
          <w:szCs w:val="28"/>
        </w:rPr>
        <w:t>Функции по организации торгов осуществляет</w:t>
      </w:r>
      <w:r>
        <w:rPr>
          <w:szCs w:val="28"/>
        </w:rPr>
        <w:t xml:space="preserve"> </w:t>
      </w:r>
      <w:r w:rsidR="008E1C8A" w:rsidRPr="008A75E2">
        <w:rPr>
          <w:szCs w:val="28"/>
        </w:rPr>
        <w:t>У</w:t>
      </w:r>
      <w:r w:rsidR="007A1E15" w:rsidRPr="008A75E2">
        <w:rPr>
          <w:szCs w:val="28"/>
        </w:rPr>
        <w:t>полномоченный орган</w:t>
      </w:r>
      <w:r w:rsidR="00490AC6" w:rsidRPr="008A75E2">
        <w:rPr>
          <w:szCs w:val="28"/>
        </w:rPr>
        <w:t>.</w:t>
      </w:r>
    </w:p>
    <w:p w:rsidR="00490AC6" w:rsidRPr="008A75E2" w:rsidRDefault="00490AC6" w:rsidP="00490AC6">
      <w:pPr>
        <w:jc w:val="both"/>
        <w:rPr>
          <w:szCs w:val="28"/>
        </w:rPr>
      </w:pPr>
      <w:r w:rsidRPr="008A75E2">
        <w:rPr>
          <w:szCs w:val="28"/>
        </w:rPr>
        <w:lastRenderedPageBreak/>
        <w:tab/>
        <w:t>9.2.</w:t>
      </w:r>
      <w:r w:rsidR="007A1E15" w:rsidRPr="008A75E2">
        <w:rPr>
          <w:szCs w:val="28"/>
        </w:rPr>
        <w:t> </w:t>
      </w:r>
      <w:r w:rsidRPr="008A75E2">
        <w:rPr>
          <w:szCs w:val="28"/>
        </w:rPr>
        <w:t>Торги на право заключения договора на право размещения нестационарного торгового объекта проводятся в форме аукциона.</w:t>
      </w:r>
    </w:p>
    <w:p w:rsidR="0037465A" w:rsidRPr="008A75E2" w:rsidRDefault="00490AC6" w:rsidP="00490AC6">
      <w:pPr>
        <w:jc w:val="both"/>
        <w:rPr>
          <w:szCs w:val="28"/>
        </w:rPr>
      </w:pPr>
      <w:r w:rsidRPr="008A75E2">
        <w:rPr>
          <w:szCs w:val="28"/>
        </w:rPr>
        <w:tab/>
        <w:t>9.3. Проводимые в соответствии с настоящим Положением торги являются открытыми по составу участников и форме подачи предложений.</w:t>
      </w:r>
    </w:p>
    <w:p w:rsidR="0037465A" w:rsidRPr="008A75E2" w:rsidRDefault="0037465A" w:rsidP="0075143F">
      <w:pPr>
        <w:jc w:val="both"/>
        <w:rPr>
          <w:szCs w:val="28"/>
        </w:rPr>
      </w:pPr>
    </w:p>
    <w:p w:rsidR="00EB274F" w:rsidRPr="008A75E2" w:rsidRDefault="00490AC6" w:rsidP="00B27C47">
      <w:pPr>
        <w:jc w:val="center"/>
        <w:rPr>
          <w:b/>
          <w:szCs w:val="28"/>
        </w:rPr>
      </w:pPr>
      <w:r w:rsidRPr="008A75E2">
        <w:rPr>
          <w:b/>
          <w:szCs w:val="28"/>
        </w:rPr>
        <w:t>10</w:t>
      </w:r>
      <w:r w:rsidR="00B27C47" w:rsidRPr="008A75E2">
        <w:rPr>
          <w:b/>
          <w:szCs w:val="28"/>
        </w:rPr>
        <w:t xml:space="preserve">. </w:t>
      </w:r>
      <w:r w:rsidR="00EB274F" w:rsidRPr="008A75E2">
        <w:rPr>
          <w:b/>
          <w:szCs w:val="28"/>
        </w:rPr>
        <w:t>Контроль за размещением и эксплуатацией нестационарных</w:t>
      </w:r>
    </w:p>
    <w:p w:rsidR="00EB274F" w:rsidRPr="008A75E2" w:rsidRDefault="00EB274F" w:rsidP="00B27C47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торговых объектов </w:t>
      </w:r>
    </w:p>
    <w:p w:rsidR="00B4552A" w:rsidRPr="008A75E2" w:rsidRDefault="00B4552A" w:rsidP="00B27C47">
      <w:pPr>
        <w:jc w:val="center"/>
        <w:rPr>
          <w:szCs w:val="28"/>
        </w:rPr>
      </w:pPr>
    </w:p>
    <w:p w:rsidR="00EB274F" w:rsidRPr="008A75E2" w:rsidRDefault="00EB274F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490AC6" w:rsidRPr="008A75E2">
        <w:rPr>
          <w:szCs w:val="28"/>
        </w:rPr>
        <w:t>10</w:t>
      </w:r>
      <w:r w:rsidRPr="008A75E2">
        <w:rPr>
          <w:szCs w:val="28"/>
        </w:rPr>
        <w:t>.1.</w:t>
      </w:r>
      <w:r w:rsidR="00B4552A" w:rsidRPr="008A75E2">
        <w:rPr>
          <w:szCs w:val="28"/>
        </w:rPr>
        <w:t> </w:t>
      </w:r>
      <w:r w:rsidRPr="008A75E2">
        <w:rPr>
          <w:szCs w:val="28"/>
        </w:rPr>
        <w:t xml:space="preserve">Контроль за соблюдением требований настоящего Положения при размещении и эксплуатации </w:t>
      </w:r>
      <w:r w:rsidR="00B4552A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 xml:space="preserve"> осуществляет </w:t>
      </w:r>
      <w:r w:rsidR="000B1C65" w:rsidRPr="008A75E2">
        <w:rPr>
          <w:szCs w:val="28"/>
        </w:rPr>
        <w:t>Уполномоченный орган</w:t>
      </w:r>
      <w:r w:rsidRPr="008A75E2">
        <w:rPr>
          <w:szCs w:val="28"/>
        </w:rPr>
        <w:t>.</w:t>
      </w:r>
    </w:p>
    <w:p w:rsidR="00EB274F" w:rsidRPr="008A75E2" w:rsidRDefault="00EB274F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490AC6" w:rsidRPr="008A75E2">
        <w:rPr>
          <w:szCs w:val="28"/>
        </w:rPr>
        <w:t>10</w:t>
      </w:r>
      <w:r w:rsidRPr="008A75E2">
        <w:rPr>
          <w:szCs w:val="28"/>
        </w:rPr>
        <w:t xml:space="preserve">.2. При осуществлении контроля за соблюдением настоящего Положения </w:t>
      </w:r>
      <w:r w:rsidR="000B1C65" w:rsidRPr="008A75E2">
        <w:rPr>
          <w:szCs w:val="28"/>
        </w:rPr>
        <w:t>Уполномоченный орган</w:t>
      </w:r>
      <w:r w:rsidRPr="008A75E2">
        <w:rPr>
          <w:szCs w:val="28"/>
        </w:rPr>
        <w:t>:</w:t>
      </w:r>
    </w:p>
    <w:p w:rsidR="00EB274F" w:rsidRPr="008A75E2" w:rsidRDefault="00EB274F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EB2027" w:rsidRPr="008A75E2">
        <w:rPr>
          <w:szCs w:val="28"/>
        </w:rPr>
        <w:t>а) </w:t>
      </w:r>
      <w:r w:rsidRPr="008A75E2">
        <w:rPr>
          <w:szCs w:val="28"/>
        </w:rPr>
        <w:t xml:space="preserve">осуществляет учет </w:t>
      </w:r>
      <w:r w:rsidR="00EB2027" w:rsidRPr="008A75E2">
        <w:rPr>
          <w:szCs w:val="28"/>
        </w:rPr>
        <w:t>нестационарн</w:t>
      </w:r>
      <w:r w:rsidR="00393D69">
        <w:rPr>
          <w:szCs w:val="28"/>
        </w:rPr>
        <w:t>ых</w:t>
      </w:r>
      <w:r w:rsidR="00EB2027" w:rsidRPr="008A75E2">
        <w:rPr>
          <w:szCs w:val="28"/>
        </w:rPr>
        <w:t xml:space="preserve"> торгов</w:t>
      </w:r>
      <w:r w:rsidR="00393D69">
        <w:rPr>
          <w:szCs w:val="28"/>
        </w:rPr>
        <w:t>ых</w:t>
      </w:r>
      <w:r w:rsidR="00EB2027" w:rsidRPr="008A75E2">
        <w:rPr>
          <w:szCs w:val="28"/>
        </w:rPr>
        <w:t xml:space="preserve"> объект</w:t>
      </w:r>
      <w:r w:rsidR="00393D69">
        <w:rPr>
          <w:szCs w:val="28"/>
        </w:rPr>
        <w:t>ов</w:t>
      </w:r>
      <w:r w:rsidR="00EB2027" w:rsidRPr="008A75E2">
        <w:rPr>
          <w:szCs w:val="28"/>
        </w:rPr>
        <w:t xml:space="preserve"> </w:t>
      </w:r>
      <w:r w:rsidRPr="008A75E2">
        <w:rPr>
          <w:szCs w:val="28"/>
        </w:rPr>
        <w:t>и контроль за их размещением на территории муниципального рай</w:t>
      </w:r>
      <w:r w:rsidR="00515507" w:rsidRPr="008A75E2">
        <w:rPr>
          <w:szCs w:val="28"/>
        </w:rPr>
        <w:t>о</w:t>
      </w:r>
      <w:r w:rsidRPr="008A75E2">
        <w:rPr>
          <w:szCs w:val="28"/>
        </w:rPr>
        <w:t>на;</w:t>
      </w:r>
    </w:p>
    <w:p w:rsidR="00EB274F" w:rsidRPr="008A75E2" w:rsidRDefault="00EB274F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EB2027" w:rsidRPr="008A75E2">
        <w:rPr>
          <w:szCs w:val="28"/>
        </w:rPr>
        <w:t>б) </w:t>
      </w:r>
      <w:r w:rsidRPr="008A75E2">
        <w:rPr>
          <w:szCs w:val="28"/>
        </w:rPr>
        <w:t>принимает меры по недопущению самовольного</w:t>
      </w:r>
      <w:r w:rsidR="00515507" w:rsidRPr="008A75E2">
        <w:rPr>
          <w:szCs w:val="28"/>
        </w:rPr>
        <w:t xml:space="preserve"> переоборудования (реконструкции) </w:t>
      </w:r>
      <w:r w:rsidR="00EB2027" w:rsidRPr="008A75E2">
        <w:rPr>
          <w:szCs w:val="28"/>
        </w:rPr>
        <w:t>нестационарного торгового объекта</w:t>
      </w:r>
      <w:r w:rsidR="00515507" w:rsidRPr="008A75E2">
        <w:rPr>
          <w:szCs w:val="28"/>
        </w:rPr>
        <w:t>, в том числе влекущего придание ему статуса объекта капитального строительства;</w:t>
      </w:r>
    </w:p>
    <w:p w:rsidR="00515507" w:rsidRPr="008A75E2" w:rsidRDefault="00515507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EB2027" w:rsidRPr="008A75E2">
        <w:rPr>
          <w:szCs w:val="28"/>
        </w:rPr>
        <w:t>в) </w:t>
      </w:r>
      <w:r w:rsidRPr="008A75E2">
        <w:rPr>
          <w:szCs w:val="28"/>
        </w:rPr>
        <w:t xml:space="preserve">выявляет факты неправомерной установки и эксплуатации </w:t>
      </w:r>
      <w:r w:rsidR="00EB2027" w:rsidRPr="008A75E2">
        <w:rPr>
          <w:szCs w:val="28"/>
        </w:rPr>
        <w:t>нестационарн</w:t>
      </w:r>
      <w:r w:rsidR="00393D69">
        <w:rPr>
          <w:szCs w:val="28"/>
        </w:rPr>
        <w:t>ых</w:t>
      </w:r>
      <w:r w:rsidR="00EB2027" w:rsidRPr="008A75E2">
        <w:rPr>
          <w:szCs w:val="28"/>
        </w:rPr>
        <w:t xml:space="preserve"> торгов</w:t>
      </w:r>
      <w:r w:rsidR="00393D69">
        <w:rPr>
          <w:szCs w:val="28"/>
        </w:rPr>
        <w:t>ых объектов</w:t>
      </w:r>
      <w:r w:rsidRPr="008A75E2">
        <w:rPr>
          <w:szCs w:val="28"/>
        </w:rPr>
        <w:t>;</w:t>
      </w:r>
    </w:p>
    <w:p w:rsidR="00515507" w:rsidRPr="008A75E2" w:rsidRDefault="00515507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EB2027" w:rsidRPr="008A75E2">
        <w:rPr>
          <w:szCs w:val="28"/>
        </w:rPr>
        <w:t>г) </w:t>
      </w:r>
      <w:r w:rsidRPr="008A75E2">
        <w:rPr>
          <w:szCs w:val="28"/>
        </w:rPr>
        <w:t>принимает меры по демонтажу самовольно установленных</w:t>
      </w:r>
      <w:r w:rsidR="00393D69">
        <w:rPr>
          <w:szCs w:val="28"/>
        </w:rPr>
        <w:t xml:space="preserve"> </w:t>
      </w:r>
      <w:r w:rsidR="00EB2027" w:rsidRPr="008A75E2">
        <w:rPr>
          <w:szCs w:val="28"/>
        </w:rPr>
        <w:t>нестационарн</w:t>
      </w:r>
      <w:r w:rsidR="00393D69">
        <w:rPr>
          <w:szCs w:val="28"/>
        </w:rPr>
        <w:t>ых</w:t>
      </w:r>
      <w:r w:rsidR="00EB2027" w:rsidRPr="008A75E2">
        <w:rPr>
          <w:szCs w:val="28"/>
        </w:rPr>
        <w:t xml:space="preserve"> торгов</w:t>
      </w:r>
      <w:r w:rsidR="00393D69">
        <w:rPr>
          <w:szCs w:val="28"/>
        </w:rPr>
        <w:t>ых объектов</w:t>
      </w:r>
      <w:r w:rsidRPr="008A75E2">
        <w:rPr>
          <w:szCs w:val="28"/>
        </w:rPr>
        <w:t>;</w:t>
      </w:r>
    </w:p>
    <w:p w:rsidR="00515507" w:rsidRPr="008A75E2" w:rsidRDefault="00515507" w:rsidP="00EB274F">
      <w:pPr>
        <w:jc w:val="both"/>
        <w:rPr>
          <w:szCs w:val="28"/>
        </w:rPr>
      </w:pPr>
      <w:r w:rsidRPr="008A75E2">
        <w:rPr>
          <w:szCs w:val="28"/>
        </w:rPr>
        <w:tab/>
      </w:r>
      <w:r w:rsidR="00EB2027" w:rsidRPr="008A75E2">
        <w:rPr>
          <w:szCs w:val="28"/>
        </w:rPr>
        <w:t>д) </w:t>
      </w:r>
      <w:r w:rsidRPr="008A75E2">
        <w:rPr>
          <w:szCs w:val="28"/>
        </w:rPr>
        <w:t xml:space="preserve">осуществляет контроль за поступлениями платы за размещение </w:t>
      </w:r>
      <w:r w:rsidR="00EB2027" w:rsidRPr="008A75E2">
        <w:rPr>
          <w:szCs w:val="28"/>
        </w:rPr>
        <w:t>нестационарн</w:t>
      </w:r>
      <w:r w:rsidR="00393D69">
        <w:rPr>
          <w:szCs w:val="28"/>
        </w:rPr>
        <w:t>ых</w:t>
      </w:r>
      <w:r w:rsidR="00EB2027" w:rsidRPr="008A75E2">
        <w:rPr>
          <w:szCs w:val="28"/>
        </w:rPr>
        <w:t xml:space="preserve"> торгов</w:t>
      </w:r>
      <w:r w:rsidR="00393D69">
        <w:rPr>
          <w:szCs w:val="28"/>
        </w:rPr>
        <w:t>ых объектов</w:t>
      </w:r>
      <w:r w:rsidRPr="008A75E2">
        <w:rPr>
          <w:szCs w:val="28"/>
        </w:rPr>
        <w:t xml:space="preserve"> по </w:t>
      </w:r>
      <w:r w:rsidR="00AF2012" w:rsidRPr="008A75E2">
        <w:rPr>
          <w:szCs w:val="28"/>
        </w:rPr>
        <w:t>д</w:t>
      </w:r>
      <w:r w:rsidRPr="008A75E2">
        <w:rPr>
          <w:szCs w:val="28"/>
        </w:rPr>
        <w:t>оговорам.</w:t>
      </w:r>
    </w:p>
    <w:p w:rsidR="00AC768A" w:rsidRPr="008A75E2" w:rsidRDefault="00AC768A" w:rsidP="000B1C65">
      <w:pPr>
        <w:jc w:val="center"/>
        <w:rPr>
          <w:b/>
          <w:szCs w:val="28"/>
        </w:rPr>
      </w:pPr>
    </w:p>
    <w:p w:rsidR="000B1C65" w:rsidRPr="008A75E2" w:rsidRDefault="000B1C65" w:rsidP="000B1C65">
      <w:pPr>
        <w:jc w:val="center"/>
        <w:rPr>
          <w:b/>
          <w:szCs w:val="28"/>
        </w:rPr>
      </w:pPr>
      <w:r w:rsidRPr="008A75E2">
        <w:rPr>
          <w:b/>
          <w:szCs w:val="28"/>
        </w:rPr>
        <w:t>11.Осуществление платежей за размещение нестац</w:t>
      </w:r>
      <w:r w:rsidR="00311B31">
        <w:rPr>
          <w:b/>
          <w:szCs w:val="28"/>
        </w:rPr>
        <w:t>ионарного торгового объекта по Д</w:t>
      </w:r>
      <w:r w:rsidRPr="008A75E2">
        <w:rPr>
          <w:b/>
          <w:szCs w:val="28"/>
        </w:rPr>
        <w:t>оговорам в государственной информационной системе</w:t>
      </w:r>
    </w:p>
    <w:p w:rsidR="000B1C65" w:rsidRPr="008A75E2" w:rsidRDefault="000B1C65" w:rsidP="000B1C65">
      <w:pPr>
        <w:jc w:val="center"/>
        <w:rPr>
          <w:b/>
          <w:szCs w:val="28"/>
        </w:rPr>
      </w:pPr>
      <w:r w:rsidRPr="008A75E2">
        <w:rPr>
          <w:b/>
          <w:szCs w:val="28"/>
        </w:rPr>
        <w:t>о государственных и муниципальных платежах</w:t>
      </w:r>
    </w:p>
    <w:p w:rsidR="000B1C65" w:rsidRPr="008A75E2" w:rsidRDefault="000B1C65" w:rsidP="000B1C65">
      <w:pPr>
        <w:jc w:val="center"/>
        <w:rPr>
          <w:b/>
          <w:szCs w:val="28"/>
        </w:rPr>
      </w:pPr>
    </w:p>
    <w:p w:rsidR="000B1C65" w:rsidRPr="008A75E2" w:rsidRDefault="00AC7EF8" w:rsidP="00AC7EF8">
      <w:pPr>
        <w:ind w:firstLine="708"/>
        <w:jc w:val="both"/>
        <w:rPr>
          <w:szCs w:val="28"/>
        </w:rPr>
      </w:pPr>
      <w:r w:rsidRPr="008A75E2">
        <w:rPr>
          <w:szCs w:val="28"/>
        </w:rPr>
        <w:t>11.1. Администратором начислений, администратором платежей и администратором запросов, осуществляющим самостоятельное информационное взаимодействие с государственной информационной системой о государственных и муниципальных платежах (далее - ГИС ГМП) является Уполномоченный орган.</w:t>
      </w:r>
    </w:p>
    <w:p w:rsidR="00971046" w:rsidRPr="008A75E2" w:rsidRDefault="00AC7EF8" w:rsidP="00AC7EF8">
      <w:pPr>
        <w:ind w:firstLine="708"/>
        <w:jc w:val="both"/>
        <w:rPr>
          <w:szCs w:val="28"/>
        </w:rPr>
      </w:pPr>
      <w:r w:rsidRPr="008A75E2">
        <w:rPr>
          <w:szCs w:val="28"/>
        </w:rPr>
        <w:t xml:space="preserve">11.2. Уполномоченный орган </w:t>
      </w:r>
      <w:r w:rsidR="00971046" w:rsidRPr="008A75E2">
        <w:rPr>
          <w:szCs w:val="28"/>
        </w:rPr>
        <w:t>размещает и получает информацию об уплате хозяйствующими субъектами платежей в ГИС ГМП за размещение нестац</w:t>
      </w:r>
      <w:r w:rsidR="005504BA">
        <w:rPr>
          <w:szCs w:val="28"/>
        </w:rPr>
        <w:t>ионарного торгового объекта по Д</w:t>
      </w:r>
      <w:r w:rsidR="00971046" w:rsidRPr="008A75E2">
        <w:rPr>
          <w:szCs w:val="28"/>
        </w:rPr>
        <w:t>оговорам в соответствии законодательством Российской Федерации, нормативными правовыми актами государственных органов Российской Федерации и бюджетным законодательством.</w:t>
      </w:r>
    </w:p>
    <w:p w:rsidR="00971046" w:rsidRPr="008A75E2" w:rsidRDefault="00971046" w:rsidP="00AC7EF8">
      <w:pPr>
        <w:ind w:firstLine="708"/>
        <w:jc w:val="both"/>
        <w:rPr>
          <w:szCs w:val="28"/>
        </w:rPr>
      </w:pPr>
    </w:p>
    <w:p w:rsidR="003A2CBF" w:rsidRPr="008A75E2" w:rsidRDefault="00625FFF" w:rsidP="00625FFF">
      <w:pPr>
        <w:jc w:val="center"/>
        <w:rPr>
          <w:b/>
          <w:szCs w:val="28"/>
        </w:rPr>
      </w:pPr>
      <w:r w:rsidRPr="008A75E2">
        <w:rPr>
          <w:b/>
          <w:szCs w:val="28"/>
        </w:rPr>
        <w:t>1</w:t>
      </w:r>
      <w:r w:rsidR="008E1C8A" w:rsidRPr="008A75E2">
        <w:rPr>
          <w:b/>
          <w:szCs w:val="28"/>
        </w:rPr>
        <w:t>2</w:t>
      </w:r>
      <w:r w:rsidR="003A2CBF" w:rsidRPr="008A75E2">
        <w:rPr>
          <w:b/>
          <w:szCs w:val="28"/>
        </w:rPr>
        <w:t>. Заключительные и переходные положения</w:t>
      </w:r>
    </w:p>
    <w:p w:rsidR="00FF06ED" w:rsidRPr="008A75E2" w:rsidRDefault="00FF06ED" w:rsidP="003A2CBF">
      <w:pPr>
        <w:pStyle w:val="ConsPlusNormal"/>
        <w:shd w:val="clear" w:color="auto" w:fill="FFFFFF" w:themeFill="background1"/>
        <w:ind w:firstLine="709"/>
        <w:jc w:val="center"/>
        <w:rPr>
          <w:szCs w:val="28"/>
        </w:rPr>
      </w:pPr>
    </w:p>
    <w:p w:rsidR="003A2CBF" w:rsidRPr="008A75E2" w:rsidRDefault="003A2CBF" w:rsidP="00543DF6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625FFF" w:rsidRPr="008A75E2">
        <w:rPr>
          <w:lang w:eastAsia="ru-RU"/>
        </w:rPr>
        <w:t>1</w:t>
      </w:r>
      <w:r w:rsidR="008E1C8A" w:rsidRPr="008A75E2">
        <w:rPr>
          <w:lang w:eastAsia="ru-RU"/>
        </w:rPr>
        <w:t>2</w:t>
      </w:r>
      <w:r w:rsidR="00625FFF" w:rsidRPr="008A75E2">
        <w:rPr>
          <w:lang w:eastAsia="ru-RU"/>
        </w:rPr>
        <w:t>.1. </w:t>
      </w:r>
      <w:r w:rsidRPr="008A75E2">
        <w:rPr>
          <w:lang w:eastAsia="ru-RU"/>
        </w:rPr>
        <w:t xml:space="preserve">Схема размещения </w:t>
      </w:r>
      <w:r w:rsidR="00625FFF" w:rsidRPr="008A75E2">
        <w:rPr>
          <w:lang w:eastAsia="ru-RU"/>
        </w:rPr>
        <w:t>нестационарн</w:t>
      </w:r>
      <w:r w:rsidR="0007152C">
        <w:rPr>
          <w:lang w:eastAsia="ru-RU"/>
        </w:rPr>
        <w:t>ых</w:t>
      </w:r>
      <w:r w:rsidR="00625FFF" w:rsidRPr="008A75E2">
        <w:rPr>
          <w:lang w:eastAsia="ru-RU"/>
        </w:rPr>
        <w:t xml:space="preserve"> торгов</w:t>
      </w:r>
      <w:r w:rsidR="0007152C">
        <w:rPr>
          <w:lang w:eastAsia="ru-RU"/>
        </w:rPr>
        <w:t>ых объектов</w:t>
      </w:r>
      <w:r w:rsidR="00625FFF" w:rsidRPr="008A75E2">
        <w:rPr>
          <w:lang w:eastAsia="ru-RU"/>
        </w:rPr>
        <w:t xml:space="preserve"> </w:t>
      </w:r>
      <w:r w:rsidRPr="008A75E2">
        <w:rPr>
          <w:lang w:eastAsia="ru-RU"/>
        </w:rPr>
        <w:t xml:space="preserve">разрабатывается с учетом необходимости обеспечения устойчивого развития территорий </w:t>
      </w:r>
      <w:r w:rsidR="00625FFF" w:rsidRPr="008A75E2">
        <w:rPr>
          <w:lang w:eastAsia="ru-RU"/>
        </w:rPr>
        <w:t xml:space="preserve">городских и сельских поселений муниципального района </w:t>
      </w:r>
      <w:r w:rsidRPr="008A75E2">
        <w:rPr>
          <w:lang w:eastAsia="ru-RU"/>
        </w:rPr>
        <w:t xml:space="preserve">и </w:t>
      </w:r>
      <w:r w:rsidRPr="008A75E2">
        <w:rPr>
          <w:lang w:eastAsia="ru-RU"/>
        </w:rPr>
        <w:lastRenderedPageBreak/>
        <w:t>достижения нормативов минимальной обеспеченности населения площадью торговых объектов.</w:t>
      </w:r>
    </w:p>
    <w:p w:rsidR="00924675" w:rsidRPr="008A75E2" w:rsidRDefault="00924675" w:rsidP="00924675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625FFF" w:rsidRPr="008A75E2">
        <w:rPr>
          <w:lang w:eastAsia="ru-RU"/>
        </w:rPr>
        <w:t>1</w:t>
      </w:r>
      <w:r w:rsidR="008E1C8A" w:rsidRPr="008A75E2">
        <w:rPr>
          <w:lang w:eastAsia="ru-RU"/>
        </w:rPr>
        <w:t>2</w:t>
      </w:r>
      <w:r w:rsidR="00625FFF" w:rsidRPr="008A75E2">
        <w:rPr>
          <w:lang w:eastAsia="ru-RU"/>
        </w:rPr>
        <w:t>.</w:t>
      </w:r>
      <w:r w:rsidR="0066553A">
        <w:rPr>
          <w:lang w:eastAsia="ru-RU"/>
        </w:rPr>
        <w:t>2</w:t>
      </w:r>
      <w:r w:rsidR="00625FFF" w:rsidRPr="008A75E2">
        <w:rPr>
          <w:lang w:eastAsia="ru-RU"/>
        </w:rPr>
        <w:t>. </w:t>
      </w:r>
      <w:r w:rsidRPr="008A75E2">
        <w:rPr>
          <w:lang w:eastAsia="ru-RU"/>
        </w:rPr>
        <w:t>Хозяйствующие с</w:t>
      </w:r>
      <w:r w:rsidR="00242324" w:rsidRPr="008A75E2">
        <w:rPr>
          <w:lang w:eastAsia="ru-RU"/>
        </w:rPr>
        <w:t xml:space="preserve">убъекты, разместившие </w:t>
      </w:r>
      <w:r w:rsidR="00625FFF" w:rsidRPr="008A75E2">
        <w:rPr>
          <w:lang w:eastAsia="ru-RU"/>
        </w:rPr>
        <w:t xml:space="preserve">нестационарные торговые объекты </w:t>
      </w:r>
      <w:r w:rsidR="00242324" w:rsidRPr="008A75E2">
        <w:rPr>
          <w:lang w:eastAsia="ru-RU"/>
        </w:rPr>
        <w:t xml:space="preserve">на основании разрешительной документации (договор аренды земельного участка, договор на право размещения </w:t>
      </w:r>
      <w:r w:rsidR="00625FFF" w:rsidRPr="008A75E2">
        <w:rPr>
          <w:lang w:eastAsia="ru-RU"/>
        </w:rPr>
        <w:t>нестационарного торгового объекта</w:t>
      </w:r>
      <w:r w:rsidR="00242324" w:rsidRPr="008A75E2">
        <w:rPr>
          <w:lang w:eastAsia="ru-RU"/>
        </w:rPr>
        <w:t xml:space="preserve">), выданной до вступления в силу настоящего Положения, по истечении срока действия </w:t>
      </w:r>
      <w:r w:rsidR="00625FFF" w:rsidRPr="008A75E2">
        <w:rPr>
          <w:lang w:eastAsia="ru-RU"/>
        </w:rPr>
        <w:t>указанной</w:t>
      </w:r>
      <w:r w:rsidR="00242324" w:rsidRPr="008A75E2">
        <w:rPr>
          <w:lang w:eastAsia="ru-RU"/>
        </w:rPr>
        <w:t xml:space="preserve"> разрешительной документации, имеют право на заключение </w:t>
      </w:r>
      <w:r w:rsidR="00625FFF" w:rsidRPr="008A75E2">
        <w:rPr>
          <w:lang w:eastAsia="ru-RU"/>
        </w:rPr>
        <w:t>д</w:t>
      </w:r>
      <w:r w:rsidR="00242324" w:rsidRPr="008A75E2">
        <w:rPr>
          <w:lang w:eastAsia="ru-RU"/>
        </w:rPr>
        <w:t xml:space="preserve">оговора </w:t>
      </w:r>
      <w:r w:rsidRPr="008A75E2">
        <w:rPr>
          <w:szCs w:val="28"/>
        </w:rPr>
        <w:t xml:space="preserve">на право размещения </w:t>
      </w:r>
      <w:r w:rsidR="00625FFF" w:rsidRPr="008A75E2">
        <w:rPr>
          <w:szCs w:val="28"/>
        </w:rPr>
        <w:t>нестационарного торгового объекта</w:t>
      </w:r>
      <w:r w:rsidR="00393D69">
        <w:rPr>
          <w:szCs w:val="28"/>
        </w:rPr>
        <w:t xml:space="preserve"> </w:t>
      </w:r>
      <w:r w:rsidR="00242324" w:rsidRPr="008A75E2">
        <w:rPr>
          <w:lang w:eastAsia="ru-RU"/>
        </w:rPr>
        <w:t xml:space="preserve">в соответствии с </w:t>
      </w:r>
      <w:r w:rsidR="00103F39">
        <w:rPr>
          <w:lang w:eastAsia="ru-RU"/>
        </w:rPr>
        <w:t xml:space="preserve">п. 6.2. </w:t>
      </w:r>
      <w:r w:rsidR="00242324" w:rsidRPr="008A75E2">
        <w:rPr>
          <w:lang w:eastAsia="ru-RU"/>
        </w:rPr>
        <w:t>настоящ</w:t>
      </w:r>
      <w:r w:rsidR="00103F39">
        <w:rPr>
          <w:lang w:eastAsia="ru-RU"/>
        </w:rPr>
        <w:t>его</w:t>
      </w:r>
      <w:r w:rsidR="00242324" w:rsidRPr="008A75E2">
        <w:rPr>
          <w:lang w:eastAsia="ru-RU"/>
        </w:rPr>
        <w:t xml:space="preserve"> Положени</w:t>
      </w:r>
      <w:r w:rsidR="00103F39">
        <w:rPr>
          <w:lang w:eastAsia="ru-RU"/>
        </w:rPr>
        <w:t>я</w:t>
      </w:r>
      <w:r w:rsidR="00242324" w:rsidRPr="008A75E2">
        <w:rPr>
          <w:lang w:eastAsia="ru-RU"/>
        </w:rPr>
        <w:t xml:space="preserve">, при условии, что местоположение указанных </w:t>
      </w:r>
      <w:r w:rsidR="00625FFF" w:rsidRPr="008A75E2">
        <w:rPr>
          <w:lang w:eastAsia="ru-RU"/>
        </w:rPr>
        <w:t>нестационарн</w:t>
      </w:r>
      <w:r w:rsidR="0007152C">
        <w:rPr>
          <w:lang w:eastAsia="ru-RU"/>
        </w:rPr>
        <w:t>ых</w:t>
      </w:r>
      <w:r w:rsidR="00625FFF" w:rsidRPr="008A75E2">
        <w:rPr>
          <w:lang w:eastAsia="ru-RU"/>
        </w:rPr>
        <w:t xml:space="preserve"> торгов</w:t>
      </w:r>
      <w:r w:rsidR="0007152C">
        <w:rPr>
          <w:lang w:eastAsia="ru-RU"/>
        </w:rPr>
        <w:t>ых</w:t>
      </w:r>
      <w:r w:rsidR="00625FFF" w:rsidRPr="008A75E2">
        <w:rPr>
          <w:lang w:eastAsia="ru-RU"/>
        </w:rPr>
        <w:t xml:space="preserve"> объект</w:t>
      </w:r>
      <w:r w:rsidR="0007152C">
        <w:rPr>
          <w:lang w:eastAsia="ru-RU"/>
        </w:rPr>
        <w:t>ов</w:t>
      </w:r>
      <w:r w:rsidR="00625FFF" w:rsidRPr="008A75E2">
        <w:rPr>
          <w:lang w:eastAsia="ru-RU"/>
        </w:rPr>
        <w:t xml:space="preserve"> </w:t>
      </w:r>
      <w:r w:rsidR="00242324" w:rsidRPr="008A75E2">
        <w:rPr>
          <w:lang w:eastAsia="ru-RU"/>
        </w:rPr>
        <w:t>соответству</w:t>
      </w:r>
      <w:r w:rsidR="0007152C">
        <w:rPr>
          <w:lang w:eastAsia="ru-RU"/>
        </w:rPr>
        <w:t>ю</w:t>
      </w:r>
      <w:r w:rsidR="00242324" w:rsidRPr="008A75E2">
        <w:rPr>
          <w:lang w:eastAsia="ru-RU"/>
        </w:rPr>
        <w:t xml:space="preserve">т утвержденной Схеме размещения </w:t>
      </w:r>
      <w:r w:rsidR="00625FFF" w:rsidRPr="008A75E2">
        <w:rPr>
          <w:lang w:eastAsia="ru-RU"/>
        </w:rPr>
        <w:t>нестационарн</w:t>
      </w:r>
      <w:r w:rsidR="0007152C">
        <w:rPr>
          <w:lang w:eastAsia="ru-RU"/>
        </w:rPr>
        <w:t>ых</w:t>
      </w:r>
      <w:r w:rsidR="00625FFF" w:rsidRPr="008A75E2">
        <w:rPr>
          <w:lang w:eastAsia="ru-RU"/>
        </w:rPr>
        <w:t xml:space="preserve"> торгов</w:t>
      </w:r>
      <w:r w:rsidR="0007152C">
        <w:rPr>
          <w:lang w:eastAsia="ru-RU"/>
        </w:rPr>
        <w:t>ых объектов</w:t>
      </w:r>
      <w:r w:rsidR="00242324" w:rsidRPr="008A75E2">
        <w:rPr>
          <w:lang w:eastAsia="ru-RU"/>
        </w:rPr>
        <w:t>.</w:t>
      </w:r>
    </w:p>
    <w:p w:rsidR="00625FFF" w:rsidRPr="008A75E2" w:rsidRDefault="00625FFF" w:rsidP="00924675">
      <w:pPr>
        <w:jc w:val="both"/>
        <w:rPr>
          <w:lang w:eastAsia="ru-RU"/>
        </w:rPr>
      </w:pPr>
    </w:p>
    <w:p w:rsidR="008E1C8A" w:rsidRPr="008A75E2" w:rsidRDefault="008E1C8A" w:rsidP="00625FFF">
      <w:pPr>
        <w:jc w:val="both"/>
        <w:rPr>
          <w:lang w:eastAsia="ru-RU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2455F9" w:rsidRPr="008A75E2" w:rsidRDefault="002455F9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751155" w:rsidRPr="008A75E2" w:rsidRDefault="0075115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432EF5" w:rsidRDefault="00432EF5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CE005A" w:rsidRPr="008A75E2" w:rsidRDefault="00CE005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19637A" w:rsidRPr="008A75E2" w:rsidRDefault="0019637A" w:rsidP="00924675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393D69" w:rsidRPr="00924675" w:rsidRDefault="00393D69" w:rsidP="00393D69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lastRenderedPageBreak/>
        <w:t>Приложение № 2</w:t>
      </w:r>
    </w:p>
    <w:p w:rsidR="00393D69" w:rsidRPr="00924675" w:rsidRDefault="00393D69" w:rsidP="00393D69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t xml:space="preserve">к решению Совета муниципального района   Белебеевский район Республики Башкортостан </w:t>
      </w:r>
    </w:p>
    <w:p w:rsidR="00393D69" w:rsidRPr="00924675" w:rsidRDefault="00393D69" w:rsidP="00393D69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924675">
        <w:rPr>
          <w:sz w:val="24"/>
          <w:szCs w:val="24"/>
        </w:rPr>
        <w:t>от ___________2021г.  №______</w:t>
      </w:r>
    </w:p>
    <w:p w:rsidR="00210182" w:rsidRPr="008A75E2" w:rsidRDefault="00210182" w:rsidP="00210182">
      <w:pPr>
        <w:pStyle w:val="ConsPlusNormal"/>
        <w:shd w:val="clear" w:color="auto" w:fill="FFFFFF" w:themeFill="background1"/>
        <w:ind w:left="5954"/>
      </w:pPr>
    </w:p>
    <w:p w:rsidR="00210182" w:rsidRPr="008A75E2" w:rsidRDefault="00210182" w:rsidP="00210182">
      <w:pPr>
        <w:pStyle w:val="ConsPlusNormal"/>
        <w:shd w:val="clear" w:color="auto" w:fill="FFFFFF" w:themeFill="background1"/>
        <w:ind w:left="5954"/>
      </w:pPr>
    </w:p>
    <w:p w:rsidR="00210182" w:rsidRPr="008A75E2" w:rsidRDefault="00D67DB4" w:rsidP="00210182">
      <w:pPr>
        <w:pStyle w:val="ConsPlusTitle"/>
        <w:shd w:val="clear" w:color="auto" w:fill="FFFFFF" w:themeFill="background1"/>
        <w:jc w:val="center"/>
      </w:pPr>
      <w:r w:rsidRPr="008A75E2">
        <w:t xml:space="preserve">Положение </w:t>
      </w:r>
    </w:p>
    <w:p w:rsidR="00210182" w:rsidRPr="008A75E2" w:rsidRDefault="00210182" w:rsidP="00210182">
      <w:pPr>
        <w:pStyle w:val="ConsPlusTitle"/>
        <w:shd w:val="clear" w:color="auto" w:fill="FFFFFF" w:themeFill="background1"/>
        <w:jc w:val="center"/>
      </w:pPr>
      <w:r w:rsidRPr="008A75E2">
        <w:t xml:space="preserve">о </w:t>
      </w:r>
      <w:r w:rsidR="00E84AB2" w:rsidRPr="008A75E2">
        <w:t xml:space="preserve">порядке </w:t>
      </w:r>
      <w:r w:rsidRPr="008A75E2">
        <w:t>проведении торгов на право размещени</w:t>
      </w:r>
      <w:r w:rsidR="00F40D21" w:rsidRPr="008A75E2">
        <w:t>я</w:t>
      </w:r>
      <w:r w:rsidRPr="008A75E2">
        <w:t xml:space="preserve"> нестационарн</w:t>
      </w:r>
      <w:r w:rsidR="00F40D21" w:rsidRPr="008A75E2">
        <w:t>ых</w:t>
      </w:r>
      <w:r w:rsidRPr="008A75E2">
        <w:t xml:space="preserve"> торгов</w:t>
      </w:r>
      <w:r w:rsidR="00F40D21" w:rsidRPr="008A75E2">
        <w:t>ых объектов</w:t>
      </w:r>
      <w:r w:rsidR="00393D69">
        <w:t xml:space="preserve"> </w:t>
      </w:r>
      <w:r w:rsidR="00F40D21" w:rsidRPr="008A75E2">
        <w:t>(объектов</w:t>
      </w:r>
      <w:r w:rsidRPr="008A75E2">
        <w:t xml:space="preserve"> по оказанию услуг) </w:t>
      </w:r>
    </w:p>
    <w:p w:rsidR="00210182" w:rsidRPr="008A75E2" w:rsidRDefault="00210182" w:rsidP="00210182">
      <w:pPr>
        <w:pStyle w:val="ConsPlusTitle"/>
        <w:shd w:val="clear" w:color="auto" w:fill="FFFFFF" w:themeFill="background1"/>
        <w:jc w:val="center"/>
      </w:pPr>
      <w:r w:rsidRPr="008A75E2">
        <w:t xml:space="preserve">на территории муниципального района Белебеевский район </w:t>
      </w:r>
    </w:p>
    <w:p w:rsidR="00210182" w:rsidRPr="008A75E2" w:rsidRDefault="00210182" w:rsidP="00210182">
      <w:pPr>
        <w:pStyle w:val="ConsPlusTitle"/>
        <w:shd w:val="clear" w:color="auto" w:fill="FFFFFF" w:themeFill="background1"/>
        <w:jc w:val="center"/>
      </w:pPr>
      <w:r w:rsidRPr="008A75E2">
        <w:t>Республики Башкортостан</w:t>
      </w:r>
    </w:p>
    <w:p w:rsidR="00210182" w:rsidRPr="008A75E2" w:rsidRDefault="00210182" w:rsidP="0075143F">
      <w:pPr>
        <w:jc w:val="both"/>
        <w:rPr>
          <w:lang w:eastAsia="ru-RU"/>
        </w:rPr>
      </w:pPr>
    </w:p>
    <w:p w:rsidR="00210182" w:rsidRPr="008A75E2" w:rsidRDefault="00210182" w:rsidP="00FE0607">
      <w:pPr>
        <w:pStyle w:val="7"/>
        <w:keepNext w:val="0"/>
        <w:shd w:val="clear" w:color="auto" w:fill="FFFFFF" w:themeFill="background1"/>
        <w:tabs>
          <w:tab w:val="clear" w:pos="1476"/>
          <w:tab w:val="left" w:pos="0"/>
        </w:tabs>
        <w:rPr>
          <w:sz w:val="28"/>
          <w:szCs w:val="28"/>
        </w:rPr>
      </w:pPr>
      <w:r w:rsidRPr="008A75E2">
        <w:rPr>
          <w:sz w:val="28"/>
          <w:szCs w:val="28"/>
        </w:rPr>
        <w:t>1. Основные понятия и термины</w:t>
      </w:r>
    </w:p>
    <w:p w:rsidR="00BB2605" w:rsidRPr="008A75E2" w:rsidRDefault="00BB2605" w:rsidP="00BB2605">
      <w:pPr>
        <w:rPr>
          <w:lang w:eastAsia="ru-RU"/>
        </w:rPr>
      </w:pPr>
    </w:p>
    <w:p w:rsidR="00210182" w:rsidRPr="008A75E2" w:rsidRDefault="007730A6" w:rsidP="00210182">
      <w:pPr>
        <w:jc w:val="both"/>
        <w:rPr>
          <w:lang w:eastAsia="ru-RU"/>
        </w:rPr>
      </w:pPr>
      <w:r w:rsidRPr="008A75E2">
        <w:rPr>
          <w:lang w:eastAsia="ru-RU"/>
        </w:rPr>
        <w:tab/>
        <w:t>1.</w:t>
      </w:r>
      <w:r w:rsidR="00D67DB4" w:rsidRPr="008A75E2">
        <w:rPr>
          <w:lang w:eastAsia="ru-RU"/>
        </w:rPr>
        <w:t> </w:t>
      </w:r>
      <w:r w:rsidR="00210182" w:rsidRPr="008A75E2">
        <w:rPr>
          <w:b/>
          <w:lang w:eastAsia="ru-RU"/>
        </w:rPr>
        <w:t>Аукцион</w:t>
      </w:r>
      <w:r w:rsidR="00210182" w:rsidRPr="008A75E2">
        <w:rPr>
          <w:lang w:eastAsia="ru-RU"/>
        </w:rPr>
        <w:t xml:space="preserve"> - форма публичных торгов, при которых право на заключение договора на размещение нестационарн</w:t>
      </w:r>
      <w:r w:rsidR="00924675" w:rsidRPr="008A75E2">
        <w:rPr>
          <w:lang w:eastAsia="ru-RU"/>
        </w:rPr>
        <w:t>ого</w:t>
      </w:r>
      <w:r w:rsidR="00210182" w:rsidRPr="008A75E2">
        <w:rPr>
          <w:lang w:eastAsia="ru-RU"/>
        </w:rPr>
        <w:t xml:space="preserve"> торгов</w:t>
      </w:r>
      <w:r w:rsidR="00924675" w:rsidRPr="008A75E2">
        <w:rPr>
          <w:lang w:eastAsia="ru-RU"/>
        </w:rPr>
        <w:t>ого</w:t>
      </w:r>
      <w:r w:rsidR="00210182" w:rsidRPr="008A75E2">
        <w:rPr>
          <w:lang w:eastAsia="ru-RU"/>
        </w:rPr>
        <w:t xml:space="preserve"> объект</w:t>
      </w:r>
      <w:r w:rsidR="00924675" w:rsidRPr="008A75E2">
        <w:rPr>
          <w:lang w:eastAsia="ru-RU"/>
        </w:rPr>
        <w:t>а (объекта по оказанию услуг)</w:t>
      </w:r>
      <w:r w:rsidR="00210182" w:rsidRPr="008A75E2">
        <w:rPr>
          <w:lang w:eastAsia="ru-RU"/>
        </w:rPr>
        <w:t xml:space="preserve"> на землях или земельных участках, находящихся в государственной собственности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(далее - </w:t>
      </w:r>
      <w:r w:rsidR="00A3162B" w:rsidRPr="008A75E2">
        <w:rPr>
          <w:lang w:eastAsia="ru-RU"/>
        </w:rPr>
        <w:t>д</w:t>
      </w:r>
      <w:r w:rsidR="00210182" w:rsidRPr="008A75E2">
        <w:rPr>
          <w:lang w:eastAsia="ru-RU"/>
        </w:rPr>
        <w:t>оговор</w:t>
      </w:r>
      <w:r w:rsidR="00924675" w:rsidRPr="008A75E2">
        <w:rPr>
          <w:lang w:eastAsia="ru-RU"/>
        </w:rPr>
        <w:t xml:space="preserve"> на право размещения </w:t>
      </w:r>
      <w:r w:rsidR="00D67DB4" w:rsidRPr="008A75E2">
        <w:rPr>
          <w:lang w:eastAsia="ru-RU"/>
        </w:rPr>
        <w:t>нестационарного торгового объекта</w:t>
      </w:r>
      <w:r w:rsidR="005504BA">
        <w:rPr>
          <w:lang w:eastAsia="ru-RU"/>
        </w:rPr>
        <w:t>, Д</w:t>
      </w:r>
      <w:r w:rsidR="00730837" w:rsidRPr="008A75E2">
        <w:rPr>
          <w:lang w:eastAsia="ru-RU"/>
        </w:rPr>
        <w:t>оговор</w:t>
      </w:r>
      <w:r w:rsidR="00210182" w:rsidRPr="008A75E2">
        <w:rPr>
          <w:lang w:eastAsia="ru-RU"/>
        </w:rPr>
        <w:t>) приобретается лицом, предложившим наиболее высокую цену з</w:t>
      </w:r>
      <w:r w:rsidR="00DF7ACA">
        <w:rPr>
          <w:lang w:eastAsia="ru-RU"/>
        </w:rPr>
        <w:t>а право заключения указанного Д</w:t>
      </w:r>
      <w:r w:rsidR="00210182" w:rsidRPr="008A75E2">
        <w:rPr>
          <w:lang w:eastAsia="ru-RU"/>
        </w:rPr>
        <w:t>оговора.</w:t>
      </w:r>
    </w:p>
    <w:p w:rsidR="00210182" w:rsidRPr="008A75E2" w:rsidRDefault="00210182" w:rsidP="00210182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Pr="008A75E2">
        <w:rPr>
          <w:b/>
          <w:lang w:eastAsia="ru-RU"/>
        </w:rPr>
        <w:t>Предмет торгов</w:t>
      </w:r>
      <w:r w:rsidRPr="008A75E2">
        <w:rPr>
          <w:lang w:eastAsia="ru-RU"/>
        </w:rPr>
        <w:t xml:space="preserve"> - </w:t>
      </w:r>
      <w:r w:rsidR="00924675" w:rsidRPr="008A75E2">
        <w:rPr>
          <w:lang w:eastAsia="ru-RU"/>
        </w:rPr>
        <w:t xml:space="preserve">право на </w:t>
      </w:r>
      <w:r w:rsidR="008D00C2" w:rsidRPr="008A75E2">
        <w:rPr>
          <w:lang w:eastAsia="ru-RU"/>
        </w:rPr>
        <w:t>размещени</w:t>
      </w:r>
      <w:r w:rsidR="00924675" w:rsidRPr="008A75E2">
        <w:rPr>
          <w:lang w:eastAsia="ru-RU"/>
        </w:rPr>
        <w:t>е</w:t>
      </w:r>
      <w:r w:rsidR="008D00C2" w:rsidRPr="008A75E2">
        <w:rPr>
          <w:lang w:eastAsia="ru-RU"/>
        </w:rPr>
        <w:t xml:space="preserve"> нестационарного торгового объекта (объекта по оказанию услуг)</w:t>
      </w:r>
      <w:r w:rsidRPr="008A75E2">
        <w:rPr>
          <w:lang w:eastAsia="ru-RU"/>
        </w:rPr>
        <w:t xml:space="preserve"> на территории муниципального района Белебеевский район Республики Башкортостан.</w:t>
      </w:r>
    </w:p>
    <w:p w:rsidR="007730A6" w:rsidRPr="008A75E2" w:rsidRDefault="00210182" w:rsidP="007730A6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Pr="008A75E2">
        <w:rPr>
          <w:b/>
          <w:lang w:eastAsia="ru-RU"/>
        </w:rPr>
        <w:t>Организатор торгов</w:t>
      </w:r>
      <w:r w:rsidRPr="008A75E2">
        <w:rPr>
          <w:lang w:eastAsia="ru-RU"/>
        </w:rPr>
        <w:t xml:space="preserve"> - Администрация муниципального</w:t>
      </w:r>
      <w:r w:rsidR="00432EF5">
        <w:rPr>
          <w:lang w:eastAsia="ru-RU"/>
        </w:rPr>
        <w:t xml:space="preserve"> </w:t>
      </w:r>
      <w:r w:rsidR="007730A6" w:rsidRPr="008A75E2">
        <w:rPr>
          <w:lang w:eastAsia="ru-RU"/>
        </w:rPr>
        <w:t>района Белебеевский район Республики Башкортостан.</w:t>
      </w:r>
    </w:p>
    <w:p w:rsidR="00A02DC3" w:rsidRPr="008A75E2" w:rsidRDefault="00D34CE8" w:rsidP="007730A6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Pr="008A75E2">
        <w:rPr>
          <w:b/>
          <w:lang w:eastAsia="ru-RU"/>
        </w:rPr>
        <w:t>Заявитель</w:t>
      </w:r>
      <w:r w:rsidRPr="008A75E2">
        <w:rPr>
          <w:lang w:eastAsia="ru-RU"/>
        </w:rPr>
        <w:t xml:space="preserve"> - любое юридическое лицо независимо от организационно-правовой формы, формы собственности, места нахождения</w:t>
      </w:r>
      <w:r w:rsidR="00432EF5">
        <w:rPr>
          <w:lang w:eastAsia="ru-RU"/>
        </w:rPr>
        <w:t xml:space="preserve"> </w:t>
      </w:r>
      <w:r w:rsidR="008D00C2" w:rsidRPr="008A75E2">
        <w:t>и места происхождения капитала</w:t>
      </w:r>
      <w:r w:rsidR="009D7E0C">
        <w:rPr>
          <w:lang w:eastAsia="ru-RU"/>
        </w:rPr>
        <w:t xml:space="preserve">, </w:t>
      </w:r>
      <w:r w:rsidRPr="008A75E2">
        <w:rPr>
          <w:lang w:eastAsia="ru-RU"/>
        </w:rPr>
        <w:t>индивидуальный предприниматель</w:t>
      </w:r>
      <w:r w:rsidR="009D7E0C">
        <w:rPr>
          <w:lang w:eastAsia="ru-RU"/>
        </w:rPr>
        <w:t xml:space="preserve"> или </w:t>
      </w:r>
      <w:r w:rsidR="009D7E0C" w:rsidRPr="003528F9">
        <w:rPr>
          <w:lang w:eastAsia="ru-RU"/>
        </w:rPr>
        <w:t>физическое лицо, не являющееся индивидуальным предпринимателем и применяющий специальный налоговый режим "Налог на профессиональный доход"</w:t>
      </w:r>
      <w:r w:rsidR="003528F9" w:rsidRPr="003528F9">
        <w:rPr>
          <w:lang w:eastAsia="ru-RU"/>
        </w:rPr>
        <w:t xml:space="preserve"> (далее-</w:t>
      </w:r>
      <w:r w:rsidR="003528F9">
        <w:rPr>
          <w:lang w:eastAsia="ru-RU"/>
        </w:rPr>
        <w:t>Самозанятый)</w:t>
      </w:r>
      <w:r w:rsidRPr="008A75E2">
        <w:rPr>
          <w:lang w:eastAsia="ru-RU"/>
        </w:rPr>
        <w:t xml:space="preserve">, претендующие на </w:t>
      </w:r>
      <w:r w:rsidR="00924675" w:rsidRPr="008A75E2">
        <w:rPr>
          <w:lang w:eastAsia="ru-RU"/>
        </w:rPr>
        <w:t xml:space="preserve">право </w:t>
      </w:r>
      <w:r w:rsidRPr="008A75E2">
        <w:rPr>
          <w:lang w:eastAsia="ru-RU"/>
        </w:rPr>
        <w:t>размещени</w:t>
      </w:r>
      <w:r w:rsidR="00924675" w:rsidRPr="008A75E2">
        <w:rPr>
          <w:lang w:eastAsia="ru-RU"/>
        </w:rPr>
        <w:t>я</w:t>
      </w:r>
      <w:r w:rsidRPr="008A75E2">
        <w:rPr>
          <w:lang w:eastAsia="ru-RU"/>
        </w:rPr>
        <w:t xml:space="preserve"> нестационарного торгового объекта (объекта по оказанию услуг) и подавшие заявку на участие в торгах.</w:t>
      </w:r>
    </w:p>
    <w:p w:rsidR="00D34CE8" w:rsidRPr="008A75E2" w:rsidRDefault="008D00C2" w:rsidP="007730A6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Pr="008A75E2">
        <w:rPr>
          <w:b/>
          <w:lang w:eastAsia="ru-RU"/>
        </w:rPr>
        <w:t>Участник торгов</w:t>
      </w:r>
      <w:r w:rsidRPr="008A75E2">
        <w:rPr>
          <w:lang w:eastAsia="ru-RU"/>
        </w:rPr>
        <w:t xml:space="preserve"> - любое юридическое лицо независимо от организационно-правовой формы, формы собственности, места нахождения </w:t>
      </w:r>
      <w:r w:rsidRPr="008A75E2">
        <w:t>и места происхождения капитала</w:t>
      </w:r>
      <w:r w:rsidR="009D7E0C">
        <w:rPr>
          <w:lang w:eastAsia="ru-RU"/>
        </w:rPr>
        <w:t xml:space="preserve">, </w:t>
      </w:r>
      <w:r w:rsidRPr="008A75E2">
        <w:rPr>
          <w:lang w:eastAsia="ru-RU"/>
        </w:rPr>
        <w:t>индивидуальный предприниматель</w:t>
      </w:r>
      <w:r w:rsidR="009D7E0C">
        <w:rPr>
          <w:lang w:eastAsia="ru-RU"/>
        </w:rPr>
        <w:t xml:space="preserve"> или </w:t>
      </w:r>
      <w:r w:rsidR="009D7E0C" w:rsidRPr="003528F9">
        <w:rPr>
          <w:lang w:eastAsia="ru-RU"/>
        </w:rPr>
        <w:t>физическое лицо, не являющееся индивидуальным предпринимателем и применяющий специальный налоговый режим "Налог на профессиональный доход"</w:t>
      </w:r>
      <w:r w:rsidRPr="003528F9">
        <w:rPr>
          <w:lang w:eastAsia="ru-RU"/>
        </w:rPr>
        <w:t>, претендующие на право размещения нестационарного торгового объекта</w:t>
      </w:r>
      <w:r w:rsidRPr="008A75E2">
        <w:rPr>
          <w:lang w:eastAsia="ru-RU"/>
        </w:rPr>
        <w:t xml:space="preserve"> (объекта по оказанию услуг) и заключения</w:t>
      </w:r>
      <w:r w:rsidR="00795829">
        <w:rPr>
          <w:lang w:eastAsia="ru-RU"/>
        </w:rPr>
        <w:t xml:space="preserve"> Договора</w:t>
      </w:r>
      <w:r w:rsidRPr="008A75E2">
        <w:rPr>
          <w:lang w:eastAsia="ru-RU"/>
        </w:rPr>
        <w:t xml:space="preserve">, допущенные в установленном порядке к участию в торгах. </w:t>
      </w:r>
    </w:p>
    <w:p w:rsidR="008D00C2" w:rsidRPr="008A75E2" w:rsidRDefault="008D00C2" w:rsidP="007730A6">
      <w:pPr>
        <w:jc w:val="both"/>
        <w:rPr>
          <w:lang w:eastAsia="ru-RU"/>
        </w:rPr>
      </w:pPr>
      <w:r w:rsidRPr="008A75E2">
        <w:rPr>
          <w:lang w:eastAsia="ru-RU"/>
        </w:rPr>
        <w:lastRenderedPageBreak/>
        <w:tab/>
      </w:r>
      <w:r w:rsidRPr="008A75E2">
        <w:rPr>
          <w:b/>
          <w:lang w:eastAsia="ru-RU"/>
        </w:rPr>
        <w:t>Заявка на участие в торгах</w:t>
      </w:r>
      <w:r w:rsidRPr="008A75E2">
        <w:rPr>
          <w:lang w:eastAsia="ru-RU"/>
        </w:rPr>
        <w:t xml:space="preserve">  (далее - Заявка) - документы, содержащие сведения, необходимые для участия в торгах, оформленные в соответствии с требованиями, установленными </w:t>
      </w:r>
      <w:r w:rsidR="00795829">
        <w:rPr>
          <w:lang w:eastAsia="ru-RU"/>
        </w:rPr>
        <w:t>аукцион</w:t>
      </w:r>
      <w:r w:rsidRPr="008A75E2">
        <w:rPr>
          <w:lang w:eastAsia="ru-RU"/>
        </w:rPr>
        <w:t>ной документацией.</w:t>
      </w:r>
    </w:p>
    <w:p w:rsidR="00D34CE8" w:rsidRPr="008A75E2" w:rsidRDefault="007730A6" w:rsidP="00210182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C116A7">
        <w:rPr>
          <w:b/>
          <w:lang w:eastAsia="ru-RU"/>
        </w:rPr>
        <w:t>Еди</w:t>
      </w:r>
      <w:r w:rsidR="00795829">
        <w:rPr>
          <w:b/>
          <w:lang w:eastAsia="ru-RU"/>
        </w:rPr>
        <w:t>ная</w:t>
      </w:r>
      <w:r w:rsidRPr="008A75E2">
        <w:rPr>
          <w:b/>
          <w:lang w:eastAsia="ru-RU"/>
        </w:rPr>
        <w:t xml:space="preserve"> комиссия по размещению </w:t>
      </w:r>
      <w:r w:rsidR="00D67DB4" w:rsidRPr="008A75E2">
        <w:rPr>
          <w:b/>
          <w:lang w:eastAsia="ru-RU"/>
        </w:rPr>
        <w:t>нестационарн</w:t>
      </w:r>
      <w:r w:rsidR="00DF7ACA">
        <w:rPr>
          <w:b/>
          <w:lang w:eastAsia="ru-RU"/>
        </w:rPr>
        <w:t>ых</w:t>
      </w:r>
      <w:r w:rsidR="00D67DB4" w:rsidRPr="008A75E2">
        <w:rPr>
          <w:b/>
          <w:lang w:eastAsia="ru-RU"/>
        </w:rPr>
        <w:t xml:space="preserve"> торгов</w:t>
      </w:r>
      <w:r w:rsidR="00DF7ACA">
        <w:rPr>
          <w:b/>
          <w:lang w:eastAsia="ru-RU"/>
        </w:rPr>
        <w:t>ых</w:t>
      </w:r>
      <w:r w:rsidR="00D67DB4" w:rsidRPr="008A75E2">
        <w:rPr>
          <w:b/>
          <w:lang w:eastAsia="ru-RU"/>
        </w:rPr>
        <w:t xml:space="preserve"> объект</w:t>
      </w:r>
      <w:r w:rsidR="00DF7ACA">
        <w:rPr>
          <w:b/>
          <w:lang w:eastAsia="ru-RU"/>
        </w:rPr>
        <w:t xml:space="preserve">ов </w:t>
      </w:r>
      <w:r w:rsidRPr="008A75E2">
        <w:rPr>
          <w:lang w:eastAsia="ru-RU"/>
        </w:rPr>
        <w:t xml:space="preserve">- постоянно действующий коллегиальный орган, уполномоченный проводить </w:t>
      </w:r>
      <w:r w:rsidR="00924675" w:rsidRPr="008A75E2">
        <w:rPr>
          <w:lang w:eastAsia="ru-RU"/>
        </w:rPr>
        <w:t>аукцион</w:t>
      </w:r>
      <w:r w:rsidRPr="008A75E2">
        <w:rPr>
          <w:lang w:eastAsia="ru-RU"/>
        </w:rPr>
        <w:t xml:space="preserve"> на право заключения договора на размещение нестационарных торговых объектов</w:t>
      </w:r>
      <w:r w:rsidR="00924675" w:rsidRPr="008A75E2">
        <w:rPr>
          <w:lang w:eastAsia="ru-RU"/>
        </w:rPr>
        <w:t xml:space="preserve"> (объектов по оказанию услуг)</w:t>
      </w:r>
      <w:r w:rsidRPr="008A75E2">
        <w:rPr>
          <w:lang w:eastAsia="ru-RU"/>
        </w:rPr>
        <w:t xml:space="preserve"> на территории муниципального района Белебеевский район Республи</w:t>
      </w:r>
      <w:r w:rsidR="00C116A7">
        <w:rPr>
          <w:lang w:eastAsia="ru-RU"/>
        </w:rPr>
        <w:t>ки Башкортостан (далее - Еди</w:t>
      </w:r>
      <w:r w:rsidRPr="008A75E2">
        <w:rPr>
          <w:lang w:eastAsia="ru-RU"/>
        </w:rPr>
        <w:t>ная комиссия</w:t>
      </w:r>
      <w:r w:rsidR="00B37D0C" w:rsidRPr="008A75E2">
        <w:rPr>
          <w:lang w:eastAsia="ru-RU"/>
        </w:rPr>
        <w:t>)</w:t>
      </w:r>
      <w:r w:rsidRPr="008A75E2">
        <w:rPr>
          <w:lang w:eastAsia="ru-RU"/>
        </w:rPr>
        <w:t xml:space="preserve">, состав которой определяется постановлением </w:t>
      </w:r>
      <w:r w:rsidR="00D67DB4" w:rsidRPr="008A75E2">
        <w:rPr>
          <w:lang w:eastAsia="ru-RU"/>
        </w:rPr>
        <w:t>А</w:t>
      </w:r>
      <w:r w:rsidRPr="008A75E2">
        <w:rPr>
          <w:lang w:eastAsia="ru-RU"/>
        </w:rPr>
        <w:t>дминистрации муниципального района.</w:t>
      </w:r>
    </w:p>
    <w:p w:rsidR="00210182" w:rsidRPr="008A75E2" w:rsidRDefault="00210182" w:rsidP="00FE0607">
      <w:pPr>
        <w:pStyle w:val="7"/>
        <w:keepNext w:val="0"/>
        <w:shd w:val="clear" w:color="auto" w:fill="FFFFFF" w:themeFill="background1"/>
        <w:tabs>
          <w:tab w:val="clear" w:pos="1476"/>
          <w:tab w:val="left" w:pos="0"/>
        </w:tabs>
        <w:rPr>
          <w:sz w:val="28"/>
          <w:szCs w:val="28"/>
        </w:rPr>
      </w:pPr>
    </w:p>
    <w:p w:rsidR="00210182" w:rsidRPr="008A75E2" w:rsidRDefault="007730A6" w:rsidP="00FE0607">
      <w:pPr>
        <w:pStyle w:val="7"/>
        <w:keepNext w:val="0"/>
        <w:shd w:val="clear" w:color="auto" w:fill="FFFFFF" w:themeFill="background1"/>
        <w:tabs>
          <w:tab w:val="clear" w:pos="1476"/>
          <w:tab w:val="left" w:pos="0"/>
        </w:tabs>
        <w:rPr>
          <w:sz w:val="28"/>
          <w:szCs w:val="28"/>
        </w:rPr>
      </w:pPr>
      <w:r w:rsidRPr="008A75E2">
        <w:rPr>
          <w:sz w:val="28"/>
          <w:szCs w:val="28"/>
        </w:rPr>
        <w:t>2. Требования к участникам торгов</w:t>
      </w:r>
    </w:p>
    <w:p w:rsidR="00BB2605" w:rsidRPr="008A75E2" w:rsidRDefault="00BB2605" w:rsidP="00BB2605">
      <w:pPr>
        <w:rPr>
          <w:lang w:eastAsia="ru-RU"/>
        </w:rPr>
      </w:pPr>
    </w:p>
    <w:p w:rsidR="007730A6" w:rsidRPr="008A75E2" w:rsidRDefault="007730A6" w:rsidP="007730A6">
      <w:pPr>
        <w:jc w:val="both"/>
        <w:rPr>
          <w:lang w:eastAsia="ru-RU"/>
        </w:rPr>
      </w:pPr>
      <w:r w:rsidRPr="008A75E2">
        <w:rPr>
          <w:lang w:eastAsia="ru-RU"/>
        </w:rPr>
        <w:tab/>
        <w:t>2.1.</w:t>
      </w:r>
      <w:r w:rsidR="00D67DB4" w:rsidRPr="008A75E2">
        <w:rPr>
          <w:lang w:eastAsia="ru-RU"/>
        </w:rPr>
        <w:t> </w:t>
      </w:r>
      <w:r w:rsidRPr="008A75E2">
        <w:rPr>
          <w:lang w:eastAsia="ru-RU"/>
        </w:rPr>
        <w:t>Участником торгов может быть любое юридическое лицо</w:t>
      </w:r>
      <w:r w:rsidR="00594415">
        <w:rPr>
          <w:lang w:eastAsia="ru-RU"/>
        </w:rPr>
        <w:t>,</w:t>
      </w:r>
      <w:r w:rsidRPr="008A75E2">
        <w:rPr>
          <w:lang w:eastAsia="ru-RU"/>
        </w:rPr>
        <w:t xml:space="preserve"> индивидуальный предприниматель</w:t>
      </w:r>
      <w:r w:rsidR="00594415">
        <w:rPr>
          <w:lang w:eastAsia="ru-RU"/>
        </w:rPr>
        <w:t xml:space="preserve"> или физическое лицо, не являющееся индивидуальным предпринимателем и применяющий специальный налоговый режим "Налог на профессиональный доход"</w:t>
      </w:r>
      <w:r w:rsidRPr="008A75E2">
        <w:rPr>
          <w:lang w:eastAsia="ru-RU"/>
        </w:rPr>
        <w:t>, зарегистрированные в установленном законодательством Российской Федерации порядке.</w:t>
      </w:r>
    </w:p>
    <w:p w:rsidR="00924675" w:rsidRPr="008A75E2" w:rsidRDefault="007730A6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  <w:t>2.2.</w:t>
      </w:r>
      <w:r w:rsidR="00D67DB4" w:rsidRPr="008A75E2">
        <w:rPr>
          <w:lang w:eastAsia="ru-RU"/>
        </w:rPr>
        <w:t> </w:t>
      </w:r>
      <w:r w:rsidR="004A6427" w:rsidRPr="008A75E2">
        <w:rPr>
          <w:lang w:eastAsia="ru-RU"/>
        </w:rPr>
        <w:t>Организатором торгов может быть установлено тре</w:t>
      </w:r>
      <w:r w:rsidR="000075C8">
        <w:rPr>
          <w:lang w:eastAsia="ru-RU"/>
        </w:rPr>
        <w:t>бование о внесении обеспечения З</w:t>
      </w:r>
      <w:r w:rsidR="004A6427" w:rsidRPr="008A75E2">
        <w:rPr>
          <w:lang w:eastAsia="ru-RU"/>
        </w:rPr>
        <w:t>аявк</w:t>
      </w:r>
      <w:r w:rsidR="00C342E4">
        <w:rPr>
          <w:lang w:eastAsia="ru-RU"/>
        </w:rPr>
        <w:t>и. При этом размер обеспечения З</w:t>
      </w:r>
      <w:r w:rsidR="004A6427" w:rsidRPr="008A75E2">
        <w:rPr>
          <w:lang w:eastAsia="ru-RU"/>
        </w:rPr>
        <w:t xml:space="preserve">аявки определяется организатором торгов. </w:t>
      </w:r>
    </w:p>
    <w:p w:rsidR="007730A6" w:rsidRPr="008A75E2" w:rsidRDefault="00924675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4A6427" w:rsidRPr="008A75E2">
        <w:rPr>
          <w:lang w:eastAsia="ru-RU"/>
        </w:rPr>
        <w:t>В случае, если организ</w:t>
      </w:r>
      <w:r w:rsidR="00BB2605" w:rsidRPr="008A75E2">
        <w:rPr>
          <w:lang w:eastAsia="ru-RU"/>
        </w:rPr>
        <w:t>а</w:t>
      </w:r>
      <w:r w:rsidR="004A6427" w:rsidRPr="008A75E2">
        <w:rPr>
          <w:lang w:eastAsia="ru-RU"/>
        </w:rPr>
        <w:t>тором торгов установлено тре</w:t>
      </w:r>
      <w:r w:rsidR="00C342E4">
        <w:rPr>
          <w:lang w:eastAsia="ru-RU"/>
        </w:rPr>
        <w:t>бование о внесении обеспечения З</w:t>
      </w:r>
      <w:r w:rsidR="004A6427" w:rsidRPr="008A75E2">
        <w:rPr>
          <w:lang w:eastAsia="ru-RU"/>
        </w:rPr>
        <w:t>аявки, такое требование в равной мере распространяется на всех участников торгов и указывается в извещении о проведении торгов.</w:t>
      </w:r>
    </w:p>
    <w:p w:rsidR="00BB2605" w:rsidRPr="008A75E2" w:rsidRDefault="00BB2605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  <w:t>2.3.</w:t>
      </w:r>
      <w:r w:rsidR="00D67DB4" w:rsidRPr="008A75E2">
        <w:rPr>
          <w:lang w:eastAsia="ru-RU"/>
        </w:rPr>
        <w:t> </w:t>
      </w:r>
      <w:r w:rsidRPr="008A75E2">
        <w:rPr>
          <w:lang w:eastAsia="ru-RU"/>
        </w:rPr>
        <w:t>Участники торгов должны соответствовать следующим обязательным требованиям:</w:t>
      </w:r>
    </w:p>
    <w:p w:rsidR="00B37D0C" w:rsidRPr="008A75E2" w:rsidRDefault="00BB2605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  <w:t>1)</w:t>
      </w:r>
      <w:r w:rsidR="00D67DB4" w:rsidRPr="008A75E2">
        <w:rPr>
          <w:lang w:eastAsia="ru-RU"/>
        </w:rPr>
        <w:t> </w:t>
      </w:r>
      <w:r w:rsidR="001D1CF0" w:rsidRPr="008A75E2">
        <w:rPr>
          <w:lang w:eastAsia="ru-RU"/>
        </w:rPr>
        <w:t>заявители - юридические лица не находятся в процессе реорганизации, ликвидации, в отношении их не введена процедура банкротства, деятельность заявителя не приостановлена в порядке, предусмотренном законодат</w:t>
      </w:r>
      <w:r w:rsidR="00B37D0C" w:rsidRPr="008A75E2">
        <w:rPr>
          <w:lang w:eastAsia="ru-RU"/>
        </w:rPr>
        <w:t xml:space="preserve">ельством Российской Федерации, </w:t>
      </w:r>
    </w:p>
    <w:p w:rsidR="00BB2605" w:rsidRDefault="00B37D0C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1D1CF0" w:rsidRPr="008A75E2">
        <w:rPr>
          <w:lang w:eastAsia="ru-RU"/>
        </w:rPr>
        <w:t>заявители - индивидуальные предприниматели не прекратили деятельность в качестве индивидуального предпринимателя</w:t>
      </w:r>
      <w:r w:rsidR="00BB2605" w:rsidRPr="008A75E2">
        <w:rPr>
          <w:lang w:eastAsia="ru-RU"/>
        </w:rPr>
        <w:t>;</w:t>
      </w:r>
    </w:p>
    <w:p w:rsidR="00230FF1" w:rsidRPr="00230FF1" w:rsidRDefault="00230FF1" w:rsidP="004A6427">
      <w:pPr>
        <w:jc w:val="both"/>
        <w:rPr>
          <w:color w:val="FF0000"/>
          <w:lang w:eastAsia="ru-RU"/>
        </w:rPr>
      </w:pPr>
      <w:r>
        <w:rPr>
          <w:lang w:eastAsia="ru-RU"/>
        </w:rPr>
        <w:tab/>
      </w:r>
      <w:r w:rsidRPr="003528F9">
        <w:rPr>
          <w:lang w:eastAsia="ru-RU"/>
        </w:rPr>
        <w:t>заявители - физические лица, не являющееся индивидуальными предпринимателями и применяющие специальный налоговый режим "Налог на профессиональный доход"</w:t>
      </w:r>
      <w:r w:rsidR="00F03EDE" w:rsidRPr="003528F9">
        <w:rPr>
          <w:lang w:eastAsia="ru-RU"/>
        </w:rPr>
        <w:t xml:space="preserve">, </w:t>
      </w:r>
      <w:r w:rsidRPr="003528F9">
        <w:rPr>
          <w:lang w:eastAsia="ru-RU"/>
        </w:rPr>
        <w:t xml:space="preserve"> не прекратили</w:t>
      </w:r>
      <w:r w:rsidR="003528F9" w:rsidRPr="003528F9">
        <w:rPr>
          <w:lang w:eastAsia="ru-RU"/>
        </w:rPr>
        <w:t xml:space="preserve"> указанную</w:t>
      </w:r>
      <w:r w:rsidRPr="003528F9">
        <w:rPr>
          <w:lang w:eastAsia="ru-RU"/>
        </w:rPr>
        <w:t xml:space="preserve"> деятельность;</w:t>
      </w:r>
    </w:p>
    <w:p w:rsidR="00016427" w:rsidRPr="008A75E2" w:rsidRDefault="001D1CF0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  <w:t>2</w:t>
      </w:r>
      <w:r w:rsidR="00016427" w:rsidRPr="008A75E2">
        <w:rPr>
          <w:lang w:eastAsia="ru-RU"/>
        </w:rPr>
        <w:t>)</w:t>
      </w:r>
      <w:r w:rsidR="00D67DB4" w:rsidRPr="008A75E2">
        <w:rPr>
          <w:lang w:eastAsia="ru-RU"/>
        </w:rPr>
        <w:t> </w:t>
      </w:r>
      <w:r w:rsidR="00016427" w:rsidRPr="008A75E2">
        <w:rPr>
          <w:lang w:eastAsia="ru-RU"/>
        </w:rPr>
        <w:t xml:space="preserve">осуществление видов экономической деятельности по разделам Общероссийского классификатора видов экономической деятельности </w:t>
      </w:r>
      <w:r w:rsidR="00D67DB4" w:rsidRPr="008A75E2">
        <w:rPr>
          <w:lang w:eastAsia="ru-RU"/>
        </w:rPr>
        <w:t xml:space="preserve">(ОКЭВД) </w:t>
      </w:r>
      <w:r w:rsidR="00016427" w:rsidRPr="008A75E2">
        <w:rPr>
          <w:lang w:eastAsia="ru-RU"/>
        </w:rPr>
        <w:t xml:space="preserve">в соответствии со специализацией </w:t>
      </w:r>
      <w:r w:rsidR="00D67DB4" w:rsidRPr="008A75E2">
        <w:rPr>
          <w:lang w:eastAsia="ru-RU"/>
        </w:rPr>
        <w:t>нестационарного торгового объекта</w:t>
      </w:r>
      <w:r w:rsidR="00016427" w:rsidRPr="008A75E2">
        <w:rPr>
          <w:lang w:eastAsia="ru-RU"/>
        </w:rPr>
        <w:t>;</w:t>
      </w:r>
    </w:p>
    <w:p w:rsidR="001D1CF0" w:rsidRDefault="00BB2605" w:rsidP="00BB2605">
      <w:pPr>
        <w:jc w:val="both"/>
        <w:rPr>
          <w:lang w:eastAsia="ru-RU"/>
        </w:rPr>
      </w:pPr>
      <w:r w:rsidRPr="008A75E2">
        <w:rPr>
          <w:lang w:eastAsia="ru-RU"/>
        </w:rPr>
        <w:tab/>
        <w:t>3)</w:t>
      </w:r>
      <w:r w:rsidR="00D67DB4" w:rsidRPr="008A75E2">
        <w:rPr>
          <w:lang w:eastAsia="ru-RU"/>
        </w:rPr>
        <w:t> </w:t>
      </w:r>
      <w:r w:rsidRPr="008A75E2">
        <w:rPr>
          <w:lang w:eastAsia="ru-RU"/>
        </w:rPr>
        <w:t xml:space="preserve">отсутствие задолженности по ранее заключенным договорам, предоставляющим право на размещение </w:t>
      </w:r>
      <w:r w:rsidR="00D67DB4" w:rsidRPr="008A75E2">
        <w:rPr>
          <w:lang w:eastAsia="ru-RU"/>
        </w:rPr>
        <w:t>нестационарного торгового объекта</w:t>
      </w:r>
      <w:r w:rsidRPr="008A75E2">
        <w:rPr>
          <w:lang w:eastAsia="ru-RU"/>
        </w:rPr>
        <w:t>;</w:t>
      </w:r>
    </w:p>
    <w:p w:rsidR="00EE1FB2" w:rsidRPr="00545B68" w:rsidRDefault="00EE1FB2" w:rsidP="00BB2605">
      <w:pPr>
        <w:jc w:val="both"/>
        <w:rPr>
          <w:color w:val="000000" w:themeColor="text1"/>
          <w:lang w:eastAsia="ru-RU"/>
        </w:rPr>
      </w:pPr>
      <w:r>
        <w:rPr>
          <w:lang w:eastAsia="ru-RU"/>
        </w:rPr>
        <w:tab/>
      </w:r>
      <w:r w:rsidRPr="00545B68">
        <w:rPr>
          <w:color w:val="000000" w:themeColor="text1"/>
          <w:lang w:eastAsia="ru-RU"/>
        </w:rPr>
        <w:t>4)    отсутствие задолженности по уплате налогов и сборов в бюджетную систему Российской Федерации</w:t>
      </w:r>
      <w:r w:rsidR="00545B68" w:rsidRPr="00545B68">
        <w:rPr>
          <w:color w:val="000000" w:themeColor="text1"/>
          <w:lang w:eastAsia="ru-RU"/>
        </w:rPr>
        <w:t>;</w:t>
      </w:r>
    </w:p>
    <w:p w:rsidR="001D1CF0" w:rsidRPr="008A75E2" w:rsidRDefault="001F3BE3" w:rsidP="004A6427">
      <w:pPr>
        <w:jc w:val="both"/>
        <w:rPr>
          <w:lang w:eastAsia="ru-RU"/>
        </w:rPr>
      </w:pPr>
      <w:r w:rsidRPr="008A75E2">
        <w:rPr>
          <w:lang w:eastAsia="ru-RU"/>
        </w:rPr>
        <w:tab/>
      </w:r>
      <w:r w:rsidR="00EE1FB2">
        <w:rPr>
          <w:lang w:eastAsia="ru-RU"/>
        </w:rPr>
        <w:t>5</w:t>
      </w:r>
      <w:r w:rsidR="00BB2605" w:rsidRPr="008A75E2">
        <w:rPr>
          <w:lang w:eastAsia="ru-RU"/>
        </w:rPr>
        <w:t>)</w:t>
      </w:r>
      <w:r w:rsidR="00D67DB4" w:rsidRPr="008A75E2">
        <w:rPr>
          <w:lang w:eastAsia="ru-RU"/>
        </w:rPr>
        <w:t> </w:t>
      </w:r>
      <w:r w:rsidR="00BB2605" w:rsidRPr="008A75E2">
        <w:rPr>
          <w:lang w:eastAsia="ru-RU"/>
        </w:rPr>
        <w:t xml:space="preserve">отсутствие самовольно установленных </w:t>
      </w:r>
      <w:r w:rsidR="00D67DB4" w:rsidRPr="008A75E2">
        <w:rPr>
          <w:lang w:eastAsia="ru-RU"/>
        </w:rPr>
        <w:t xml:space="preserve">нестационарных торговых объектов </w:t>
      </w:r>
      <w:r w:rsidR="00BB2605" w:rsidRPr="008A75E2">
        <w:rPr>
          <w:lang w:eastAsia="ru-RU"/>
        </w:rPr>
        <w:t>на территории муниципального района</w:t>
      </w:r>
      <w:r w:rsidR="001D1CF0" w:rsidRPr="008A75E2">
        <w:rPr>
          <w:lang w:eastAsia="ru-RU"/>
        </w:rPr>
        <w:t>.</w:t>
      </w:r>
    </w:p>
    <w:p w:rsidR="00BB2605" w:rsidRPr="008A75E2" w:rsidRDefault="00BB2605" w:rsidP="00BB2605">
      <w:pPr>
        <w:jc w:val="both"/>
        <w:rPr>
          <w:lang w:eastAsia="ru-RU"/>
        </w:rPr>
      </w:pPr>
    </w:p>
    <w:p w:rsidR="00AE56E5" w:rsidRPr="008A75E2" w:rsidRDefault="00BB2605" w:rsidP="00BB2605">
      <w:pPr>
        <w:pStyle w:val="7"/>
        <w:keepNext w:val="0"/>
        <w:shd w:val="clear" w:color="auto" w:fill="FFFFFF" w:themeFill="background1"/>
        <w:tabs>
          <w:tab w:val="clear" w:pos="1476"/>
          <w:tab w:val="left" w:pos="0"/>
        </w:tabs>
        <w:rPr>
          <w:sz w:val="28"/>
          <w:szCs w:val="28"/>
        </w:rPr>
      </w:pPr>
      <w:r w:rsidRPr="008A75E2">
        <w:rPr>
          <w:sz w:val="28"/>
          <w:szCs w:val="28"/>
        </w:rPr>
        <w:t>3</w:t>
      </w:r>
      <w:r w:rsidR="00AE56E5" w:rsidRPr="008A75E2">
        <w:rPr>
          <w:sz w:val="28"/>
          <w:szCs w:val="28"/>
        </w:rPr>
        <w:t xml:space="preserve">. </w:t>
      </w:r>
      <w:r w:rsidR="00157020" w:rsidRPr="008A75E2">
        <w:rPr>
          <w:sz w:val="28"/>
          <w:szCs w:val="28"/>
        </w:rPr>
        <w:t xml:space="preserve">Извещение о проведении </w:t>
      </w:r>
      <w:r w:rsidRPr="008A75E2">
        <w:rPr>
          <w:sz w:val="28"/>
          <w:szCs w:val="28"/>
        </w:rPr>
        <w:t>торгов</w:t>
      </w:r>
    </w:p>
    <w:p w:rsidR="00BB2605" w:rsidRPr="008A75E2" w:rsidRDefault="00BB2605" w:rsidP="00BB2605">
      <w:pPr>
        <w:rPr>
          <w:lang w:eastAsia="ru-RU"/>
        </w:rPr>
      </w:pPr>
    </w:p>
    <w:p w:rsidR="000B7D0A" w:rsidRPr="008A75E2" w:rsidRDefault="002C4924" w:rsidP="00FE06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3.1</w:t>
      </w:r>
      <w:r w:rsidR="0047567F" w:rsidRPr="008A75E2">
        <w:rPr>
          <w:rFonts w:eastAsia="Times New Roman"/>
          <w:szCs w:val="20"/>
          <w:lang w:eastAsia="ru-RU"/>
        </w:rPr>
        <w:t>.</w:t>
      </w:r>
      <w:r w:rsidR="00D67DB4" w:rsidRPr="008A75E2">
        <w:rPr>
          <w:rFonts w:eastAsia="Times New Roman"/>
          <w:szCs w:val="20"/>
          <w:lang w:eastAsia="ru-RU"/>
        </w:rPr>
        <w:t> </w:t>
      </w:r>
      <w:r w:rsidR="0047567F" w:rsidRPr="008A75E2">
        <w:rPr>
          <w:rFonts w:eastAsia="Times New Roman"/>
          <w:szCs w:val="20"/>
          <w:lang w:eastAsia="ru-RU"/>
        </w:rPr>
        <w:t>И</w:t>
      </w:r>
      <w:r w:rsidRPr="008A75E2">
        <w:rPr>
          <w:rFonts w:eastAsia="Times New Roman"/>
          <w:szCs w:val="20"/>
          <w:lang w:eastAsia="ru-RU"/>
        </w:rPr>
        <w:t>нформация</w:t>
      </w:r>
      <w:r w:rsidR="0047567F" w:rsidRPr="008A75E2">
        <w:rPr>
          <w:rFonts w:eastAsia="Times New Roman"/>
          <w:szCs w:val="20"/>
          <w:lang w:eastAsia="ru-RU"/>
        </w:rPr>
        <w:t xml:space="preserve"> о проведении </w:t>
      </w:r>
      <w:r w:rsidRPr="008A75E2">
        <w:rPr>
          <w:rFonts w:eastAsia="Times New Roman"/>
          <w:szCs w:val="20"/>
          <w:lang w:eastAsia="ru-RU"/>
        </w:rPr>
        <w:t>торгов</w:t>
      </w:r>
      <w:r w:rsidR="0047567F" w:rsidRPr="008A75E2">
        <w:rPr>
          <w:rFonts w:eastAsia="Times New Roman"/>
          <w:szCs w:val="20"/>
          <w:lang w:eastAsia="ru-RU"/>
        </w:rPr>
        <w:t xml:space="preserve"> размещается на официальном сайте муниципального района Белебеевский район Республики Башкортостан в информационно-телекоммуникационной сети </w:t>
      </w:r>
      <w:r w:rsidR="00D67DB4" w:rsidRPr="008A75E2">
        <w:rPr>
          <w:rFonts w:eastAsia="Times New Roman"/>
          <w:szCs w:val="20"/>
          <w:lang w:eastAsia="ru-RU"/>
        </w:rPr>
        <w:t>«Интернет»</w:t>
      </w:r>
      <w:r w:rsidRPr="008A75E2">
        <w:rPr>
          <w:rFonts w:eastAsia="Times New Roman"/>
          <w:szCs w:val="20"/>
          <w:lang w:eastAsia="ru-RU"/>
        </w:rPr>
        <w:t xml:space="preserve"> (далее - Официальный сайт) в срок не менее чем за </w:t>
      </w:r>
      <w:r w:rsidR="00EE1FB2">
        <w:rPr>
          <w:rFonts w:eastAsia="Times New Roman"/>
          <w:szCs w:val="20"/>
          <w:lang w:eastAsia="ru-RU"/>
        </w:rPr>
        <w:t>30</w:t>
      </w:r>
      <w:r w:rsidRPr="008A75E2">
        <w:rPr>
          <w:rFonts w:eastAsia="Times New Roman"/>
          <w:szCs w:val="20"/>
          <w:lang w:eastAsia="ru-RU"/>
        </w:rPr>
        <w:t xml:space="preserve"> (тридцать) календарных дней до дня </w:t>
      </w:r>
      <w:r w:rsidRPr="008A75E2">
        <w:t>проведения торгов</w:t>
      </w:r>
      <w:r w:rsidRPr="008A75E2">
        <w:rPr>
          <w:rFonts w:eastAsia="Times New Roman"/>
          <w:szCs w:val="20"/>
          <w:lang w:eastAsia="ru-RU"/>
        </w:rPr>
        <w:t>.</w:t>
      </w:r>
    </w:p>
    <w:p w:rsidR="002E4DFA" w:rsidRPr="008A75E2" w:rsidRDefault="002C4924" w:rsidP="002E4DF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3.2</w:t>
      </w:r>
      <w:r w:rsidR="0047567F" w:rsidRPr="008A75E2">
        <w:rPr>
          <w:rFonts w:eastAsia="Times New Roman"/>
          <w:szCs w:val="20"/>
          <w:lang w:eastAsia="ru-RU"/>
        </w:rPr>
        <w:t xml:space="preserve">. </w:t>
      </w:r>
      <w:r w:rsidR="002E4DFA" w:rsidRPr="008A75E2">
        <w:rPr>
          <w:rFonts w:eastAsia="Times New Roman"/>
          <w:szCs w:val="28"/>
          <w:lang w:eastAsia="ru-RU"/>
        </w:rPr>
        <w:t>Извещение должно содержать следующую информацию:</w:t>
      </w:r>
    </w:p>
    <w:p w:rsidR="000F1C28" w:rsidRPr="008A75E2" w:rsidRDefault="00D67DB4" w:rsidP="000F1C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1) </w:t>
      </w:r>
      <w:r w:rsidR="000F1C28" w:rsidRPr="008A75E2">
        <w:rPr>
          <w:rFonts w:eastAsia="Times New Roman"/>
          <w:szCs w:val="20"/>
          <w:lang w:eastAsia="ru-RU"/>
        </w:rPr>
        <w:t>наименование, местонахождение, почтовый адрес и адрес электронной почты, номер контактного телефона</w:t>
      </w:r>
      <w:r w:rsidR="00924675" w:rsidRPr="008A75E2">
        <w:rPr>
          <w:rFonts w:eastAsia="Times New Roman"/>
          <w:szCs w:val="20"/>
          <w:lang w:eastAsia="ru-RU"/>
        </w:rPr>
        <w:t>,</w:t>
      </w:r>
      <w:r w:rsidR="000F1C28" w:rsidRPr="008A75E2">
        <w:rPr>
          <w:rFonts w:eastAsia="Times New Roman"/>
          <w:szCs w:val="20"/>
          <w:lang w:eastAsia="ru-RU"/>
        </w:rPr>
        <w:t xml:space="preserve"> ответственное должностное лицо организатора торгов;</w:t>
      </w:r>
    </w:p>
    <w:p w:rsidR="002E4DFA" w:rsidRPr="008A75E2" w:rsidRDefault="00D67DB4" w:rsidP="002E4DFA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2) </w:t>
      </w:r>
      <w:r w:rsidR="002E4DFA" w:rsidRPr="008A75E2">
        <w:rPr>
          <w:rFonts w:eastAsia="Times New Roman"/>
          <w:szCs w:val="28"/>
          <w:lang w:eastAsia="ru-RU"/>
        </w:rPr>
        <w:t xml:space="preserve">решение </w:t>
      </w:r>
      <w:r w:rsidR="00924675" w:rsidRPr="008A75E2">
        <w:rPr>
          <w:rFonts w:eastAsia="Times New Roman"/>
          <w:szCs w:val="28"/>
          <w:lang w:eastAsia="ru-RU"/>
        </w:rPr>
        <w:t>о</w:t>
      </w:r>
      <w:r w:rsidR="002E4DFA" w:rsidRPr="008A75E2">
        <w:rPr>
          <w:rFonts w:eastAsia="Times New Roman"/>
          <w:szCs w:val="28"/>
          <w:lang w:eastAsia="ru-RU"/>
        </w:rPr>
        <w:t xml:space="preserve">рганизатора </w:t>
      </w:r>
      <w:r w:rsidR="000F1C28" w:rsidRPr="008A75E2">
        <w:rPr>
          <w:rFonts w:eastAsia="Times New Roman"/>
          <w:szCs w:val="28"/>
          <w:lang w:eastAsia="ru-RU"/>
        </w:rPr>
        <w:t>торгов</w:t>
      </w:r>
      <w:r w:rsidR="002E4DFA" w:rsidRPr="008A75E2">
        <w:rPr>
          <w:rFonts w:eastAsia="Times New Roman"/>
          <w:szCs w:val="28"/>
          <w:lang w:eastAsia="ru-RU"/>
        </w:rPr>
        <w:t xml:space="preserve"> о проведении </w:t>
      </w:r>
      <w:r w:rsidR="000F1C28" w:rsidRPr="008A75E2">
        <w:rPr>
          <w:rFonts w:eastAsia="Times New Roman"/>
          <w:szCs w:val="28"/>
          <w:lang w:eastAsia="ru-RU"/>
        </w:rPr>
        <w:t>торгов</w:t>
      </w:r>
      <w:r w:rsidR="002E4DFA" w:rsidRPr="008A75E2">
        <w:rPr>
          <w:rFonts w:eastAsia="Times New Roman"/>
          <w:szCs w:val="28"/>
          <w:lang w:eastAsia="ru-RU"/>
        </w:rPr>
        <w:t xml:space="preserve">, предметом которого является право на размещение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2E4DFA" w:rsidRPr="008A75E2">
        <w:rPr>
          <w:rFonts w:eastAsia="Times New Roman"/>
          <w:szCs w:val="28"/>
          <w:lang w:eastAsia="ru-RU"/>
        </w:rPr>
        <w:t>;</w:t>
      </w:r>
    </w:p>
    <w:p w:rsidR="000F1C28" w:rsidRPr="008A75E2" w:rsidRDefault="00D67DB4" w:rsidP="000F1C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3) </w:t>
      </w:r>
      <w:r w:rsidR="000F1C28" w:rsidRPr="008A75E2">
        <w:rPr>
          <w:rFonts w:eastAsia="Times New Roman"/>
          <w:szCs w:val="20"/>
          <w:lang w:eastAsia="ru-RU"/>
        </w:rPr>
        <w:t xml:space="preserve">предмет торгов (лот) с указанием его номера, адресного ориентира местонахождения </w:t>
      </w:r>
      <w:r w:rsidRPr="008A75E2">
        <w:rPr>
          <w:rFonts w:eastAsia="Times New Roman"/>
          <w:szCs w:val="20"/>
          <w:lang w:eastAsia="ru-RU"/>
        </w:rPr>
        <w:t>нестационарного торгового объекта</w:t>
      </w:r>
      <w:r w:rsidR="000F1C28" w:rsidRPr="008A75E2">
        <w:rPr>
          <w:rFonts w:eastAsia="Times New Roman"/>
          <w:szCs w:val="20"/>
          <w:lang w:eastAsia="ru-RU"/>
        </w:rPr>
        <w:t xml:space="preserve">, специализации, типа </w:t>
      </w:r>
      <w:r w:rsidRPr="008A75E2">
        <w:rPr>
          <w:rFonts w:eastAsia="Times New Roman"/>
          <w:szCs w:val="20"/>
          <w:lang w:eastAsia="ru-RU"/>
        </w:rPr>
        <w:t>нестационарного торгового объекта</w:t>
      </w:r>
      <w:r w:rsidR="000F1C28" w:rsidRPr="008A75E2">
        <w:rPr>
          <w:rFonts w:eastAsia="Times New Roman"/>
          <w:szCs w:val="20"/>
          <w:lang w:eastAsia="ru-RU"/>
        </w:rPr>
        <w:t xml:space="preserve">, размера площади места размещения </w:t>
      </w:r>
      <w:r w:rsidRPr="008A75E2">
        <w:rPr>
          <w:rFonts w:eastAsia="Times New Roman"/>
          <w:szCs w:val="20"/>
          <w:lang w:eastAsia="ru-RU"/>
        </w:rPr>
        <w:t>нестационарного торгового объекта</w:t>
      </w:r>
      <w:r w:rsidR="000F1C28" w:rsidRPr="008A75E2">
        <w:rPr>
          <w:rFonts w:eastAsia="Times New Roman"/>
          <w:szCs w:val="20"/>
          <w:lang w:eastAsia="ru-RU"/>
        </w:rPr>
        <w:t xml:space="preserve">, </w:t>
      </w:r>
      <w:r w:rsidR="000F1C28" w:rsidRPr="008A75E2">
        <w:rPr>
          <w:rFonts w:eastAsia="Times New Roman"/>
          <w:szCs w:val="28"/>
          <w:lang w:eastAsia="ru-RU"/>
        </w:rPr>
        <w:t xml:space="preserve">периода и срока размещения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0F1C28" w:rsidRPr="008A75E2">
        <w:rPr>
          <w:rFonts w:eastAsia="Times New Roman"/>
          <w:szCs w:val="28"/>
          <w:lang w:eastAsia="ru-RU"/>
        </w:rPr>
        <w:t xml:space="preserve">, срока действия </w:t>
      </w:r>
      <w:r w:rsidRPr="008A75E2">
        <w:rPr>
          <w:rFonts w:eastAsia="Times New Roman"/>
          <w:szCs w:val="28"/>
          <w:lang w:eastAsia="ru-RU"/>
        </w:rPr>
        <w:t>д</w:t>
      </w:r>
      <w:r w:rsidR="000F1C28" w:rsidRPr="008A75E2">
        <w:rPr>
          <w:rFonts w:eastAsia="Times New Roman"/>
          <w:szCs w:val="28"/>
          <w:lang w:eastAsia="ru-RU"/>
        </w:rPr>
        <w:t xml:space="preserve">оговора на </w:t>
      </w:r>
      <w:r w:rsidR="00924675" w:rsidRPr="008A75E2">
        <w:rPr>
          <w:rFonts w:eastAsia="Times New Roman"/>
          <w:szCs w:val="28"/>
          <w:lang w:eastAsia="ru-RU"/>
        </w:rPr>
        <w:t xml:space="preserve">право </w:t>
      </w:r>
      <w:r w:rsidR="000F1C28" w:rsidRPr="008A75E2">
        <w:rPr>
          <w:rFonts w:eastAsia="Times New Roman"/>
          <w:szCs w:val="28"/>
          <w:lang w:eastAsia="ru-RU"/>
        </w:rPr>
        <w:t>размещени</w:t>
      </w:r>
      <w:r w:rsidR="00924675" w:rsidRPr="008A75E2">
        <w:rPr>
          <w:rFonts w:eastAsia="Times New Roman"/>
          <w:szCs w:val="28"/>
          <w:lang w:eastAsia="ru-RU"/>
        </w:rPr>
        <w:t>я</w:t>
      </w:r>
      <w:r w:rsidR="002B3FA7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0F1C28" w:rsidRPr="008A75E2">
        <w:rPr>
          <w:rFonts w:eastAsia="Times New Roman"/>
          <w:szCs w:val="20"/>
          <w:lang w:eastAsia="ru-RU"/>
        </w:rPr>
        <w:t>;</w:t>
      </w:r>
    </w:p>
    <w:p w:rsidR="00B444C7" w:rsidRPr="008A75E2" w:rsidRDefault="00D67DB4" w:rsidP="00B444C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4) </w:t>
      </w:r>
      <w:r w:rsidR="00B444C7" w:rsidRPr="008A75E2">
        <w:rPr>
          <w:rFonts w:eastAsia="Times New Roman"/>
          <w:szCs w:val="20"/>
          <w:lang w:eastAsia="ru-RU"/>
        </w:rPr>
        <w:t xml:space="preserve">начальная (минимальная) цена </w:t>
      </w:r>
      <w:r w:rsidR="00B444C7" w:rsidRPr="008A75E2">
        <w:rPr>
          <w:szCs w:val="28"/>
        </w:rPr>
        <w:t xml:space="preserve">права </w:t>
      </w:r>
      <w:r w:rsidR="00B444C7" w:rsidRPr="008A75E2">
        <w:t xml:space="preserve">на размещение </w:t>
      </w:r>
      <w:r w:rsidRPr="008A75E2">
        <w:t>нестационарного торгового объекта</w:t>
      </w:r>
      <w:r w:rsidR="00B444C7" w:rsidRPr="008A75E2">
        <w:rPr>
          <w:rFonts w:eastAsia="Times New Roman"/>
          <w:szCs w:val="20"/>
          <w:lang w:eastAsia="ru-RU"/>
        </w:rPr>
        <w:t>;</w:t>
      </w:r>
    </w:p>
    <w:p w:rsidR="002E4DFA" w:rsidRPr="008A75E2" w:rsidRDefault="00D67DB4" w:rsidP="002E4DFA">
      <w:pPr>
        <w:ind w:firstLine="709"/>
        <w:jc w:val="both"/>
        <w:rPr>
          <w:rFonts w:eastAsia="Times New Roman"/>
          <w:szCs w:val="28"/>
          <w:highlight w:val="yellow"/>
          <w:lang w:eastAsia="ru-RU"/>
        </w:rPr>
      </w:pPr>
      <w:r w:rsidRPr="008A75E2">
        <w:rPr>
          <w:rFonts w:eastAsia="Times New Roman"/>
          <w:szCs w:val="28"/>
          <w:lang w:eastAsia="ru-RU"/>
        </w:rPr>
        <w:t>5) </w:t>
      </w:r>
      <w:r w:rsidR="002E4DFA" w:rsidRPr="008A75E2">
        <w:rPr>
          <w:rFonts w:eastAsia="Times New Roman"/>
          <w:szCs w:val="28"/>
          <w:lang w:eastAsia="ru-RU"/>
        </w:rPr>
        <w:t xml:space="preserve">порядок, место, дата начала, дата окончания срока подачи </w:t>
      </w:r>
      <w:r w:rsidR="00AD03AC" w:rsidRPr="008A75E2">
        <w:rPr>
          <w:rFonts w:eastAsia="Times New Roman"/>
          <w:szCs w:val="28"/>
          <w:lang w:eastAsia="ru-RU"/>
        </w:rPr>
        <w:t>Заявок</w:t>
      </w:r>
      <w:r w:rsidR="002E4DFA" w:rsidRPr="008A75E2">
        <w:rPr>
          <w:rFonts w:eastAsia="Times New Roman"/>
          <w:szCs w:val="28"/>
          <w:lang w:eastAsia="ru-RU"/>
        </w:rPr>
        <w:t>, официальный сайт, на котором ра</w:t>
      </w:r>
      <w:r w:rsidR="00AD03AC" w:rsidRPr="008A75E2">
        <w:rPr>
          <w:rFonts w:eastAsia="Times New Roman"/>
          <w:szCs w:val="28"/>
          <w:lang w:eastAsia="ru-RU"/>
        </w:rPr>
        <w:t xml:space="preserve">змещена </w:t>
      </w:r>
      <w:r w:rsidR="006C7F5A">
        <w:rPr>
          <w:rFonts w:eastAsia="Times New Roman"/>
          <w:szCs w:val="28"/>
          <w:lang w:eastAsia="ru-RU"/>
        </w:rPr>
        <w:t>аукцион</w:t>
      </w:r>
      <w:r w:rsidR="00AD03AC" w:rsidRPr="008A75E2">
        <w:rPr>
          <w:rFonts w:eastAsia="Times New Roman"/>
          <w:szCs w:val="28"/>
          <w:lang w:eastAsia="ru-RU"/>
        </w:rPr>
        <w:t xml:space="preserve">ная документация. </w:t>
      </w:r>
      <w:r w:rsidR="00AD03AC" w:rsidRPr="008A75E2">
        <w:rPr>
          <w:szCs w:val="28"/>
        </w:rPr>
        <w:t>При этом датой начала срока подачи Заявок является день, следующий за днем размещения на Официальном сайте информации о его проведении</w:t>
      </w:r>
      <w:r w:rsidR="00AD03AC" w:rsidRPr="008A75E2">
        <w:rPr>
          <w:rFonts w:eastAsia="Times New Roman"/>
          <w:szCs w:val="20"/>
          <w:lang w:eastAsia="ru-RU"/>
        </w:rPr>
        <w:t>;</w:t>
      </w:r>
    </w:p>
    <w:p w:rsidR="00363182" w:rsidRPr="008A75E2" w:rsidRDefault="00D67DB4" w:rsidP="00FE06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6) </w:t>
      </w:r>
      <w:r w:rsidR="0047567F" w:rsidRPr="008A75E2">
        <w:rPr>
          <w:rFonts w:eastAsia="Times New Roman"/>
          <w:szCs w:val="20"/>
          <w:lang w:eastAsia="ru-RU"/>
        </w:rPr>
        <w:t xml:space="preserve">место, дата и время </w:t>
      </w:r>
      <w:r w:rsidR="00105898" w:rsidRPr="008A75E2">
        <w:rPr>
          <w:rFonts w:eastAsia="Times New Roman"/>
          <w:szCs w:val="20"/>
          <w:lang w:eastAsia="ru-RU"/>
        </w:rPr>
        <w:t>проведения аукциона</w:t>
      </w:r>
      <w:r w:rsidR="00D4466F" w:rsidRPr="008A75E2">
        <w:rPr>
          <w:rFonts w:eastAsia="Times New Roman"/>
          <w:szCs w:val="20"/>
          <w:lang w:eastAsia="ru-RU"/>
        </w:rPr>
        <w:t>;</w:t>
      </w:r>
    </w:p>
    <w:p w:rsidR="00D4466F" w:rsidRPr="008A75E2" w:rsidRDefault="00D67DB4" w:rsidP="00D4466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7) </w:t>
      </w:r>
      <w:r w:rsidR="00D4466F" w:rsidRPr="008A75E2">
        <w:rPr>
          <w:szCs w:val="28"/>
        </w:rPr>
        <w:t>тре</w:t>
      </w:r>
      <w:r w:rsidR="00C342E4">
        <w:rPr>
          <w:szCs w:val="28"/>
        </w:rPr>
        <w:t>бование о внесении обеспечения Заявки, размер обеспечения З</w:t>
      </w:r>
      <w:r w:rsidR="00D4466F" w:rsidRPr="008A75E2">
        <w:rPr>
          <w:szCs w:val="28"/>
        </w:rPr>
        <w:t>аявки, срок и</w:t>
      </w:r>
      <w:r w:rsidR="00C342E4">
        <w:rPr>
          <w:szCs w:val="28"/>
        </w:rPr>
        <w:t xml:space="preserve"> порядок внесения обеспечения  З</w:t>
      </w:r>
      <w:r w:rsidR="00D4466F" w:rsidRPr="008A75E2">
        <w:rPr>
          <w:szCs w:val="28"/>
        </w:rPr>
        <w:t>аявки, реквизиты счета для перечисления обеспеч</w:t>
      </w:r>
      <w:r w:rsidR="00AD03AC" w:rsidRPr="008A75E2">
        <w:rPr>
          <w:szCs w:val="28"/>
        </w:rPr>
        <w:t>ения Заявки в случае установки о</w:t>
      </w:r>
      <w:r w:rsidR="00D4466F" w:rsidRPr="008A75E2">
        <w:rPr>
          <w:szCs w:val="28"/>
        </w:rPr>
        <w:t>рганизатором торгов требования о необходимости внесения обеспечения Заявки;</w:t>
      </w:r>
    </w:p>
    <w:p w:rsidR="00D4466F" w:rsidRPr="008A75E2" w:rsidRDefault="00D67DB4" w:rsidP="00D4466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8) </w:t>
      </w:r>
      <w:r w:rsidR="00D4466F" w:rsidRPr="008A75E2">
        <w:rPr>
          <w:szCs w:val="28"/>
        </w:rPr>
        <w:t>порядок и срок отзыва Заявок;</w:t>
      </w:r>
    </w:p>
    <w:p w:rsidR="00D4466F" w:rsidRPr="008A75E2" w:rsidRDefault="00D67DB4" w:rsidP="00D4466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9) </w:t>
      </w:r>
      <w:r w:rsidR="00D4466F" w:rsidRPr="008A75E2">
        <w:rPr>
          <w:szCs w:val="28"/>
        </w:rPr>
        <w:t xml:space="preserve">проект </w:t>
      </w:r>
      <w:r w:rsidRPr="008A75E2">
        <w:rPr>
          <w:szCs w:val="28"/>
        </w:rPr>
        <w:t>д</w:t>
      </w:r>
      <w:r w:rsidR="00D4466F"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Pr="008A75E2">
        <w:rPr>
          <w:szCs w:val="28"/>
        </w:rPr>
        <w:t>нестационарного торгового объекта</w:t>
      </w:r>
      <w:r w:rsidR="00D4466F" w:rsidRPr="008A75E2">
        <w:rPr>
          <w:szCs w:val="28"/>
        </w:rPr>
        <w:t>;</w:t>
      </w:r>
    </w:p>
    <w:p w:rsidR="00D4466F" w:rsidRPr="008A75E2" w:rsidRDefault="00D67DB4" w:rsidP="00D4466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10) </w:t>
      </w:r>
      <w:r w:rsidR="00D4466F" w:rsidRPr="008A75E2">
        <w:rPr>
          <w:szCs w:val="28"/>
        </w:rPr>
        <w:t xml:space="preserve">срок, в течение которого должен быть подписан проект </w:t>
      </w:r>
      <w:r w:rsidRPr="008A75E2">
        <w:rPr>
          <w:szCs w:val="28"/>
        </w:rPr>
        <w:t>д</w:t>
      </w:r>
      <w:r w:rsidR="00D4466F"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Pr="008A75E2">
        <w:rPr>
          <w:szCs w:val="28"/>
        </w:rPr>
        <w:t>нестационарного торгового объекта</w:t>
      </w:r>
      <w:r w:rsidR="00D4466F" w:rsidRPr="008A75E2">
        <w:rPr>
          <w:szCs w:val="28"/>
        </w:rPr>
        <w:t>;</w:t>
      </w:r>
    </w:p>
    <w:p w:rsidR="00D4466F" w:rsidRPr="008A75E2" w:rsidRDefault="00D67DB4" w:rsidP="00D4466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11) </w:t>
      </w:r>
      <w:r w:rsidR="00D4466F" w:rsidRPr="008A75E2">
        <w:rPr>
          <w:szCs w:val="28"/>
        </w:rPr>
        <w:t xml:space="preserve">указание на то, что условия торгов, порядок и условия заключения </w:t>
      </w:r>
      <w:r w:rsidR="005504BA">
        <w:rPr>
          <w:szCs w:val="28"/>
        </w:rPr>
        <w:t>д</w:t>
      </w:r>
      <w:r w:rsidR="00D4466F" w:rsidRPr="008A75E2">
        <w:rPr>
          <w:szCs w:val="28"/>
        </w:rPr>
        <w:t xml:space="preserve">оговора </w:t>
      </w:r>
      <w:r w:rsidR="00924675" w:rsidRPr="008A75E2">
        <w:rPr>
          <w:szCs w:val="28"/>
        </w:rPr>
        <w:t xml:space="preserve">на право размещения </w:t>
      </w:r>
      <w:r w:rsidRPr="008A75E2">
        <w:rPr>
          <w:szCs w:val="28"/>
        </w:rPr>
        <w:t xml:space="preserve">нестационарного торгового объекта </w:t>
      </w:r>
      <w:r w:rsidR="00D4466F" w:rsidRPr="008A75E2">
        <w:rPr>
          <w:szCs w:val="28"/>
        </w:rPr>
        <w:t>с указанием торгов являются условиями публичной оферты, а подача Заявки является акцептом такой оферты.</w:t>
      </w:r>
    </w:p>
    <w:p w:rsidR="00F65F55" w:rsidRPr="008A75E2" w:rsidRDefault="00F65F55" w:rsidP="00FE06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 New Roman"/>
          <w:szCs w:val="20"/>
          <w:lang w:eastAsia="ru-RU"/>
        </w:rPr>
      </w:pPr>
      <w:r w:rsidRPr="008A75E2">
        <w:rPr>
          <w:rFonts w:eastAsia="Times New Roman"/>
          <w:szCs w:val="20"/>
          <w:lang w:eastAsia="ru-RU"/>
        </w:rPr>
        <w:t>3.3.</w:t>
      </w:r>
      <w:r w:rsidR="000D3585" w:rsidRPr="008A75E2">
        <w:rPr>
          <w:rFonts w:eastAsia="Times New Roman"/>
          <w:szCs w:val="20"/>
          <w:lang w:eastAsia="ru-RU"/>
        </w:rPr>
        <w:t> </w:t>
      </w:r>
      <w:r w:rsidRPr="008A75E2">
        <w:rPr>
          <w:rFonts w:eastAsia="Times New Roman"/>
          <w:szCs w:val="20"/>
          <w:lang w:eastAsia="ru-RU"/>
        </w:rPr>
        <w:t>Документация о торгах разрабатывается и утверждается организатором торгов.</w:t>
      </w:r>
    </w:p>
    <w:p w:rsidR="00C94E08" w:rsidRPr="008A75E2" w:rsidRDefault="00D4466F" w:rsidP="00FE0607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3.4</w:t>
      </w:r>
      <w:r w:rsidR="00C94E08" w:rsidRPr="008A75E2">
        <w:rPr>
          <w:szCs w:val="28"/>
        </w:rPr>
        <w:t>.</w:t>
      </w:r>
      <w:r w:rsidR="000D3585" w:rsidRPr="008A75E2">
        <w:rPr>
          <w:szCs w:val="28"/>
        </w:rPr>
        <w:t> </w:t>
      </w:r>
      <w:r w:rsidR="00C94E08" w:rsidRPr="008A75E2">
        <w:rPr>
          <w:szCs w:val="28"/>
        </w:rPr>
        <w:t>Организатор торгов вправе принять решение о внесении изменений в извещение о проведении торгов не позднее чем за 5 (пять) дней до даты окончания подачи Заявок. В течени</w:t>
      </w:r>
      <w:r w:rsidR="00EC7D27" w:rsidRPr="008A75E2">
        <w:rPr>
          <w:szCs w:val="28"/>
        </w:rPr>
        <w:t>е</w:t>
      </w:r>
      <w:r w:rsidR="00C94E08" w:rsidRPr="008A75E2">
        <w:rPr>
          <w:szCs w:val="28"/>
        </w:rPr>
        <w:t xml:space="preserve"> 1 (одного) дня с даты принятия указанного решения такие изменения размещаются организатором торгов на Официальном сайте. При этом срок подачи Заявок должен быть продлен таким образом, чтобы с </w:t>
      </w:r>
      <w:r w:rsidR="00C94E08" w:rsidRPr="008A75E2">
        <w:rPr>
          <w:szCs w:val="28"/>
        </w:rPr>
        <w:lastRenderedPageBreak/>
        <w:t xml:space="preserve">даты размещения на Официальном сайте внесенных изменений в извещение о проведении торгов до даты окончания подачи Заявок он составлял не менее 15 (пятнадцати) </w:t>
      </w:r>
      <w:r w:rsidR="00924675" w:rsidRPr="008A75E2">
        <w:rPr>
          <w:szCs w:val="28"/>
        </w:rPr>
        <w:t xml:space="preserve">календарных </w:t>
      </w:r>
      <w:r w:rsidR="00C94E08" w:rsidRPr="008A75E2">
        <w:rPr>
          <w:szCs w:val="28"/>
        </w:rPr>
        <w:t>дней.</w:t>
      </w:r>
    </w:p>
    <w:p w:rsidR="00C94E08" w:rsidRPr="008A75E2" w:rsidRDefault="00D4466F" w:rsidP="00FE0607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3.5</w:t>
      </w:r>
      <w:r w:rsidR="00C94E08" w:rsidRPr="008A75E2">
        <w:rPr>
          <w:szCs w:val="28"/>
        </w:rPr>
        <w:t>.</w:t>
      </w:r>
      <w:r w:rsidR="000D3585" w:rsidRPr="008A75E2">
        <w:rPr>
          <w:szCs w:val="28"/>
        </w:rPr>
        <w:t> </w:t>
      </w:r>
      <w:r w:rsidR="00C94E08" w:rsidRPr="008A75E2">
        <w:rPr>
          <w:szCs w:val="28"/>
        </w:rPr>
        <w:t>Организатор торгов вправе отказаться от проведения торгов н</w:t>
      </w:r>
      <w:r w:rsidR="00924675" w:rsidRPr="008A75E2">
        <w:rPr>
          <w:szCs w:val="28"/>
        </w:rPr>
        <w:t>е</w:t>
      </w:r>
      <w:r w:rsidR="00541C49">
        <w:rPr>
          <w:szCs w:val="28"/>
        </w:rPr>
        <w:t xml:space="preserve"> </w:t>
      </w:r>
      <w:r w:rsidR="00C94E08" w:rsidRPr="008A75E2">
        <w:rPr>
          <w:szCs w:val="28"/>
        </w:rPr>
        <w:t>позднее чем за 5 (пять) дней до даты окончания срока подачи Заявок. Извещение об отказе от проведения торгов размещается на Официальном сайте в течени</w:t>
      </w:r>
      <w:r w:rsidR="00EC7D27" w:rsidRPr="008A75E2">
        <w:rPr>
          <w:szCs w:val="28"/>
        </w:rPr>
        <w:t>е</w:t>
      </w:r>
      <w:r w:rsidR="00C94E08" w:rsidRPr="008A75E2">
        <w:rPr>
          <w:szCs w:val="28"/>
        </w:rPr>
        <w:t xml:space="preserve"> 1 (одного) </w:t>
      </w:r>
      <w:r w:rsidR="00511553">
        <w:rPr>
          <w:szCs w:val="28"/>
        </w:rPr>
        <w:t xml:space="preserve">рабочего </w:t>
      </w:r>
      <w:r w:rsidR="00C94E08" w:rsidRPr="008A75E2">
        <w:rPr>
          <w:szCs w:val="28"/>
        </w:rPr>
        <w:t>дня с даты принятия решения об отказе от проведения торгов. В течени</w:t>
      </w:r>
      <w:r w:rsidR="00F97FE5" w:rsidRPr="008A75E2">
        <w:rPr>
          <w:szCs w:val="28"/>
        </w:rPr>
        <w:t>е</w:t>
      </w:r>
      <w:r w:rsidR="00C94E08" w:rsidRPr="008A75E2">
        <w:rPr>
          <w:szCs w:val="28"/>
        </w:rPr>
        <w:t xml:space="preserve"> 2 (д</w:t>
      </w:r>
      <w:r w:rsidR="00A912A7" w:rsidRPr="008A75E2">
        <w:rPr>
          <w:szCs w:val="28"/>
        </w:rPr>
        <w:t>вух) рабочих дней с даты принят</w:t>
      </w:r>
      <w:r w:rsidR="00C94E08" w:rsidRPr="008A75E2">
        <w:rPr>
          <w:szCs w:val="28"/>
        </w:rPr>
        <w:t>ия указанного решения организатор торгов напр</w:t>
      </w:r>
      <w:r w:rsidR="00A912A7" w:rsidRPr="008A75E2">
        <w:rPr>
          <w:szCs w:val="28"/>
        </w:rPr>
        <w:t>а</w:t>
      </w:r>
      <w:r w:rsidR="00C94E08" w:rsidRPr="008A75E2">
        <w:rPr>
          <w:szCs w:val="28"/>
        </w:rPr>
        <w:t>вляет соответствующие уведомления всем заявителям.</w:t>
      </w:r>
    </w:p>
    <w:p w:rsidR="002B3FA7" w:rsidRDefault="002B3FA7" w:rsidP="00A912A7">
      <w:pPr>
        <w:pStyle w:val="ConsPlusNormal"/>
        <w:shd w:val="clear" w:color="auto" w:fill="FFFFFF" w:themeFill="background1"/>
        <w:jc w:val="center"/>
        <w:rPr>
          <w:b/>
          <w:szCs w:val="28"/>
        </w:rPr>
      </w:pPr>
    </w:p>
    <w:p w:rsidR="00A912A7" w:rsidRPr="008A75E2" w:rsidRDefault="00A912A7" w:rsidP="00A912A7">
      <w:pPr>
        <w:pStyle w:val="ConsPlusNormal"/>
        <w:shd w:val="clear" w:color="auto" w:fill="FFFFFF" w:themeFill="background1"/>
        <w:jc w:val="center"/>
        <w:rPr>
          <w:b/>
          <w:szCs w:val="28"/>
        </w:rPr>
      </w:pPr>
      <w:r w:rsidRPr="008A75E2">
        <w:rPr>
          <w:b/>
          <w:szCs w:val="28"/>
        </w:rPr>
        <w:t>4. Порядок подачи заявок на участие в торгах</w:t>
      </w:r>
    </w:p>
    <w:p w:rsidR="003A2CBF" w:rsidRPr="008A75E2" w:rsidRDefault="003A2CBF" w:rsidP="00FE0607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</w:p>
    <w:p w:rsidR="003A2CBF" w:rsidRPr="008A75E2" w:rsidRDefault="00A912A7" w:rsidP="003A2CB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4.1.</w:t>
      </w:r>
      <w:r w:rsidR="00B90910" w:rsidRPr="008A75E2">
        <w:rPr>
          <w:szCs w:val="28"/>
        </w:rPr>
        <w:t> </w:t>
      </w:r>
      <w:r w:rsidRPr="008A75E2">
        <w:rPr>
          <w:szCs w:val="28"/>
        </w:rPr>
        <w:t xml:space="preserve">Заявка  подается в </w:t>
      </w:r>
      <w:r w:rsidR="00511553">
        <w:rPr>
          <w:szCs w:val="28"/>
        </w:rPr>
        <w:t>течение 20 календарных дней со дня объявления аукциона</w:t>
      </w:r>
      <w:r w:rsidRPr="008A75E2">
        <w:rPr>
          <w:szCs w:val="28"/>
        </w:rPr>
        <w:t xml:space="preserve"> по форме, установлен</w:t>
      </w:r>
      <w:r w:rsidR="00FC0101" w:rsidRPr="008A75E2">
        <w:rPr>
          <w:szCs w:val="28"/>
        </w:rPr>
        <w:t>н</w:t>
      </w:r>
      <w:r w:rsidR="00511553">
        <w:rPr>
          <w:szCs w:val="28"/>
        </w:rPr>
        <w:t>ой</w:t>
      </w:r>
      <w:r w:rsidRPr="008A75E2">
        <w:rPr>
          <w:szCs w:val="28"/>
        </w:rPr>
        <w:t xml:space="preserve"> документацией о торгах. Подача Заявки является акцептом оферты в соответствии со статьей 438 Гражданского кодекса Российской Федерации.</w:t>
      </w:r>
    </w:p>
    <w:p w:rsidR="00033BA6" w:rsidRPr="008A75E2" w:rsidRDefault="00F97FE5" w:rsidP="00033BA6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4.2.</w:t>
      </w:r>
      <w:r w:rsidR="00B90910" w:rsidRPr="008A75E2">
        <w:rPr>
          <w:szCs w:val="28"/>
        </w:rPr>
        <w:t> </w:t>
      </w:r>
      <w:r w:rsidR="00AB77B5">
        <w:rPr>
          <w:szCs w:val="28"/>
        </w:rPr>
        <w:t>Для участия в торгах з</w:t>
      </w:r>
      <w:r w:rsidR="00C0538C" w:rsidRPr="008A75E2">
        <w:rPr>
          <w:szCs w:val="28"/>
        </w:rPr>
        <w:t>аявители представляют в установленный в извещении о проведении торгов срок</w:t>
      </w:r>
      <w:r w:rsidR="002B3FA7">
        <w:rPr>
          <w:szCs w:val="28"/>
        </w:rPr>
        <w:t xml:space="preserve"> </w:t>
      </w:r>
      <w:r w:rsidRPr="008A75E2">
        <w:rPr>
          <w:szCs w:val="28"/>
        </w:rPr>
        <w:t>З</w:t>
      </w:r>
      <w:r w:rsidR="00033BA6" w:rsidRPr="008A75E2">
        <w:rPr>
          <w:szCs w:val="28"/>
        </w:rPr>
        <w:t>аявку</w:t>
      </w:r>
      <w:r w:rsidR="00C750B3" w:rsidRPr="008A75E2">
        <w:rPr>
          <w:szCs w:val="28"/>
        </w:rPr>
        <w:t>.</w:t>
      </w:r>
    </w:p>
    <w:p w:rsidR="00C57426" w:rsidRPr="008A75E2" w:rsidRDefault="00C57426" w:rsidP="00C57426">
      <w:pPr>
        <w:pStyle w:val="ConsPlusNormal"/>
        <w:shd w:val="clear" w:color="auto" w:fill="FFFFFF" w:themeFill="background1"/>
        <w:ind w:firstLine="709"/>
        <w:jc w:val="both"/>
        <w:rPr>
          <w:rFonts w:eastAsia="Calibri"/>
          <w:szCs w:val="28"/>
        </w:rPr>
      </w:pPr>
      <w:r w:rsidRPr="008A75E2">
        <w:rPr>
          <w:rFonts w:eastAsia="Calibri"/>
          <w:szCs w:val="28"/>
        </w:rPr>
        <w:t>Заявка для участия в торгах должна содержать:</w:t>
      </w:r>
    </w:p>
    <w:p w:rsidR="009A048B" w:rsidRPr="008A75E2" w:rsidRDefault="00C57426" w:rsidP="009A048B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left="709" w:right="40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 xml:space="preserve">1) </w:t>
      </w:r>
      <w:r w:rsidR="009A048B" w:rsidRPr="008A75E2">
        <w:rPr>
          <w:rFonts w:eastAsia="Times New Roman"/>
          <w:szCs w:val="28"/>
          <w:lang w:eastAsia="ru-RU"/>
        </w:rPr>
        <w:t>заявление (в соответс</w:t>
      </w:r>
      <w:r w:rsidR="007A216E" w:rsidRPr="008A75E2">
        <w:rPr>
          <w:rFonts w:eastAsia="Times New Roman"/>
          <w:szCs w:val="28"/>
          <w:lang w:eastAsia="ru-RU"/>
        </w:rPr>
        <w:t xml:space="preserve">твии с приложением </w:t>
      </w:r>
      <w:r w:rsidR="00B90910" w:rsidRPr="008A75E2">
        <w:rPr>
          <w:rFonts w:eastAsia="Times New Roman"/>
          <w:szCs w:val="28"/>
          <w:lang w:eastAsia="ru-RU"/>
        </w:rPr>
        <w:t>№ </w:t>
      </w:r>
      <w:r w:rsidR="007A216E" w:rsidRPr="008A75E2">
        <w:rPr>
          <w:rFonts w:eastAsia="Times New Roman"/>
          <w:szCs w:val="28"/>
          <w:lang w:eastAsia="ru-RU"/>
        </w:rPr>
        <w:t>1 к данному П</w:t>
      </w:r>
      <w:r w:rsidR="009A048B" w:rsidRPr="008A75E2">
        <w:rPr>
          <w:rFonts w:eastAsia="Times New Roman"/>
          <w:szCs w:val="28"/>
          <w:lang w:eastAsia="ru-RU"/>
        </w:rPr>
        <w:t>оложению);</w:t>
      </w:r>
    </w:p>
    <w:p w:rsidR="009A048B" w:rsidRPr="008A75E2" w:rsidRDefault="00AB77B5" w:rsidP="009A048B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left="709" w:right="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сведения о з</w:t>
      </w:r>
      <w:r w:rsidR="009A048B" w:rsidRPr="008A75E2">
        <w:rPr>
          <w:rFonts w:eastAsia="Times New Roman"/>
          <w:szCs w:val="28"/>
          <w:lang w:eastAsia="ru-RU"/>
        </w:rPr>
        <w:t>аявителе</w:t>
      </w:r>
      <w:r w:rsidR="007A216E" w:rsidRPr="008A75E2">
        <w:rPr>
          <w:rFonts w:eastAsia="Times New Roman"/>
          <w:szCs w:val="28"/>
          <w:lang w:eastAsia="ru-RU"/>
        </w:rPr>
        <w:t xml:space="preserve"> (приложение № </w:t>
      </w:r>
      <w:r w:rsidR="00982F94">
        <w:rPr>
          <w:rFonts w:eastAsia="Times New Roman"/>
          <w:szCs w:val="28"/>
          <w:lang w:eastAsia="ru-RU"/>
        </w:rPr>
        <w:t>3</w:t>
      </w:r>
      <w:r w:rsidR="007A216E" w:rsidRPr="008A75E2">
        <w:rPr>
          <w:rFonts w:eastAsia="Times New Roman"/>
          <w:szCs w:val="28"/>
          <w:lang w:eastAsia="ru-RU"/>
        </w:rPr>
        <w:t xml:space="preserve"> к данному П</w:t>
      </w:r>
      <w:r w:rsidR="009A048B" w:rsidRPr="008A75E2">
        <w:rPr>
          <w:rFonts w:eastAsia="Times New Roman"/>
          <w:szCs w:val="28"/>
          <w:lang w:eastAsia="ru-RU"/>
        </w:rPr>
        <w:t xml:space="preserve">оложению); </w:t>
      </w:r>
    </w:p>
    <w:p w:rsidR="00276524" w:rsidRPr="008A75E2" w:rsidRDefault="00B447AA" w:rsidP="00A41C5A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</w:t>
      </w:r>
      <w:r w:rsidR="00A41C5A" w:rsidRPr="008A75E2">
        <w:rPr>
          <w:rFonts w:eastAsia="Times New Roman"/>
          <w:szCs w:val="28"/>
          <w:lang w:eastAsia="ru-RU"/>
        </w:rPr>
        <w:t>)</w:t>
      </w:r>
      <w:r w:rsidR="00B9091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копии </w:t>
      </w:r>
      <w:r w:rsidR="00276524" w:rsidRPr="008A75E2">
        <w:rPr>
          <w:rFonts w:eastAsia="Times New Roman"/>
          <w:szCs w:val="28"/>
          <w:lang w:eastAsia="ru-RU"/>
        </w:rPr>
        <w:t>заявительны</w:t>
      </w:r>
      <w:r w:rsidRPr="008A75E2">
        <w:rPr>
          <w:rFonts w:eastAsia="Times New Roman"/>
          <w:szCs w:val="28"/>
          <w:lang w:eastAsia="ru-RU"/>
        </w:rPr>
        <w:t>х</w:t>
      </w:r>
      <w:r w:rsidR="00276524" w:rsidRPr="008A75E2">
        <w:rPr>
          <w:rFonts w:eastAsia="Times New Roman"/>
          <w:szCs w:val="28"/>
          <w:lang w:eastAsia="ru-RU"/>
        </w:rPr>
        <w:t xml:space="preserve"> докуме</w:t>
      </w:r>
      <w:r w:rsidR="00B90910" w:rsidRPr="008A75E2">
        <w:rPr>
          <w:rFonts w:eastAsia="Times New Roman"/>
          <w:szCs w:val="28"/>
          <w:lang w:eastAsia="ru-RU"/>
        </w:rPr>
        <w:t>нтов</w:t>
      </w:r>
      <w:r w:rsidRPr="008A75E2">
        <w:rPr>
          <w:rFonts w:eastAsia="Times New Roman"/>
          <w:szCs w:val="28"/>
          <w:lang w:eastAsia="ru-RU"/>
        </w:rPr>
        <w:t>:</w:t>
      </w:r>
    </w:p>
    <w:p w:rsidR="007A216E" w:rsidRPr="008A75E2" w:rsidRDefault="00B447AA" w:rsidP="007A216E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а)</w:t>
      </w:r>
      <w:r w:rsidR="00B90910" w:rsidRPr="008A75E2">
        <w:rPr>
          <w:rFonts w:eastAsia="Times New Roman"/>
          <w:szCs w:val="28"/>
          <w:lang w:eastAsia="ru-RU"/>
        </w:rPr>
        <w:t> </w:t>
      </w:r>
      <w:r w:rsidR="007A216E" w:rsidRPr="008A75E2">
        <w:rPr>
          <w:szCs w:val="28"/>
        </w:rPr>
        <w:t>выписка из Единого государственного  реестра юридических лиц или Единого  государственного реестра индивидуальных предпринимателей;</w:t>
      </w:r>
    </w:p>
    <w:p w:rsidR="00276524" w:rsidRPr="008A75E2" w:rsidRDefault="00B447AA" w:rsidP="007A216E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б)</w:t>
      </w:r>
      <w:r w:rsidR="00B90910" w:rsidRPr="008A75E2">
        <w:rPr>
          <w:rFonts w:eastAsia="Times New Roman"/>
          <w:szCs w:val="28"/>
          <w:lang w:eastAsia="ru-RU"/>
        </w:rPr>
        <w:t> </w:t>
      </w:r>
      <w:r w:rsidR="00276524" w:rsidRPr="008A75E2">
        <w:rPr>
          <w:rFonts w:eastAsia="Times New Roman"/>
          <w:szCs w:val="28"/>
          <w:lang w:eastAsia="ru-RU"/>
        </w:rPr>
        <w:t>Устав (для юридических лиц);</w:t>
      </w:r>
    </w:p>
    <w:p w:rsidR="00276524" w:rsidRPr="008A75E2" w:rsidRDefault="00B447AA" w:rsidP="00276524">
      <w:pPr>
        <w:widowControl w:val="0"/>
        <w:tabs>
          <w:tab w:val="left" w:pos="-2127"/>
          <w:tab w:val="left" w:pos="-1701"/>
          <w:tab w:val="left" w:pos="7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в)</w:t>
      </w:r>
      <w:r w:rsidR="00683F0A" w:rsidRPr="008A75E2">
        <w:rPr>
          <w:rFonts w:eastAsia="Times New Roman"/>
          <w:szCs w:val="28"/>
          <w:lang w:eastAsia="ru-RU"/>
        </w:rPr>
        <w:t> </w:t>
      </w:r>
      <w:r w:rsidR="00276524" w:rsidRPr="008A75E2">
        <w:rPr>
          <w:rFonts w:eastAsia="Times New Roman"/>
          <w:szCs w:val="28"/>
          <w:lang w:eastAsia="ru-RU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</w:t>
      </w:r>
      <w:r w:rsidR="0014157B">
        <w:rPr>
          <w:rFonts w:eastAsia="Times New Roman"/>
          <w:szCs w:val="28"/>
          <w:lang w:eastAsia="ru-RU"/>
        </w:rPr>
        <w:t xml:space="preserve">, </w:t>
      </w:r>
      <w:r w:rsidR="0014157B" w:rsidRPr="00306966">
        <w:rPr>
          <w:rFonts w:eastAsia="Times New Roman"/>
          <w:szCs w:val="28"/>
          <w:lang w:eastAsia="ru-RU"/>
        </w:rPr>
        <w:t>или уведомление о постановке на налоговый учет в качестве налогоплательщика на профессиональных доход</w:t>
      </w:r>
      <w:r w:rsidR="00A04814" w:rsidRPr="00306966">
        <w:rPr>
          <w:rFonts w:eastAsia="Times New Roman"/>
          <w:szCs w:val="28"/>
          <w:lang w:eastAsia="ru-RU"/>
        </w:rPr>
        <w:t xml:space="preserve"> (для самозанятых)</w:t>
      </w:r>
      <w:r w:rsidR="00276524" w:rsidRPr="00306966">
        <w:rPr>
          <w:rFonts w:eastAsia="Times New Roman"/>
          <w:szCs w:val="28"/>
          <w:lang w:eastAsia="ru-RU"/>
        </w:rPr>
        <w:t>;</w:t>
      </w:r>
    </w:p>
    <w:p w:rsidR="00276524" w:rsidRPr="008A75E2" w:rsidRDefault="00B447AA" w:rsidP="00276524">
      <w:pPr>
        <w:widowControl w:val="0"/>
        <w:tabs>
          <w:tab w:val="left" w:pos="-2127"/>
          <w:tab w:val="left" w:pos="-1701"/>
          <w:tab w:val="left" w:pos="890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г)</w:t>
      </w:r>
      <w:r w:rsidR="00276524" w:rsidRPr="008A75E2">
        <w:rPr>
          <w:rFonts w:eastAsia="Times New Roman"/>
          <w:szCs w:val="28"/>
          <w:lang w:eastAsia="ru-RU"/>
        </w:rPr>
        <w:t xml:space="preserve"> свидетельство о постановке на учет в налоговом органе и присвоении идентификационного номера налогоплательщика;</w:t>
      </w:r>
    </w:p>
    <w:p w:rsidR="00CB0756" w:rsidRPr="008A75E2" w:rsidRDefault="00B447AA" w:rsidP="00CB0756">
      <w:pPr>
        <w:tabs>
          <w:tab w:val="left" w:pos="-1701"/>
        </w:tabs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д)</w:t>
      </w:r>
      <w:r w:rsidR="00683F0A" w:rsidRPr="008A75E2">
        <w:rPr>
          <w:rFonts w:eastAsia="Times New Roman"/>
          <w:szCs w:val="28"/>
          <w:lang w:eastAsia="ru-RU"/>
        </w:rPr>
        <w:t> </w:t>
      </w:r>
      <w:r w:rsidR="00CB0756" w:rsidRPr="008A75E2">
        <w:rPr>
          <w:rFonts w:eastAsia="Times New Roman"/>
          <w:szCs w:val="28"/>
          <w:lang w:eastAsia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CB0756" w:rsidRPr="008A75E2" w:rsidRDefault="00B447AA" w:rsidP="00683F0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е)</w:t>
      </w:r>
      <w:r w:rsidR="00683F0A" w:rsidRPr="008A75E2">
        <w:rPr>
          <w:rFonts w:eastAsia="Times New Roman"/>
          <w:szCs w:val="28"/>
          <w:lang w:eastAsia="ru-RU"/>
        </w:rPr>
        <w:t> </w:t>
      </w:r>
      <w:r w:rsidR="00CB0756" w:rsidRPr="008A75E2">
        <w:rPr>
          <w:rFonts w:eastAsia="Times New Roman"/>
          <w:szCs w:val="28"/>
          <w:lang w:eastAsia="ru-RU"/>
        </w:rPr>
        <w:t xml:space="preserve">заявление об отсутствии решения о ликвидации заявителя - юридического </w:t>
      </w:r>
      <w:r w:rsidR="00CB0756" w:rsidRPr="008A75E2">
        <w:rPr>
          <w:rFonts w:eastAsia="Times New Roman"/>
          <w:szCs w:val="28"/>
          <w:lang w:eastAsia="ru-RU"/>
        </w:rPr>
        <w:lastRenderedPageBreak/>
        <w:t xml:space="preserve">лица, об отсутствии решения арбитражного суда о признании заявителя - юридического лица, индивидуального предпринимателя </w:t>
      </w:r>
      <w:r w:rsidR="00CB0756" w:rsidRPr="00306966">
        <w:rPr>
          <w:rFonts w:eastAsia="Times New Roman"/>
          <w:szCs w:val="28"/>
          <w:lang w:eastAsia="ru-RU"/>
        </w:rPr>
        <w:t>банкротом и</w:t>
      </w:r>
      <w:r w:rsidR="00CB0756" w:rsidRPr="008A75E2">
        <w:rPr>
          <w:rFonts w:eastAsia="Times New Roman"/>
          <w:szCs w:val="28"/>
          <w:lang w:eastAsia="ru-RU"/>
        </w:rPr>
        <w:t xml:space="preserve">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CB0756" w:rsidRPr="008A75E2">
          <w:rPr>
            <w:rFonts w:eastAsia="Times New Roman"/>
            <w:szCs w:val="28"/>
            <w:lang w:eastAsia="ru-RU"/>
          </w:rPr>
          <w:t>Кодексом</w:t>
        </w:r>
      </w:hyperlink>
      <w:r w:rsidR="00CB0756" w:rsidRPr="008A75E2">
        <w:rPr>
          <w:rFonts w:eastAsia="Times New Roman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CB0756" w:rsidRPr="008A75E2" w:rsidRDefault="00366F7C" w:rsidP="00CB0756">
      <w:pPr>
        <w:pStyle w:val="2"/>
        <w:shd w:val="clear" w:color="auto" w:fill="FFFFFF" w:themeFill="background1"/>
        <w:spacing w:line="240" w:lineRule="auto"/>
        <w:ind w:firstLine="720"/>
        <w:rPr>
          <w:snapToGrid/>
          <w:sz w:val="28"/>
          <w:szCs w:val="28"/>
          <w:lang w:eastAsia="ru-RU"/>
        </w:rPr>
      </w:pPr>
      <w:r w:rsidRPr="008A75E2">
        <w:rPr>
          <w:snapToGrid/>
          <w:sz w:val="28"/>
          <w:szCs w:val="28"/>
          <w:lang w:eastAsia="ru-RU"/>
        </w:rPr>
        <w:t>ж)</w:t>
      </w:r>
      <w:r w:rsidR="00683F0A" w:rsidRPr="008A75E2">
        <w:rPr>
          <w:snapToGrid/>
          <w:sz w:val="28"/>
          <w:szCs w:val="28"/>
          <w:lang w:eastAsia="ru-RU"/>
        </w:rPr>
        <w:t> </w:t>
      </w:r>
      <w:r w:rsidR="00CB0756" w:rsidRPr="008A75E2">
        <w:rPr>
          <w:snapToGrid/>
          <w:sz w:val="28"/>
          <w:szCs w:val="28"/>
          <w:lang w:eastAsia="ru-RU"/>
        </w:rPr>
        <w:t xml:space="preserve">конкурсное предложение о цене </w:t>
      </w:r>
      <w:r w:rsidR="00683F0A" w:rsidRPr="008A75E2">
        <w:rPr>
          <w:snapToGrid/>
          <w:sz w:val="28"/>
          <w:szCs w:val="28"/>
          <w:lang w:eastAsia="ru-RU"/>
        </w:rPr>
        <w:t>д</w:t>
      </w:r>
      <w:r w:rsidR="00CB0756" w:rsidRPr="008A75E2">
        <w:rPr>
          <w:snapToGrid/>
          <w:sz w:val="28"/>
          <w:szCs w:val="28"/>
          <w:lang w:eastAsia="ru-RU"/>
        </w:rPr>
        <w:t>оговора</w:t>
      </w:r>
      <w:r w:rsidR="00924675" w:rsidRPr="008A75E2">
        <w:rPr>
          <w:snapToGrid/>
          <w:sz w:val="28"/>
          <w:szCs w:val="28"/>
          <w:lang w:eastAsia="ru-RU"/>
        </w:rPr>
        <w:t xml:space="preserve"> на право размещения </w:t>
      </w:r>
      <w:r w:rsidR="00683F0A" w:rsidRPr="008A75E2">
        <w:rPr>
          <w:snapToGrid/>
          <w:sz w:val="28"/>
          <w:szCs w:val="28"/>
          <w:lang w:eastAsia="ru-RU"/>
        </w:rPr>
        <w:t xml:space="preserve">нестационарного торгового объекта </w:t>
      </w:r>
      <w:r w:rsidR="00CB0756" w:rsidRPr="008A75E2">
        <w:rPr>
          <w:snapToGrid/>
          <w:sz w:val="28"/>
          <w:szCs w:val="28"/>
          <w:lang w:eastAsia="ru-RU"/>
        </w:rPr>
        <w:t>(</w:t>
      </w:r>
      <w:r w:rsidR="00A30658" w:rsidRPr="008A75E2">
        <w:rPr>
          <w:snapToGrid/>
          <w:sz w:val="28"/>
          <w:szCs w:val="28"/>
          <w:lang w:eastAsia="ru-RU"/>
        </w:rPr>
        <w:t xml:space="preserve">подается </w:t>
      </w:r>
      <w:r w:rsidR="00CB0756" w:rsidRPr="008A75E2">
        <w:rPr>
          <w:snapToGrid/>
          <w:sz w:val="28"/>
          <w:szCs w:val="28"/>
          <w:lang w:eastAsia="ru-RU"/>
        </w:rPr>
        <w:t>для размещения объектов сроком не более 1 года - временных конструкций и передвижных средств развозной торговли</w:t>
      </w:r>
      <w:r w:rsidR="00A30658" w:rsidRPr="008A75E2">
        <w:rPr>
          <w:snapToGrid/>
          <w:sz w:val="28"/>
          <w:szCs w:val="28"/>
          <w:lang w:eastAsia="ru-RU"/>
        </w:rPr>
        <w:t xml:space="preserve"> в запечатанном конверте</w:t>
      </w:r>
      <w:r w:rsidR="00CB0756" w:rsidRPr="008A75E2">
        <w:rPr>
          <w:snapToGrid/>
          <w:sz w:val="28"/>
          <w:szCs w:val="28"/>
          <w:lang w:eastAsia="ru-RU"/>
        </w:rPr>
        <w:t>)</w:t>
      </w:r>
      <w:r w:rsidR="00A30658" w:rsidRPr="008A75E2">
        <w:rPr>
          <w:snapToGrid/>
          <w:sz w:val="28"/>
          <w:szCs w:val="28"/>
          <w:lang w:eastAsia="ru-RU"/>
        </w:rPr>
        <w:t xml:space="preserve">, согласно </w:t>
      </w:r>
      <w:r w:rsidR="007A216E" w:rsidRPr="008A75E2">
        <w:rPr>
          <w:snapToGrid/>
          <w:sz w:val="28"/>
          <w:szCs w:val="28"/>
          <w:lang w:eastAsia="ru-RU"/>
        </w:rPr>
        <w:t>приложени</w:t>
      </w:r>
      <w:r w:rsidR="00A30658" w:rsidRPr="008A75E2">
        <w:rPr>
          <w:snapToGrid/>
          <w:sz w:val="28"/>
          <w:szCs w:val="28"/>
          <w:lang w:eastAsia="ru-RU"/>
        </w:rPr>
        <w:t xml:space="preserve">ю </w:t>
      </w:r>
      <w:r w:rsidR="007A216E" w:rsidRPr="008A75E2">
        <w:rPr>
          <w:snapToGrid/>
          <w:sz w:val="28"/>
          <w:szCs w:val="28"/>
          <w:lang w:eastAsia="ru-RU"/>
        </w:rPr>
        <w:t xml:space="preserve">№ </w:t>
      </w:r>
      <w:r w:rsidR="00982F94">
        <w:rPr>
          <w:snapToGrid/>
          <w:sz w:val="28"/>
          <w:szCs w:val="28"/>
          <w:lang w:eastAsia="ru-RU"/>
        </w:rPr>
        <w:t>4</w:t>
      </w:r>
      <w:r w:rsidR="007A216E" w:rsidRPr="008A75E2">
        <w:rPr>
          <w:snapToGrid/>
          <w:sz w:val="28"/>
          <w:szCs w:val="28"/>
          <w:lang w:eastAsia="ru-RU"/>
        </w:rPr>
        <w:t xml:space="preserve"> к </w:t>
      </w:r>
      <w:r w:rsidR="00A30658" w:rsidRPr="008A75E2">
        <w:rPr>
          <w:snapToGrid/>
          <w:sz w:val="28"/>
          <w:szCs w:val="28"/>
          <w:lang w:eastAsia="ru-RU"/>
        </w:rPr>
        <w:t>настоящему</w:t>
      </w:r>
      <w:r w:rsidR="007A216E" w:rsidRPr="008A75E2">
        <w:rPr>
          <w:snapToGrid/>
          <w:sz w:val="28"/>
          <w:szCs w:val="28"/>
          <w:lang w:eastAsia="ru-RU"/>
        </w:rPr>
        <w:t xml:space="preserve"> П</w:t>
      </w:r>
      <w:r w:rsidR="00CB0756" w:rsidRPr="008A75E2">
        <w:rPr>
          <w:snapToGrid/>
          <w:sz w:val="28"/>
          <w:szCs w:val="28"/>
          <w:lang w:eastAsia="ru-RU"/>
        </w:rPr>
        <w:t>оложению)</w:t>
      </w:r>
      <w:r w:rsidR="00A30658" w:rsidRPr="008A75E2">
        <w:rPr>
          <w:snapToGrid/>
          <w:sz w:val="28"/>
          <w:szCs w:val="28"/>
          <w:lang w:eastAsia="ru-RU"/>
        </w:rPr>
        <w:t xml:space="preserve">. При этом на конверте указывается </w:t>
      </w:r>
      <w:r w:rsidR="00683F0A" w:rsidRPr="008A75E2">
        <w:rPr>
          <w:snapToGrid/>
          <w:sz w:val="28"/>
          <w:szCs w:val="28"/>
          <w:lang w:eastAsia="ru-RU"/>
        </w:rPr>
        <w:t xml:space="preserve">номер </w:t>
      </w:r>
      <w:r w:rsidR="00A30658" w:rsidRPr="008A75E2">
        <w:rPr>
          <w:snapToGrid/>
          <w:sz w:val="28"/>
          <w:szCs w:val="28"/>
          <w:lang w:eastAsia="ru-RU"/>
        </w:rPr>
        <w:t>№ лота</w:t>
      </w:r>
      <w:r w:rsidR="007A216E" w:rsidRPr="008A75E2">
        <w:rPr>
          <w:snapToGrid/>
          <w:sz w:val="28"/>
          <w:szCs w:val="28"/>
          <w:lang w:eastAsia="ru-RU"/>
        </w:rPr>
        <w:t>;</w:t>
      </w:r>
    </w:p>
    <w:p w:rsidR="007A216E" w:rsidRPr="008A75E2" w:rsidRDefault="001A05AC" w:rsidP="00924675">
      <w:pPr>
        <w:pStyle w:val="2"/>
        <w:shd w:val="clear" w:color="auto" w:fill="FFFFFF" w:themeFill="background1"/>
        <w:spacing w:line="240" w:lineRule="auto"/>
        <w:ind w:firstLine="720"/>
        <w:rPr>
          <w:snapToGrid/>
          <w:sz w:val="28"/>
          <w:szCs w:val="28"/>
          <w:lang w:eastAsia="ru-RU"/>
        </w:rPr>
      </w:pPr>
      <w:r w:rsidRPr="008A75E2">
        <w:rPr>
          <w:snapToGrid/>
          <w:sz w:val="28"/>
          <w:szCs w:val="28"/>
          <w:lang w:eastAsia="ru-RU"/>
        </w:rPr>
        <w:t>з)</w:t>
      </w:r>
      <w:r w:rsidR="00683F0A" w:rsidRPr="008A75E2">
        <w:rPr>
          <w:snapToGrid/>
          <w:sz w:val="28"/>
          <w:szCs w:val="28"/>
          <w:lang w:eastAsia="ru-RU"/>
        </w:rPr>
        <w:t> </w:t>
      </w:r>
      <w:r w:rsidRPr="008A75E2">
        <w:rPr>
          <w:snapToGrid/>
          <w:sz w:val="28"/>
          <w:szCs w:val="28"/>
          <w:lang w:eastAsia="ru-RU"/>
        </w:rPr>
        <w:t>документы, под</w:t>
      </w:r>
      <w:r w:rsidR="00A30658" w:rsidRPr="008A75E2">
        <w:rPr>
          <w:snapToGrid/>
          <w:sz w:val="28"/>
          <w:szCs w:val="28"/>
          <w:lang w:eastAsia="ru-RU"/>
        </w:rPr>
        <w:t>тверждающие внес</w:t>
      </w:r>
      <w:r w:rsidRPr="008A75E2">
        <w:rPr>
          <w:snapToGrid/>
          <w:sz w:val="28"/>
          <w:szCs w:val="28"/>
          <w:lang w:eastAsia="ru-RU"/>
        </w:rPr>
        <w:t xml:space="preserve">ение </w:t>
      </w:r>
      <w:r w:rsidR="00A30658" w:rsidRPr="008A75E2">
        <w:rPr>
          <w:snapToGrid/>
          <w:sz w:val="28"/>
          <w:szCs w:val="28"/>
          <w:lang w:eastAsia="ru-RU"/>
        </w:rPr>
        <w:t>обеспечения Заявки, в случае если в конкурсной документации содержится указание на требование о внесении обеспечения  Заявки (платежное поручение, подтверждающее перечисление обеспечения Заявки).</w:t>
      </w:r>
    </w:p>
    <w:p w:rsidR="00366F7C" w:rsidRPr="008A75E2" w:rsidRDefault="00924675" w:rsidP="00366F7C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и</w:t>
      </w:r>
      <w:r w:rsidR="00366F7C" w:rsidRPr="008A75E2">
        <w:rPr>
          <w:rFonts w:eastAsia="Times New Roman"/>
          <w:szCs w:val="28"/>
          <w:lang w:eastAsia="ru-RU"/>
        </w:rPr>
        <w:t>)</w:t>
      </w:r>
      <w:r w:rsidR="00683F0A" w:rsidRPr="008A75E2">
        <w:rPr>
          <w:rFonts w:eastAsia="Times New Roman"/>
          <w:szCs w:val="28"/>
          <w:lang w:eastAsia="ru-RU"/>
        </w:rPr>
        <w:t> </w:t>
      </w:r>
      <w:r w:rsidR="00366F7C" w:rsidRPr="008A75E2">
        <w:rPr>
          <w:rFonts w:eastAsia="Times New Roman"/>
          <w:szCs w:val="28"/>
          <w:lang w:eastAsia="ru-RU"/>
        </w:rPr>
        <w:t xml:space="preserve">опись представленных </w:t>
      </w:r>
      <w:r w:rsidR="00683F0A" w:rsidRPr="008A75E2">
        <w:rPr>
          <w:rFonts w:eastAsia="Times New Roman"/>
          <w:szCs w:val="28"/>
          <w:lang w:eastAsia="ru-RU"/>
        </w:rPr>
        <w:t>документов</w:t>
      </w:r>
      <w:r w:rsidR="00366F7C" w:rsidRPr="008A75E2">
        <w:rPr>
          <w:rFonts w:eastAsia="Times New Roman"/>
          <w:szCs w:val="28"/>
          <w:lang w:eastAsia="ru-RU"/>
        </w:rPr>
        <w:t xml:space="preserve"> (приложение №</w:t>
      </w:r>
      <w:r w:rsidR="00683F0A" w:rsidRPr="008A75E2">
        <w:rPr>
          <w:rFonts w:eastAsia="Times New Roman"/>
          <w:szCs w:val="28"/>
          <w:lang w:eastAsia="ru-RU"/>
        </w:rPr>
        <w:t> </w:t>
      </w:r>
      <w:r w:rsidR="00982F94">
        <w:rPr>
          <w:rFonts w:eastAsia="Times New Roman"/>
          <w:szCs w:val="28"/>
          <w:lang w:eastAsia="ru-RU"/>
        </w:rPr>
        <w:t>5</w:t>
      </w:r>
      <w:r w:rsidR="00366F7C" w:rsidRPr="008A75E2">
        <w:rPr>
          <w:rFonts w:eastAsia="Times New Roman"/>
          <w:szCs w:val="28"/>
          <w:lang w:eastAsia="ru-RU"/>
        </w:rPr>
        <w:t xml:space="preserve"> к данному Положению). </w:t>
      </w:r>
      <w:r w:rsidR="00366F7C" w:rsidRPr="008A75E2">
        <w:rPr>
          <w:szCs w:val="28"/>
        </w:rPr>
        <w:t xml:space="preserve">Опись представленных </w:t>
      </w:r>
      <w:r w:rsidR="00683F0A" w:rsidRPr="008A75E2">
        <w:rPr>
          <w:szCs w:val="28"/>
        </w:rPr>
        <w:t>документов</w:t>
      </w:r>
      <w:r w:rsidR="00366F7C" w:rsidRPr="008A75E2">
        <w:rPr>
          <w:szCs w:val="28"/>
        </w:rPr>
        <w:t xml:space="preserve"> составляется в 2 </w:t>
      </w:r>
      <w:r w:rsidR="00683F0A" w:rsidRPr="008A75E2">
        <w:rPr>
          <w:szCs w:val="28"/>
        </w:rPr>
        <w:t xml:space="preserve">(двух) </w:t>
      </w:r>
      <w:r w:rsidR="00366F7C" w:rsidRPr="008A75E2">
        <w:rPr>
          <w:szCs w:val="28"/>
        </w:rPr>
        <w:t>экземплярах, один из которых остается у организатора торгов, другой - у Заявителя</w:t>
      </w:r>
      <w:r w:rsidRPr="008A75E2">
        <w:rPr>
          <w:rFonts w:eastAsia="Times New Roman"/>
          <w:szCs w:val="28"/>
          <w:lang w:eastAsia="ru-RU"/>
        </w:rPr>
        <w:t>;</w:t>
      </w:r>
    </w:p>
    <w:p w:rsidR="00924675" w:rsidRPr="008A75E2" w:rsidRDefault="00924675" w:rsidP="00366F7C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к)</w:t>
      </w:r>
      <w:r w:rsidR="00683F0A" w:rsidRPr="008A75E2">
        <w:rPr>
          <w:szCs w:val="28"/>
        </w:rPr>
        <w:t> </w:t>
      </w:r>
      <w:r w:rsidR="00AB77B5">
        <w:rPr>
          <w:szCs w:val="28"/>
        </w:rPr>
        <w:t>согласие з</w:t>
      </w:r>
      <w:r w:rsidRPr="008A75E2">
        <w:rPr>
          <w:szCs w:val="28"/>
        </w:rPr>
        <w:t xml:space="preserve">аявителя, или его законного представителя на обработку персональных данных (приложение № </w:t>
      </w:r>
      <w:r w:rsidR="00982F94">
        <w:rPr>
          <w:szCs w:val="28"/>
        </w:rPr>
        <w:t>6</w:t>
      </w:r>
      <w:r w:rsidRPr="008A75E2">
        <w:rPr>
          <w:szCs w:val="28"/>
        </w:rPr>
        <w:t xml:space="preserve"> к данному Положению).</w:t>
      </w:r>
    </w:p>
    <w:p w:rsidR="00366F7C" w:rsidRPr="008A75E2" w:rsidRDefault="00366F7C" w:rsidP="00366F7C">
      <w:pPr>
        <w:widowControl w:val="0"/>
        <w:tabs>
          <w:tab w:val="left" w:pos="-2127"/>
          <w:tab w:val="left" w:pos="-1701"/>
          <w:tab w:val="left" w:pos="1134"/>
        </w:tabs>
        <w:spacing w:line="322" w:lineRule="exact"/>
        <w:ind w:right="4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4.</w:t>
      </w:r>
      <w:r w:rsidR="00A04814">
        <w:rPr>
          <w:rFonts w:eastAsia="Times New Roman"/>
          <w:szCs w:val="28"/>
          <w:lang w:eastAsia="ru-RU"/>
        </w:rPr>
        <w:t>3</w:t>
      </w:r>
      <w:r w:rsidRPr="008A75E2">
        <w:rPr>
          <w:rFonts w:eastAsia="Times New Roman"/>
          <w:szCs w:val="28"/>
          <w:lang w:eastAsia="ru-RU"/>
        </w:rPr>
        <w:t>.</w:t>
      </w:r>
      <w:r w:rsidR="008B3CAF" w:rsidRPr="008A75E2">
        <w:rPr>
          <w:rFonts w:eastAsia="Times New Roman"/>
          <w:szCs w:val="28"/>
          <w:lang w:eastAsia="ru-RU"/>
        </w:rPr>
        <w:t> </w:t>
      </w:r>
      <w:r w:rsidR="00AB77B5">
        <w:rPr>
          <w:rFonts w:eastAsia="Times New Roman"/>
          <w:szCs w:val="28"/>
          <w:lang w:eastAsia="ru-RU"/>
        </w:rPr>
        <w:t>Если з</w:t>
      </w:r>
      <w:r w:rsidRPr="008A75E2">
        <w:rPr>
          <w:rFonts w:eastAsia="Times New Roman"/>
          <w:szCs w:val="28"/>
          <w:lang w:eastAsia="ru-RU"/>
        </w:rPr>
        <w:t>аявитель не предоставил сведения, указанные в подпунктах а</w:t>
      </w:r>
      <w:r w:rsidR="008B3CAF" w:rsidRPr="008A75E2">
        <w:rPr>
          <w:rFonts w:eastAsia="Times New Roman"/>
          <w:szCs w:val="28"/>
          <w:lang w:eastAsia="ru-RU"/>
        </w:rPr>
        <w:t>)</w:t>
      </w:r>
      <w:r w:rsidRPr="008A75E2">
        <w:rPr>
          <w:rFonts w:eastAsia="Times New Roman"/>
          <w:szCs w:val="28"/>
          <w:lang w:eastAsia="ru-RU"/>
        </w:rPr>
        <w:t>, в</w:t>
      </w:r>
      <w:r w:rsidR="008B3CAF" w:rsidRPr="008A75E2">
        <w:rPr>
          <w:rFonts w:eastAsia="Times New Roman"/>
          <w:szCs w:val="28"/>
          <w:lang w:eastAsia="ru-RU"/>
        </w:rPr>
        <w:t>)</w:t>
      </w:r>
      <w:r w:rsidRPr="008A75E2">
        <w:rPr>
          <w:rFonts w:eastAsia="Times New Roman"/>
          <w:szCs w:val="28"/>
          <w:lang w:eastAsia="ru-RU"/>
        </w:rPr>
        <w:t>, г</w:t>
      </w:r>
      <w:r w:rsidR="008B3CAF" w:rsidRPr="008A75E2">
        <w:rPr>
          <w:rFonts w:eastAsia="Times New Roman"/>
          <w:szCs w:val="28"/>
          <w:lang w:eastAsia="ru-RU"/>
        </w:rPr>
        <w:t>)</w:t>
      </w:r>
      <w:r w:rsidR="00E227C3">
        <w:rPr>
          <w:rFonts w:eastAsia="Times New Roman"/>
          <w:szCs w:val="28"/>
          <w:lang w:eastAsia="ru-RU"/>
        </w:rPr>
        <w:t xml:space="preserve"> </w:t>
      </w:r>
      <w:r w:rsidR="001A05AC" w:rsidRPr="008A75E2">
        <w:rPr>
          <w:rFonts w:eastAsia="Times New Roman"/>
          <w:szCs w:val="28"/>
          <w:lang w:eastAsia="ru-RU"/>
        </w:rPr>
        <w:t>пункта 4.2.</w:t>
      </w:r>
      <w:r w:rsidR="008B3CAF" w:rsidRPr="008A75E2">
        <w:rPr>
          <w:rFonts w:eastAsia="Times New Roman"/>
          <w:szCs w:val="28"/>
          <w:lang w:eastAsia="ru-RU"/>
        </w:rPr>
        <w:t>,</w:t>
      </w:r>
      <w:r w:rsidR="001A05AC" w:rsidRPr="008A75E2">
        <w:rPr>
          <w:rFonts w:eastAsia="Times New Roman"/>
          <w:szCs w:val="28"/>
          <w:lang w:eastAsia="ru-RU"/>
        </w:rPr>
        <w:t xml:space="preserve"> организатор торгов самостоятельно </w:t>
      </w:r>
      <w:r w:rsidR="001A05AC" w:rsidRPr="008A75E2">
        <w:rPr>
          <w:szCs w:val="28"/>
        </w:rPr>
        <w:t xml:space="preserve">запрашивает  </w:t>
      </w:r>
      <w:r w:rsidR="001A05AC" w:rsidRPr="008A75E2">
        <w:rPr>
          <w:rFonts w:eastAsia="Times New Roman"/>
          <w:szCs w:val="28"/>
          <w:lang w:eastAsia="ru-RU"/>
        </w:rPr>
        <w:t xml:space="preserve"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по каналам межведомственной связи. </w:t>
      </w:r>
      <w:r w:rsidR="00A04814">
        <w:rPr>
          <w:rFonts w:eastAsia="Times New Roman"/>
          <w:szCs w:val="28"/>
          <w:lang w:eastAsia="ru-RU"/>
        </w:rPr>
        <w:t xml:space="preserve"> </w:t>
      </w:r>
    </w:p>
    <w:p w:rsidR="00102671" w:rsidRDefault="00C750B3" w:rsidP="00C750B3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rPr>
          <w:szCs w:val="28"/>
        </w:rPr>
        <w:t>4</w:t>
      </w:r>
      <w:r w:rsidR="00A30658" w:rsidRPr="008A75E2">
        <w:rPr>
          <w:szCs w:val="28"/>
        </w:rPr>
        <w:t>.</w:t>
      </w:r>
      <w:r w:rsidR="00A04814">
        <w:rPr>
          <w:szCs w:val="28"/>
        </w:rPr>
        <w:t>4</w:t>
      </w:r>
      <w:r w:rsidRPr="008A75E2">
        <w:rPr>
          <w:szCs w:val="28"/>
        </w:rPr>
        <w:t>.</w:t>
      </w:r>
      <w:r w:rsidR="008B3CAF" w:rsidRPr="008A75E2">
        <w:rPr>
          <w:szCs w:val="28"/>
        </w:rPr>
        <w:t> </w:t>
      </w:r>
      <w:r w:rsidRPr="008A75E2">
        <w:rPr>
          <w:szCs w:val="28"/>
        </w:rPr>
        <w:t xml:space="preserve">Каждая заявка на участие в торгах, поступившая в срок, указанный в конкурсной документации, регистрируется организатором торгов в порядке поступления с указанием номера, времени и даты регистрации. </w:t>
      </w:r>
      <w:r w:rsidRPr="008A75E2">
        <w:rPr>
          <w:szCs w:val="28"/>
        </w:rPr>
        <w:tab/>
      </w:r>
    </w:p>
    <w:p w:rsidR="00991CE9" w:rsidRPr="008A75E2" w:rsidRDefault="00991CE9" w:rsidP="00C750B3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4.5. Участнику, подавшему Заявку на участие в торгах лично или через представителя, Уполномоченным органом выдается расписка о получении Заявки с указанием даты и времени ее получения (приложение № 7 к данному Положению).</w:t>
      </w:r>
    </w:p>
    <w:p w:rsidR="00BF77EF" w:rsidRPr="008A75E2" w:rsidRDefault="00102671" w:rsidP="00BD7E12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4.</w:t>
      </w:r>
      <w:r w:rsidR="00153E3F">
        <w:rPr>
          <w:szCs w:val="28"/>
        </w:rPr>
        <w:t>6</w:t>
      </w:r>
      <w:r w:rsidR="00033BA6" w:rsidRPr="008A75E2">
        <w:rPr>
          <w:szCs w:val="28"/>
        </w:rPr>
        <w:t>.</w:t>
      </w:r>
      <w:r w:rsidR="008B3CAF" w:rsidRPr="008A75E2">
        <w:rPr>
          <w:szCs w:val="28"/>
        </w:rPr>
        <w:t> </w:t>
      </w:r>
      <w:r w:rsidR="00033BA6" w:rsidRPr="008A75E2">
        <w:rPr>
          <w:szCs w:val="28"/>
        </w:rPr>
        <w:t xml:space="preserve">Участник вправе подать только одну заявку на участие в </w:t>
      </w:r>
      <w:r w:rsidR="00E23CEB" w:rsidRPr="008A75E2">
        <w:rPr>
          <w:szCs w:val="28"/>
        </w:rPr>
        <w:t>торгах</w:t>
      </w:r>
      <w:r w:rsidR="00033BA6" w:rsidRPr="008A75E2">
        <w:rPr>
          <w:szCs w:val="28"/>
        </w:rPr>
        <w:t xml:space="preserve"> в отношении каждого предмета </w:t>
      </w:r>
      <w:r w:rsidR="00BF77EF" w:rsidRPr="008A75E2">
        <w:rPr>
          <w:szCs w:val="28"/>
        </w:rPr>
        <w:t>торгов</w:t>
      </w:r>
      <w:r w:rsidR="00033BA6" w:rsidRPr="008A75E2">
        <w:rPr>
          <w:szCs w:val="28"/>
        </w:rPr>
        <w:t xml:space="preserve"> (лота). </w:t>
      </w:r>
    </w:p>
    <w:p w:rsidR="00033BA6" w:rsidRPr="008A75E2" w:rsidRDefault="00033BA6" w:rsidP="00033BA6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 xml:space="preserve">В случае если участник планирует принять участие в </w:t>
      </w:r>
      <w:r w:rsidR="00BF77EF" w:rsidRPr="008A75E2">
        <w:rPr>
          <w:szCs w:val="28"/>
        </w:rPr>
        <w:t>торгах</w:t>
      </w:r>
      <w:r w:rsidRPr="008A75E2">
        <w:rPr>
          <w:szCs w:val="28"/>
        </w:rPr>
        <w:t xml:space="preserve"> по нескольким </w:t>
      </w:r>
      <w:r w:rsidR="009E1C78" w:rsidRPr="008A75E2">
        <w:rPr>
          <w:szCs w:val="28"/>
        </w:rPr>
        <w:t>лотам, он должен подготовить З</w:t>
      </w:r>
      <w:r w:rsidRPr="008A75E2">
        <w:rPr>
          <w:szCs w:val="28"/>
        </w:rPr>
        <w:t>аявку на каждый такой лот отдельно.</w:t>
      </w:r>
    </w:p>
    <w:p w:rsidR="00426674" w:rsidRPr="008A75E2" w:rsidRDefault="00102671" w:rsidP="009E2A4B">
      <w:pPr>
        <w:pStyle w:val="ConsPlusNormal"/>
        <w:shd w:val="clear" w:color="auto" w:fill="FFFFFF" w:themeFill="background1"/>
        <w:ind w:firstLine="709"/>
        <w:jc w:val="both"/>
      </w:pPr>
      <w:r w:rsidRPr="008A75E2">
        <w:rPr>
          <w:szCs w:val="28"/>
        </w:rPr>
        <w:t>4.</w:t>
      </w:r>
      <w:r w:rsidR="00153E3F">
        <w:rPr>
          <w:szCs w:val="28"/>
        </w:rPr>
        <w:t>7</w:t>
      </w:r>
      <w:r w:rsidR="00033BA6" w:rsidRPr="008A75E2">
        <w:rPr>
          <w:szCs w:val="28"/>
        </w:rPr>
        <w:t>.</w:t>
      </w:r>
      <w:r w:rsidR="008B3CAF" w:rsidRPr="008A75E2">
        <w:rPr>
          <w:szCs w:val="28"/>
        </w:rPr>
        <w:t> </w:t>
      </w:r>
      <w:r w:rsidR="00033BA6" w:rsidRPr="008A75E2">
        <w:rPr>
          <w:szCs w:val="28"/>
        </w:rPr>
        <w:t>Уча</w:t>
      </w:r>
      <w:r w:rsidR="00E23CEB" w:rsidRPr="008A75E2">
        <w:rPr>
          <w:szCs w:val="28"/>
        </w:rPr>
        <w:t xml:space="preserve">стник вправе </w:t>
      </w:r>
      <w:r w:rsidR="008C3C35" w:rsidRPr="008A75E2">
        <w:rPr>
          <w:szCs w:val="28"/>
        </w:rPr>
        <w:t xml:space="preserve">изменить или </w:t>
      </w:r>
      <w:r w:rsidR="00366F7C" w:rsidRPr="008A75E2">
        <w:rPr>
          <w:szCs w:val="28"/>
        </w:rPr>
        <w:t>отозвать поданную З</w:t>
      </w:r>
      <w:r w:rsidR="00033BA6" w:rsidRPr="008A75E2">
        <w:rPr>
          <w:szCs w:val="28"/>
        </w:rPr>
        <w:t xml:space="preserve">аявку </w:t>
      </w:r>
      <w:r w:rsidR="009E1C78" w:rsidRPr="008A75E2">
        <w:rPr>
          <w:szCs w:val="28"/>
        </w:rPr>
        <w:t>до окончания срока приема З</w:t>
      </w:r>
      <w:r w:rsidR="00033BA6" w:rsidRPr="008A75E2">
        <w:rPr>
          <w:szCs w:val="28"/>
        </w:rPr>
        <w:t xml:space="preserve">аявок, в письменной форме уведомив об этом организатора </w:t>
      </w:r>
      <w:r w:rsidR="00BF77EF" w:rsidRPr="008A75E2">
        <w:rPr>
          <w:szCs w:val="28"/>
        </w:rPr>
        <w:t>торгов</w:t>
      </w:r>
      <w:bookmarkStart w:id="3" w:name="sub_12162"/>
      <w:r w:rsidR="00426674" w:rsidRPr="008A75E2">
        <w:t>. В уведомлении в обязательном порядке должна быть указана следующая информация: наименование аукциона, регистрационный номер Заявки, дата, время подачи заявки на участие в торгах.</w:t>
      </w:r>
      <w:bookmarkStart w:id="4" w:name="sub_12163"/>
      <w:bookmarkEnd w:id="3"/>
      <w:r w:rsidR="00426674" w:rsidRPr="008A75E2">
        <w:t xml:space="preserve"> Уведомление об отзыве заявки на участие в аукционе должно быть скреплено печатью</w:t>
      </w:r>
      <w:r w:rsidR="0041784B" w:rsidRPr="008A75E2">
        <w:t xml:space="preserve"> (при ее наличии)</w:t>
      </w:r>
      <w:r w:rsidR="00AB77B5">
        <w:t xml:space="preserve"> и заверено подписью з</w:t>
      </w:r>
      <w:r w:rsidR="00426674" w:rsidRPr="008A75E2">
        <w:t>аявителя на участие в торгах или его уполномоченного лица.</w:t>
      </w:r>
      <w:bookmarkStart w:id="5" w:name="sub_12165"/>
      <w:bookmarkEnd w:id="4"/>
      <w:r w:rsidR="009E2A4B" w:rsidRPr="008A75E2">
        <w:t xml:space="preserve"> Уведомления об отзыве З</w:t>
      </w:r>
      <w:r w:rsidR="00426674" w:rsidRPr="008A75E2">
        <w:t xml:space="preserve">аявки регистрируются в Журнале </w:t>
      </w:r>
      <w:r w:rsidR="009E2A4B" w:rsidRPr="008A75E2">
        <w:t>регистрации Заявок</w:t>
      </w:r>
      <w:r w:rsidR="00027DF5" w:rsidRPr="008A75E2">
        <w:t>.</w:t>
      </w:r>
    </w:p>
    <w:p w:rsidR="00027DF5" w:rsidRPr="008A75E2" w:rsidRDefault="00027DF5" w:rsidP="009E2A4B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8A75E2">
        <w:lastRenderedPageBreak/>
        <w:t>В слу</w:t>
      </w:r>
      <w:r w:rsidR="00F97FE5" w:rsidRPr="008A75E2">
        <w:t>чае</w:t>
      </w:r>
      <w:r w:rsidRPr="008A75E2">
        <w:t xml:space="preserve"> если в конкурсной документации было установлено требование об обеспечении Заявки, организатор торгов обя</w:t>
      </w:r>
      <w:r w:rsidR="00A04814">
        <w:t>зан вернуть обеспечение Заявки з</w:t>
      </w:r>
      <w:r w:rsidRPr="008A75E2">
        <w:t xml:space="preserve">аявителю, отозвавшему Заявку в течение </w:t>
      </w:r>
      <w:r w:rsidR="00EC396D">
        <w:t>7</w:t>
      </w:r>
      <w:r w:rsidRPr="008A75E2">
        <w:t xml:space="preserve"> (</w:t>
      </w:r>
      <w:r w:rsidR="00EC396D">
        <w:t>сем</w:t>
      </w:r>
      <w:r w:rsidRPr="008A75E2">
        <w:t>и) рабочих дней с даты поступления  организатору торгов  уведомления об отзыве Заявки.</w:t>
      </w:r>
    </w:p>
    <w:p w:rsidR="00426674" w:rsidRPr="008A75E2" w:rsidRDefault="009E2A4B" w:rsidP="00102671">
      <w:pPr>
        <w:ind w:firstLine="708"/>
        <w:jc w:val="both"/>
      </w:pPr>
      <w:bookmarkStart w:id="6" w:name="sub_12166"/>
      <w:bookmarkEnd w:id="5"/>
      <w:r w:rsidRPr="008A75E2">
        <w:t>Заявки</w:t>
      </w:r>
      <w:r w:rsidR="00426674" w:rsidRPr="008A75E2">
        <w:t>, отозва</w:t>
      </w:r>
      <w:r w:rsidRPr="008A75E2">
        <w:t xml:space="preserve">нные до окончания срока подачи Заявок, </w:t>
      </w:r>
      <w:r w:rsidR="00426674" w:rsidRPr="008A75E2">
        <w:t>считаются не поданными.</w:t>
      </w:r>
      <w:bookmarkEnd w:id="6"/>
    </w:p>
    <w:p w:rsidR="00033BA6" w:rsidRPr="008A75E2" w:rsidRDefault="00BF77EF" w:rsidP="00033BA6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4</w:t>
      </w:r>
      <w:r w:rsidR="00033BA6" w:rsidRPr="008A75E2">
        <w:rPr>
          <w:szCs w:val="28"/>
        </w:rPr>
        <w:t>.</w:t>
      </w:r>
      <w:r w:rsidR="00153E3F">
        <w:rPr>
          <w:szCs w:val="28"/>
        </w:rPr>
        <w:t>8</w:t>
      </w:r>
      <w:r w:rsidR="00033BA6" w:rsidRPr="008A75E2">
        <w:rPr>
          <w:szCs w:val="28"/>
        </w:rPr>
        <w:t>.</w:t>
      </w:r>
      <w:r w:rsidR="009B3320" w:rsidRPr="008A75E2">
        <w:rPr>
          <w:szCs w:val="28"/>
        </w:rPr>
        <w:t> </w:t>
      </w:r>
      <w:r w:rsidR="00033BA6" w:rsidRPr="008A75E2">
        <w:rPr>
          <w:szCs w:val="28"/>
        </w:rPr>
        <w:t xml:space="preserve">Прием </w:t>
      </w:r>
      <w:r w:rsidR="00E227C3">
        <w:rPr>
          <w:szCs w:val="28"/>
        </w:rPr>
        <w:t>З</w:t>
      </w:r>
      <w:r w:rsidR="00033BA6" w:rsidRPr="008A75E2">
        <w:rPr>
          <w:szCs w:val="28"/>
        </w:rPr>
        <w:t xml:space="preserve">аявок заканчивается </w:t>
      </w:r>
      <w:r w:rsidR="009E1C78" w:rsidRPr="008A75E2">
        <w:rPr>
          <w:szCs w:val="28"/>
        </w:rPr>
        <w:t xml:space="preserve">за </w:t>
      </w:r>
      <w:r w:rsidR="00EC396D">
        <w:rPr>
          <w:szCs w:val="28"/>
        </w:rPr>
        <w:t>10</w:t>
      </w:r>
      <w:r w:rsidR="009B3320" w:rsidRPr="008A75E2">
        <w:rPr>
          <w:szCs w:val="28"/>
        </w:rPr>
        <w:t xml:space="preserve"> (</w:t>
      </w:r>
      <w:r w:rsidR="00EC396D">
        <w:rPr>
          <w:szCs w:val="28"/>
        </w:rPr>
        <w:t>деся</w:t>
      </w:r>
      <w:r w:rsidR="009B3320" w:rsidRPr="008A75E2">
        <w:rPr>
          <w:szCs w:val="28"/>
        </w:rPr>
        <w:t>ть)</w:t>
      </w:r>
      <w:r w:rsidR="00D53872" w:rsidRPr="008A75E2">
        <w:rPr>
          <w:szCs w:val="28"/>
        </w:rPr>
        <w:t xml:space="preserve"> рабочих дней</w:t>
      </w:r>
      <w:r w:rsidR="00274BEE" w:rsidRPr="008A75E2">
        <w:rPr>
          <w:szCs w:val="28"/>
        </w:rPr>
        <w:t xml:space="preserve"> до даты</w:t>
      </w:r>
      <w:r w:rsidR="002B3FA7">
        <w:rPr>
          <w:szCs w:val="28"/>
        </w:rPr>
        <w:t xml:space="preserve"> </w:t>
      </w:r>
      <w:r w:rsidR="00476CFE" w:rsidRPr="008A75E2">
        <w:rPr>
          <w:szCs w:val="28"/>
        </w:rPr>
        <w:t>проведения аукциона</w:t>
      </w:r>
      <w:r w:rsidR="00033BA6" w:rsidRPr="008A75E2">
        <w:rPr>
          <w:szCs w:val="28"/>
        </w:rPr>
        <w:t>.</w:t>
      </w:r>
      <w:r w:rsidR="002B3FA7">
        <w:rPr>
          <w:szCs w:val="28"/>
        </w:rPr>
        <w:t xml:space="preserve"> </w:t>
      </w:r>
      <w:r w:rsidR="00476CFE" w:rsidRPr="008A75E2">
        <w:rPr>
          <w:szCs w:val="28"/>
        </w:rPr>
        <w:t>З</w:t>
      </w:r>
      <w:r w:rsidR="00033BA6" w:rsidRPr="008A75E2">
        <w:rPr>
          <w:szCs w:val="28"/>
        </w:rPr>
        <w:t>аявки, представленные после окончания сроков приема, не принимаются и не рассматриваются.</w:t>
      </w:r>
    </w:p>
    <w:p w:rsidR="001F3BE3" w:rsidRPr="008A75E2" w:rsidRDefault="00BF77EF" w:rsidP="001F3BE3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4</w:t>
      </w:r>
      <w:r w:rsidR="00102671" w:rsidRPr="008A75E2">
        <w:rPr>
          <w:szCs w:val="28"/>
        </w:rPr>
        <w:t>.</w:t>
      </w:r>
      <w:r w:rsidR="00153E3F">
        <w:rPr>
          <w:szCs w:val="28"/>
        </w:rPr>
        <w:t>9</w:t>
      </w:r>
      <w:r w:rsidR="00274BEE" w:rsidRPr="008A75E2">
        <w:rPr>
          <w:szCs w:val="28"/>
        </w:rPr>
        <w:t>.</w:t>
      </w:r>
      <w:r w:rsidR="009B3320" w:rsidRPr="008A75E2">
        <w:rPr>
          <w:szCs w:val="28"/>
        </w:rPr>
        <w:t> </w:t>
      </w:r>
      <w:r w:rsidR="001F3BE3" w:rsidRPr="008A75E2">
        <w:rPr>
          <w:rFonts w:eastAsia="Times New Roman"/>
          <w:szCs w:val="28"/>
          <w:lang w:eastAsia="ru-RU"/>
        </w:rPr>
        <w:t>Организатор торгов, а также заявители, подавшие Заявки для размещения объектов сроком не более 1 года - временных конструкций и передвижных средств развозной торговли, обязаны обеспечить конфиденциальность сведений, содержащихся в таких Заявках, до вскрытия конвертов с заявками на участие в торгах. Лица, осуществляющие хранение конвертов с Заявками, не допускают повреждение таких конвертов до момента их вскрытия.</w:t>
      </w:r>
    </w:p>
    <w:p w:rsidR="00F62614" w:rsidRPr="008A75E2" w:rsidRDefault="00153E3F" w:rsidP="001F3BE3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4.10</w:t>
      </w:r>
      <w:r w:rsidR="00F62614" w:rsidRPr="008A75E2">
        <w:rPr>
          <w:rFonts w:eastAsia="Times New Roman"/>
          <w:szCs w:val="28"/>
          <w:lang w:eastAsia="ru-RU"/>
        </w:rPr>
        <w:t>.</w:t>
      </w:r>
      <w:r w:rsidR="009B3320" w:rsidRPr="008A75E2">
        <w:rPr>
          <w:rFonts w:eastAsia="Times New Roman"/>
          <w:szCs w:val="28"/>
          <w:lang w:eastAsia="ru-RU"/>
        </w:rPr>
        <w:t> </w:t>
      </w:r>
      <w:r w:rsidR="00F62614" w:rsidRPr="008A75E2">
        <w:rPr>
          <w:rFonts w:eastAsia="Times New Roman"/>
          <w:szCs w:val="28"/>
          <w:lang w:eastAsia="ru-RU"/>
        </w:rPr>
        <w:t>Заявитель не допускается к участию в торгах по следующим основания</w:t>
      </w:r>
      <w:r w:rsidR="00924675" w:rsidRPr="008A75E2">
        <w:rPr>
          <w:rFonts w:eastAsia="Times New Roman"/>
          <w:szCs w:val="28"/>
          <w:lang w:eastAsia="ru-RU"/>
        </w:rPr>
        <w:t>м</w:t>
      </w:r>
      <w:r w:rsidR="00F62614" w:rsidRPr="008A75E2">
        <w:rPr>
          <w:rFonts w:eastAsia="Times New Roman"/>
          <w:szCs w:val="28"/>
          <w:lang w:eastAsia="ru-RU"/>
        </w:rPr>
        <w:t>:</w:t>
      </w:r>
    </w:p>
    <w:p w:rsidR="00F62614" w:rsidRPr="008A75E2" w:rsidRDefault="00F62614" w:rsidP="001F3BE3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1)</w:t>
      </w:r>
      <w:r w:rsidR="009B332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не</w:t>
      </w:r>
      <w:r w:rsidR="00A72006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предоставление сведений и докуме</w:t>
      </w:r>
      <w:r w:rsidR="009B3320" w:rsidRPr="008A75E2">
        <w:rPr>
          <w:rFonts w:eastAsia="Times New Roman"/>
          <w:szCs w:val="28"/>
          <w:lang w:eastAsia="ru-RU"/>
        </w:rPr>
        <w:t>нтов</w:t>
      </w:r>
      <w:r w:rsidRPr="008A75E2">
        <w:rPr>
          <w:rFonts w:eastAsia="Times New Roman"/>
          <w:szCs w:val="28"/>
          <w:lang w:eastAsia="ru-RU"/>
        </w:rPr>
        <w:t xml:space="preserve">, указанных </w:t>
      </w:r>
      <w:r w:rsidR="009B3320" w:rsidRPr="008A75E2">
        <w:rPr>
          <w:rFonts w:eastAsia="Times New Roman"/>
          <w:szCs w:val="28"/>
          <w:lang w:eastAsia="ru-RU"/>
        </w:rPr>
        <w:t xml:space="preserve">в </w:t>
      </w:r>
      <w:r w:rsidRPr="008A75E2">
        <w:rPr>
          <w:rFonts w:eastAsia="Times New Roman"/>
          <w:szCs w:val="28"/>
          <w:lang w:eastAsia="ru-RU"/>
        </w:rPr>
        <w:t xml:space="preserve">пункте </w:t>
      </w:r>
      <w:r w:rsidR="009B3320" w:rsidRPr="008A75E2">
        <w:rPr>
          <w:rFonts w:eastAsia="Times New Roman"/>
          <w:szCs w:val="28"/>
          <w:lang w:eastAsia="ru-RU"/>
        </w:rPr>
        <w:t>4</w:t>
      </w:r>
      <w:r w:rsidRPr="008A75E2">
        <w:rPr>
          <w:rFonts w:eastAsia="Times New Roman"/>
          <w:szCs w:val="28"/>
          <w:lang w:eastAsia="ru-RU"/>
        </w:rPr>
        <w:t xml:space="preserve">.2. </w:t>
      </w:r>
      <w:r w:rsidR="00FC0101" w:rsidRPr="008A75E2">
        <w:rPr>
          <w:rFonts w:eastAsia="Times New Roman"/>
          <w:szCs w:val="28"/>
          <w:lang w:eastAsia="ru-RU"/>
        </w:rPr>
        <w:t>настоящего</w:t>
      </w:r>
      <w:r w:rsidRPr="008A75E2">
        <w:rPr>
          <w:rFonts w:eastAsia="Times New Roman"/>
          <w:szCs w:val="28"/>
          <w:lang w:eastAsia="ru-RU"/>
        </w:rPr>
        <w:t xml:space="preserve"> Положения</w:t>
      </w:r>
      <w:r w:rsidR="003C7A61" w:rsidRPr="008A75E2">
        <w:rPr>
          <w:rFonts w:eastAsia="Times New Roman"/>
          <w:szCs w:val="28"/>
          <w:lang w:eastAsia="ru-RU"/>
        </w:rPr>
        <w:t xml:space="preserve">, </w:t>
      </w:r>
      <w:r w:rsidRPr="008A75E2">
        <w:rPr>
          <w:rFonts w:eastAsia="Times New Roman"/>
          <w:szCs w:val="28"/>
          <w:lang w:eastAsia="ru-RU"/>
        </w:rPr>
        <w:t>или предост</w:t>
      </w:r>
      <w:r w:rsidR="003F3CB3" w:rsidRPr="008A75E2">
        <w:rPr>
          <w:rFonts w:eastAsia="Times New Roman"/>
          <w:szCs w:val="28"/>
          <w:lang w:eastAsia="ru-RU"/>
        </w:rPr>
        <w:t>а</w:t>
      </w:r>
      <w:r w:rsidRPr="008A75E2">
        <w:rPr>
          <w:rFonts w:eastAsia="Times New Roman"/>
          <w:szCs w:val="28"/>
          <w:lang w:eastAsia="ru-RU"/>
        </w:rPr>
        <w:t xml:space="preserve">вление недостоверных сведений; </w:t>
      </w:r>
    </w:p>
    <w:p w:rsidR="003F3CB3" w:rsidRPr="008A75E2" w:rsidRDefault="003F3CB3" w:rsidP="001F3BE3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2)</w:t>
      </w:r>
      <w:r w:rsidR="009B332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несоответствие требованиям, установленным пунктом </w:t>
      </w:r>
      <w:r w:rsidR="009B3320" w:rsidRPr="008A75E2">
        <w:rPr>
          <w:rFonts w:eastAsia="Times New Roman"/>
          <w:szCs w:val="28"/>
          <w:lang w:eastAsia="ru-RU"/>
        </w:rPr>
        <w:t>2</w:t>
      </w:r>
      <w:r w:rsidRPr="008A75E2">
        <w:rPr>
          <w:rFonts w:eastAsia="Times New Roman"/>
          <w:szCs w:val="28"/>
          <w:lang w:eastAsia="ru-RU"/>
        </w:rPr>
        <w:t xml:space="preserve">.3. </w:t>
      </w:r>
      <w:r w:rsidR="009B3320" w:rsidRPr="008A75E2">
        <w:rPr>
          <w:rFonts w:eastAsia="Times New Roman"/>
          <w:szCs w:val="28"/>
          <w:lang w:eastAsia="ru-RU"/>
        </w:rPr>
        <w:t>данного</w:t>
      </w:r>
      <w:r w:rsidRPr="008A75E2">
        <w:rPr>
          <w:rFonts w:eastAsia="Times New Roman"/>
          <w:szCs w:val="28"/>
          <w:lang w:eastAsia="ru-RU"/>
        </w:rPr>
        <w:t xml:space="preserve"> Положения;</w:t>
      </w:r>
    </w:p>
    <w:p w:rsidR="00033BA6" w:rsidRPr="008A75E2" w:rsidRDefault="003F3CB3" w:rsidP="003F3CB3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3)</w:t>
      </w:r>
      <w:r w:rsidR="009B332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не</w:t>
      </w:r>
      <w:r w:rsidR="00A72006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поступление обеспечения Заявки</w:t>
      </w:r>
      <w:r w:rsidRPr="008A75E2">
        <w:rPr>
          <w:szCs w:val="28"/>
          <w:lang w:eastAsia="ru-RU"/>
        </w:rPr>
        <w:t xml:space="preserve">, в случае если в </w:t>
      </w:r>
      <w:r w:rsidR="006C7F5A">
        <w:rPr>
          <w:szCs w:val="28"/>
          <w:lang w:eastAsia="ru-RU"/>
        </w:rPr>
        <w:t>аукцион</w:t>
      </w:r>
      <w:r w:rsidRPr="008A75E2">
        <w:rPr>
          <w:szCs w:val="28"/>
          <w:lang w:eastAsia="ru-RU"/>
        </w:rPr>
        <w:t>ной документации содержится указание на требование о внесении обеспечения  Заявки.</w:t>
      </w:r>
    </w:p>
    <w:p w:rsidR="003F054C" w:rsidRPr="008A75E2" w:rsidRDefault="003F054C" w:rsidP="000E76F8">
      <w:pPr>
        <w:shd w:val="clear" w:color="auto" w:fill="FFFFFF" w:themeFill="background1"/>
        <w:ind w:firstLine="708"/>
        <w:jc w:val="center"/>
        <w:rPr>
          <w:szCs w:val="28"/>
        </w:rPr>
      </w:pPr>
    </w:p>
    <w:p w:rsidR="003F054C" w:rsidRPr="008A75E2" w:rsidRDefault="000E76F8" w:rsidP="003F054C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8A75E2">
        <w:rPr>
          <w:b/>
          <w:szCs w:val="28"/>
        </w:rPr>
        <w:t xml:space="preserve">5. Порядок рассмотрения Заявок </w:t>
      </w:r>
      <w:r w:rsidR="003F054C" w:rsidRPr="008A75E2">
        <w:rPr>
          <w:b/>
          <w:szCs w:val="28"/>
        </w:rPr>
        <w:t xml:space="preserve">на участие в аукционе, </w:t>
      </w:r>
    </w:p>
    <w:p w:rsidR="003F054C" w:rsidRPr="008A75E2" w:rsidRDefault="003F054C" w:rsidP="003F054C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8A75E2">
        <w:rPr>
          <w:b/>
          <w:szCs w:val="28"/>
        </w:rPr>
        <w:t>порядок проведения аукциона</w:t>
      </w:r>
    </w:p>
    <w:p w:rsidR="003F054C" w:rsidRPr="008A75E2" w:rsidRDefault="003F054C" w:rsidP="003F054C">
      <w:pPr>
        <w:shd w:val="clear" w:color="auto" w:fill="FFFFFF" w:themeFill="background1"/>
        <w:ind w:firstLine="708"/>
        <w:jc w:val="center"/>
        <w:rPr>
          <w:szCs w:val="28"/>
        </w:rPr>
      </w:pPr>
    </w:p>
    <w:p w:rsidR="003F054C" w:rsidRPr="008A75E2" w:rsidRDefault="0045008E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5.1.</w:t>
      </w:r>
      <w:r w:rsidR="003C7A61" w:rsidRPr="008A75E2">
        <w:rPr>
          <w:szCs w:val="28"/>
        </w:rPr>
        <w:t> </w:t>
      </w:r>
      <w:r w:rsidR="007A6D19">
        <w:rPr>
          <w:szCs w:val="28"/>
        </w:rPr>
        <w:t>Еди</w:t>
      </w:r>
      <w:r w:rsidR="00B151EC" w:rsidRPr="008A75E2">
        <w:rPr>
          <w:szCs w:val="28"/>
        </w:rPr>
        <w:t xml:space="preserve">ная комиссия рассматривает Заявки на предмет соответствия требованиям, установленным документацией </w:t>
      </w:r>
      <w:r w:rsidR="00AB77B5">
        <w:rPr>
          <w:szCs w:val="28"/>
        </w:rPr>
        <w:t>об аукционе, и соответствия з</w:t>
      </w:r>
      <w:r w:rsidR="00B151EC" w:rsidRPr="008A75E2">
        <w:rPr>
          <w:szCs w:val="28"/>
        </w:rPr>
        <w:t xml:space="preserve">аявителей требованиям, установленным пунктом 2.3. </w:t>
      </w:r>
      <w:r w:rsidR="00FC0101" w:rsidRPr="008A75E2">
        <w:rPr>
          <w:szCs w:val="28"/>
        </w:rPr>
        <w:t>настоящего</w:t>
      </w:r>
      <w:r w:rsidR="00B151EC" w:rsidRPr="008A75E2">
        <w:rPr>
          <w:szCs w:val="28"/>
        </w:rPr>
        <w:t xml:space="preserve"> Положения.</w:t>
      </w:r>
    </w:p>
    <w:p w:rsidR="00B151EC" w:rsidRPr="008A75E2" w:rsidRDefault="00B151EC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5.2.</w:t>
      </w:r>
      <w:r w:rsidR="003C7A61" w:rsidRPr="008A75E2">
        <w:rPr>
          <w:szCs w:val="28"/>
        </w:rPr>
        <w:t> </w:t>
      </w:r>
      <w:r w:rsidRPr="008A75E2">
        <w:rPr>
          <w:szCs w:val="28"/>
        </w:rPr>
        <w:t xml:space="preserve">Заседание </w:t>
      </w:r>
      <w:r w:rsidR="004310C1">
        <w:rPr>
          <w:szCs w:val="28"/>
        </w:rPr>
        <w:t>Еди</w:t>
      </w:r>
      <w:r w:rsidRPr="008A75E2">
        <w:rPr>
          <w:szCs w:val="28"/>
        </w:rPr>
        <w:t>ной комисс</w:t>
      </w:r>
      <w:r w:rsidR="00091ACE" w:rsidRPr="008A75E2">
        <w:rPr>
          <w:szCs w:val="28"/>
        </w:rPr>
        <w:t>ии по рассмотрению поступивших З</w:t>
      </w:r>
      <w:r w:rsidRPr="008A75E2">
        <w:rPr>
          <w:szCs w:val="28"/>
        </w:rPr>
        <w:t>аявок</w:t>
      </w:r>
      <w:r w:rsidR="00091ACE" w:rsidRPr="008A75E2">
        <w:rPr>
          <w:szCs w:val="28"/>
        </w:rPr>
        <w:t xml:space="preserve"> проводится  в течени</w:t>
      </w:r>
      <w:r w:rsidR="00EC7D27" w:rsidRPr="008A75E2">
        <w:rPr>
          <w:szCs w:val="28"/>
        </w:rPr>
        <w:t>е</w:t>
      </w:r>
      <w:r w:rsidR="00EC396D">
        <w:rPr>
          <w:szCs w:val="28"/>
        </w:rPr>
        <w:t xml:space="preserve"> 3</w:t>
      </w:r>
      <w:r w:rsidR="003C7A61" w:rsidRPr="008A75E2">
        <w:rPr>
          <w:szCs w:val="28"/>
        </w:rPr>
        <w:t xml:space="preserve"> (</w:t>
      </w:r>
      <w:r w:rsidR="00EC396D">
        <w:rPr>
          <w:szCs w:val="28"/>
        </w:rPr>
        <w:t>тре</w:t>
      </w:r>
      <w:r w:rsidR="003C7A61" w:rsidRPr="008A75E2">
        <w:rPr>
          <w:szCs w:val="28"/>
        </w:rPr>
        <w:t>х)</w:t>
      </w:r>
      <w:r w:rsidR="00091ACE" w:rsidRPr="008A75E2">
        <w:rPr>
          <w:szCs w:val="28"/>
        </w:rPr>
        <w:t xml:space="preserve"> </w:t>
      </w:r>
      <w:r w:rsidR="00EC396D">
        <w:rPr>
          <w:szCs w:val="28"/>
        </w:rPr>
        <w:t xml:space="preserve">рабочих </w:t>
      </w:r>
      <w:r w:rsidR="00091ACE" w:rsidRPr="008A75E2">
        <w:rPr>
          <w:szCs w:val="28"/>
        </w:rPr>
        <w:t>дней после окончания приема Заявок.</w:t>
      </w:r>
    </w:p>
    <w:p w:rsidR="003F3CB3" w:rsidRPr="008A75E2" w:rsidRDefault="00091ACE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5.3.</w:t>
      </w:r>
      <w:r w:rsidR="003C7A61" w:rsidRPr="008A75E2">
        <w:rPr>
          <w:szCs w:val="28"/>
        </w:rPr>
        <w:t> </w:t>
      </w:r>
      <w:r w:rsidRPr="008A75E2">
        <w:rPr>
          <w:szCs w:val="28"/>
        </w:rPr>
        <w:t xml:space="preserve">По результатам рассмотрения Заявок </w:t>
      </w:r>
      <w:r w:rsidR="004310C1">
        <w:rPr>
          <w:szCs w:val="28"/>
        </w:rPr>
        <w:t>Еди</w:t>
      </w:r>
      <w:r w:rsidRPr="008A75E2">
        <w:rPr>
          <w:szCs w:val="28"/>
        </w:rPr>
        <w:t>ной комиссией принимается решение</w:t>
      </w:r>
      <w:r w:rsidR="003F3CB3" w:rsidRPr="008A75E2">
        <w:rPr>
          <w:szCs w:val="28"/>
        </w:rPr>
        <w:t>:</w:t>
      </w:r>
    </w:p>
    <w:p w:rsidR="003F3CB3" w:rsidRPr="008A75E2" w:rsidRDefault="003C7A61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а) </w:t>
      </w:r>
      <w:r w:rsidR="00091ACE" w:rsidRPr="008A75E2">
        <w:rPr>
          <w:szCs w:val="28"/>
        </w:rPr>
        <w:t>о</w:t>
      </w:r>
      <w:r w:rsidR="00AB77B5">
        <w:rPr>
          <w:szCs w:val="28"/>
        </w:rPr>
        <w:t xml:space="preserve"> допуске  к участию в аукционе заявителя и о признании з</w:t>
      </w:r>
      <w:r w:rsidR="00091ACE" w:rsidRPr="008A75E2">
        <w:rPr>
          <w:szCs w:val="28"/>
        </w:rPr>
        <w:t>аявителя участником аукциона</w:t>
      </w:r>
      <w:r w:rsidR="003F3CB3" w:rsidRPr="008A75E2">
        <w:rPr>
          <w:szCs w:val="28"/>
        </w:rPr>
        <w:t>;</w:t>
      </w:r>
    </w:p>
    <w:p w:rsidR="00091ACE" w:rsidRPr="008A75E2" w:rsidRDefault="003C7A61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б) </w:t>
      </w:r>
      <w:r w:rsidR="00F62614" w:rsidRPr="008A75E2">
        <w:rPr>
          <w:szCs w:val="28"/>
        </w:rPr>
        <w:t>об отказе в до</w:t>
      </w:r>
      <w:r w:rsidR="00AB77B5">
        <w:rPr>
          <w:szCs w:val="28"/>
        </w:rPr>
        <w:t>пуске з</w:t>
      </w:r>
      <w:r w:rsidR="00091ACE" w:rsidRPr="008A75E2">
        <w:rPr>
          <w:szCs w:val="28"/>
        </w:rPr>
        <w:t xml:space="preserve">аявителя к  </w:t>
      </w:r>
      <w:r w:rsidR="003F3CB3" w:rsidRPr="008A75E2">
        <w:rPr>
          <w:szCs w:val="28"/>
        </w:rPr>
        <w:t xml:space="preserve">участию в аукционе в порядке и основаниям, предусмотренным </w:t>
      </w:r>
      <w:r w:rsidR="00091ACE" w:rsidRPr="008A75E2">
        <w:rPr>
          <w:szCs w:val="28"/>
        </w:rPr>
        <w:t xml:space="preserve">пунктом </w:t>
      </w:r>
      <w:r w:rsidR="003F3CB3" w:rsidRPr="008A75E2">
        <w:rPr>
          <w:szCs w:val="28"/>
        </w:rPr>
        <w:t xml:space="preserve">4.10. </w:t>
      </w:r>
      <w:r w:rsidR="00FC0101" w:rsidRPr="008A75E2">
        <w:rPr>
          <w:szCs w:val="28"/>
        </w:rPr>
        <w:t>настоящего</w:t>
      </w:r>
      <w:r w:rsidR="003F3CB3" w:rsidRPr="008A75E2">
        <w:rPr>
          <w:szCs w:val="28"/>
        </w:rPr>
        <w:t xml:space="preserve"> Положения, которое оформляется протоколом рассмотрения Заявок.</w:t>
      </w:r>
    </w:p>
    <w:p w:rsidR="00815A4F" w:rsidRPr="008A75E2" w:rsidRDefault="00815A4F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5.4.</w:t>
      </w:r>
      <w:r w:rsidR="00A3162B" w:rsidRPr="008A75E2">
        <w:rPr>
          <w:szCs w:val="28"/>
        </w:rPr>
        <w:t> </w:t>
      </w:r>
      <w:r w:rsidRPr="008A75E2">
        <w:rPr>
          <w:szCs w:val="28"/>
        </w:rPr>
        <w:t xml:space="preserve">Протокол рассмотрения Заявок ведется </w:t>
      </w:r>
      <w:r w:rsidR="004310C1">
        <w:rPr>
          <w:szCs w:val="28"/>
        </w:rPr>
        <w:t>Еди</w:t>
      </w:r>
      <w:r w:rsidRPr="008A75E2">
        <w:rPr>
          <w:szCs w:val="28"/>
        </w:rPr>
        <w:t xml:space="preserve">ной комиссией и подписывается всеми присутствующими на заседании членами </w:t>
      </w:r>
      <w:r w:rsidR="004310C1">
        <w:rPr>
          <w:szCs w:val="28"/>
        </w:rPr>
        <w:t>Еди</w:t>
      </w:r>
      <w:r w:rsidRPr="008A75E2">
        <w:rPr>
          <w:szCs w:val="28"/>
        </w:rPr>
        <w:t>ной комиссии</w:t>
      </w:r>
      <w:r w:rsidR="00E227C3">
        <w:rPr>
          <w:szCs w:val="28"/>
        </w:rPr>
        <w:t xml:space="preserve"> в день окончания рассмотрения З</w:t>
      </w:r>
      <w:r w:rsidRPr="008A75E2">
        <w:rPr>
          <w:szCs w:val="28"/>
        </w:rPr>
        <w:t xml:space="preserve">аявок. </w:t>
      </w:r>
    </w:p>
    <w:p w:rsidR="00815A4F" w:rsidRPr="008A75E2" w:rsidRDefault="00815A4F" w:rsidP="003F054C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lastRenderedPageBreak/>
        <w:t>Проток</w:t>
      </w:r>
      <w:r w:rsidR="00AB77B5">
        <w:rPr>
          <w:szCs w:val="28"/>
        </w:rPr>
        <w:t>ол должен содержать сведения о заявителях, решение о допуске з</w:t>
      </w:r>
      <w:r w:rsidRPr="008A75E2">
        <w:rPr>
          <w:szCs w:val="28"/>
        </w:rPr>
        <w:t>аявителя к участию в торгах и признании его участником торгов или об отказе в допуске к участию в торгах с обоснованием такого решения и с указанием положений настоящего Полож</w:t>
      </w:r>
      <w:r w:rsidR="00AB77B5">
        <w:rPr>
          <w:szCs w:val="28"/>
        </w:rPr>
        <w:t>ения, которым не соответствует з</w:t>
      </w:r>
      <w:r w:rsidRPr="008A75E2">
        <w:rPr>
          <w:szCs w:val="28"/>
        </w:rPr>
        <w:t>аявитель.</w:t>
      </w:r>
    </w:p>
    <w:p w:rsidR="001F3BE3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 xml:space="preserve">Заявителям </w:t>
      </w:r>
      <w:r w:rsidR="00EC396D">
        <w:rPr>
          <w:szCs w:val="28"/>
        </w:rPr>
        <w:t>сообщается</w:t>
      </w:r>
      <w:r w:rsidRPr="008A75E2">
        <w:rPr>
          <w:szCs w:val="28"/>
        </w:rPr>
        <w:t xml:space="preserve"> о принятых </w:t>
      </w:r>
      <w:r w:rsidR="00001C08">
        <w:rPr>
          <w:szCs w:val="28"/>
        </w:rPr>
        <w:t>Еди</w:t>
      </w:r>
      <w:r w:rsidRPr="008A75E2">
        <w:rPr>
          <w:szCs w:val="28"/>
        </w:rPr>
        <w:t xml:space="preserve">ной комиссией решениях не позднее </w:t>
      </w:r>
      <w:r w:rsidR="00EC396D">
        <w:rPr>
          <w:szCs w:val="28"/>
        </w:rPr>
        <w:t xml:space="preserve">2 (двух) рабочих </w:t>
      </w:r>
      <w:r w:rsidRPr="008A75E2">
        <w:rPr>
          <w:szCs w:val="28"/>
        </w:rPr>
        <w:t>дн</w:t>
      </w:r>
      <w:r w:rsidR="00EC396D">
        <w:rPr>
          <w:szCs w:val="28"/>
        </w:rPr>
        <w:t>ей</w:t>
      </w:r>
      <w:r w:rsidRPr="008A75E2">
        <w:rPr>
          <w:szCs w:val="28"/>
        </w:rPr>
        <w:t>, следующ</w:t>
      </w:r>
      <w:r w:rsidR="00EC396D">
        <w:rPr>
          <w:szCs w:val="28"/>
        </w:rPr>
        <w:t>их</w:t>
      </w:r>
      <w:r w:rsidRPr="008A75E2">
        <w:rPr>
          <w:szCs w:val="28"/>
        </w:rPr>
        <w:t xml:space="preserve"> за днем подписания указанного протокола.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  <w:r w:rsidRPr="008A75E2">
        <w:rPr>
          <w:szCs w:val="28"/>
        </w:rPr>
        <w:t>5.5. Аукцион признается несостоявшимся в следующих случаях: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1) по окончании срока подачи заявок на участие в торгах подана только одна Заявка;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2) по окончании срока подачи заявок на участ</w:t>
      </w:r>
      <w:r w:rsidR="00924675" w:rsidRPr="008A75E2">
        <w:rPr>
          <w:szCs w:val="28"/>
        </w:rPr>
        <w:t>ие в торгах не подано ни одной З</w:t>
      </w:r>
      <w:r w:rsidRPr="008A75E2">
        <w:rPr>
          <w:szCs w:val="28"/>
        </w:rPr>
        <w:t>аявки;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3) принято решение об отказе в допуске к участию в торгах всех заявителей</w:t>
      </w:r>
      <w:r w:rsidR="00AB77B5">
        <w:rPr>
          <w:szCs w:val="28"/>
        </w:rPr>
        <w:t xml:space="preserve"> или о признании только одного з</w:t>
      </w:r>
      <w:r w:rsidRPr="008A75E2">
        <w:rPr>
          <w:szCs w:val="28"/>
        </w:rPr>
        <w:t>аявителя участником торгов.</w:t>
      </w:r>
    </w:p>
    <w:p w:rsidR="00071DF4" w:rsidRPr="008A75E2" w:rsidRDefault="00071DF4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Аукцион признается несостоявшимся по каждому лоту отдельно.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5.6. В случае если документацией об аукционе предусмотрено два и более лота, аукцион признается несостоявшимся только в отношении того лота, в отношении которого принято такое решение.</w:t>
      </w:r>
    </w:p>
    <w:p w:rsidR="005D17C2" w:rsidRPr="008A75E2" w:rsidRDefault="005D17C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5.7.</w:t>
      </w:r>
      <w:r w:rsidR="00A3162B" w:rsidRPr="008A75E2">
        <w:rPr>
          <w:szCs w:val="28"/>
        </w:rPr>
        <w:t> </w:t>
      </w:r>
      <w:r w:rsidRPr="008A75E2">
        <w:rPr>
          <w:szCs w:val="28"/>
        </w:rPr>
        <w:t>В аукционе могут участвовать т</w:t>
      </w:r>
      <w:r w:rsidR="00AB77B5">
        <w:rPr>
          <w:szCs w:val="28"/>
        </w:rPr>
        <w:t>олько з</w:t>
      </w:r>
      <w:r w:rsidR="000C3E32" w:rsidRPr="008A75E2">
        <w:rPr>
          <w:szCs w:val="28"/>
        </w:rPr>
        <w:t>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C3E32" w:rsidRPr="008A75E2" w:rsidRDefault="00DB4FB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5.8</w:t>
      </w:r>
      <w:r w:rsidR="000C3E32" w:rsidRPr="008A75E2">
        <w:rPr>
          <w:szCs w:val="28"/>
        </w:rPr>
        <w:t>.</w:t>
      </w:r>
      <w:r w:rsidR="00A3162B" w:rsidRPr="008A75E2">
        <w:rPr>
          <w:szCs w:val="28"/>
        </w:rPr>
        <w:t> </w:t>
      </w:r>
      <w:r w:rsidR="000C3E32" w:rsidRPr="008A75E2">
        <w:rPr>
          <w:szCs w:val="28"/>
        </w:rPr>
        <w:t xml:space="preserve">Аукцион ведет председатель </w:t>
      </w:r>
      <w:r w:rsidR="004310C1">
        <w:rPr>
          <w:szCs w:val="28"/>
        </w:rPr>
        <w:t>Еди</w:t>
      </w:r>
      <w:r w:rsidR="000C3E32" w:rsidRPr="008A75E2">
        <w:rPr>
          <w:szCs w:val="28"/>
        </w:rPr>
        <w:t xml:space="preserve">ной комиссии или аукционист. Аукционист выбирается из числа членов </w:t>
      </w:r>
      <w:r w:rsidR="00564180">
        <w:rPr>
          <w:szCs w:val="28"/>
        </w:rPr>
        <w:t>Еди</w:t>
      </w:r>
      <w:r w:rsidR="000C3E32" w:rsidRPr="008A75E2">
        <w:rPr>
          <w:szCs w:val="28"/>
        </w:rPr>
        <w:t xml:space="preserve">ной комиссии путем открытого голосования членов </w:t>
      </w:r>
      <w:r w:rsidR="00564180">
        <w:rPr>
          <w:szCs w:val="28"/>
        </w:rPr>
        <w:t>Еди</w:t>
      </w:r>
      <w:r w:rsidR="000C3E32" w:rsidRPr="008A75E2">
        <w:rPr>
          <w:szCs w:val="28"/>
        </w:rPr>
        <w:t>ной комиссии большинством голосов.</w:t>
      </w:r>
    </w:p>
    <w:p w:rsidR="00DB4FB2" w:rsidRPr="008A75E2" w:rsidRDefault="00DB4FB2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5.9.</w:t>
      </w:r>
      <w:r w:rsidR="00A3162B" w:rsidRPr="008A75E2">
        <w:rPr>
          <w:szCs w:val="28"/>
        </w:rPr>
        <w:t> </w:t>
      </w:r>
      <w:r w:rsidRPr="008A75E2">
        <w:rPr>
          <w:szCs w:val="28"/>
        </w:rPr>
        <w:t xml:space="preserve">Аукцион проводится председателем </w:t>
      </w:r>
      <w:r w:rsidR="004310C1">
        <w:rPr>
          <w:szCs w:val="28"/>
        </w:rPr>
        <w:t>Еди</w:t>
      </w:r>
      <w:r w:rsidRPr="008A75E2">
        <w:rPr>
          <w:szCs w:val="28"/>
        </w:rPr>
        <w:t xml:space="preserve">ной комиссии в присутствии членов </w:t>
      </w:r>
      <w:r w:rsidR="004310C1">
        <w:rPr>
          <w:szCs w:val="28"/>
        </w:rPr>
        <w:t>Еди</w:t>
      </w:r>
      <w:r w:rsidRPr="008A75E2">
        <w:rPr>
          <w:szCs w:val="28"/>
        </w:rPr>
        <w:t>ной комиссии и участников аукциона (их представителей).</w:t>
      </w:r>
    </w:p>
    <w:p w:rsidR="00AD62AE" w:rsidRPr="008A75E2" w:rsidRDefault="00AD62AE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5.10.</w:t>
      </w:r>
      <w:r w:rsidR="00A3162B" w:rsidRPr="008A75E2">
        <w:rPr>
          <w:szCs w:val="28"/>
        </w:rPr>
        <w:t> </w:t>
      </w:r>
      <w:r w:rsidRPr="008A75E2">
        <w:rPr>
          <w:szCs w:val="28"/>
        </w:rPr>
        <w:t xml:space="preserve">День и час проведения аукциона определяется </w:t>
      </w:r>
      <w:r w:rsidR="004310C1">
        <w:rPr>
          <w:szCs w:val="28"/>
        </w:rPr>
        <w:t>Еди</w:t>
      </w:r>
      <w:r w:rsidR="006C7F5A">
        <w:rPr>
          <w:szCs w:val="28"/>
        </w:rPr>
        <w:t>ной</w:t>
      </w:r>
      <w:r w:rsidRPr="008A75E2">
        <w:rPr>
          <w:szCs w:val="28"/>
        </w:rPr>
        <w:t xml:space="preserve"> комиссией в </w:t>
      </w:r>
      <w:r w:rsidR="006C7F5A">
        <w:rPr>
          <w:szCs w:val="28"/>
        </w:rPr>
        <w:t>аукцион</w:t>
      </w:r>
      <w:r w:rsidRPr="008A75E2">
        <w:rPr>
          <w:szCs w:val="28"/>
        </w:rPr>
        <w:t>ной документации или при утверждении протокола рассмотрения заявок на участие в торгах и доводится до сведения участников путем направления уведомления о допуске к участию в торгах.</w:t>
      </w:r>
    </w:p>
    <w:p w:rsidR="00AD62AE" w:rsidRPr="008A75E2" w:rsidRDefault="006C7F5A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5.11. Протокол аукциона</w:t>
      </w:r>
      <w:r w:rsidR="00AD62AE" w:rsidRPr="008A75E2">
        <w:rPr>
          <w:szCs w:val="28"/>
        </w:rPr>
        <w:t xml:space="preserve"> составляет секретарь </w:t>
      </w:r>
      <w:r w:rsidR="00D4383D">
        <w:rPr>
          <w:szCs w:val="28"/>
        </w:rPr>
        <w:t xml:space="preserve">Единой </w:t>
      </w:r>
      <w:r w:rsidR="00AD62AE" w:rsidRPr="008A75E2">
        <w:rPr>
          <w:szCs w:val="28"/>
        </w:rPr>
        <w:t>комиссии.</w:t>
      </w:r>
    </w:p>
    <w:p w:rsidR="00AD62AE" w:rsidRPr="008A75E2" w:rsidRDefault="00AD62AE" w:rsidP="00A316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Если при проведении аукциона организатором торгов проводилась аудиозапись, то об этом делается отметка в протоколе.</w:t>
      </w:r>
    </w:p>
    <w:p w:rsidR="005349D2" w:rsidRPr="008A75E2" w:rsidRDefault="005349D2" w:rsidP="000C3E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49D2" w:rsidRPr="008A75E2" w:rsidRDefault="005349D2" w:rsidP="005349D2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A75E2">
        <w:rPr>
          <w:b/>
          <w:szCs w:val="28"/>
        </w:rPr>
        <w:t xml:space="preserve">6. Порядок проведения аукциона на право размещения </w:t>
      </w:r>
      <w:r w:rsidR="00AB4572" w:rsidRPr="008A75E2">
        <w:rPr>
          <w:b/>
          <w:szCs w:val="28"/>
        </w:rPr>
        <w:t xml:space="preserve">нестационарного торгового объекта </w:t>
      </w:r>
      <w:r w:rsidRPr="008A75E2">
        <w:rPr>
          <w:b/>
          <w:szCs w:val="28"/>
        </w:rPr>
        <w:t>сроком более 1 года (павильоны, киоски)</w:t>
      </w:r>
    </w:p>
    <w:p w:rsidR="005349D2" w:rsidRPr="008A75E2" w:rsidRDefault="005349D2" w:rsidP="005349D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C3E32" w:rsidRPr="008A75E2" w:rsidRDefault="005349D2" w:rsidP="000931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</w:t>
      </w:r>
      <w:r w:rsidR="000C3E32" w:rsidRPr="008A75E2">
        <w:rPr>
          <w:szCs w:val="28"/>
        </w:rPr>
        <w:t>.</w:t>
      </w:r>
      <w:r w:rsidR="000931DF" w:rsidRPr="008A75E2">
        <w:rPr>
          <w:szCs w:val="28"/>
        </w:rPr>
        <w:t> </w:t>
      </w:r>
      <w:r w:rsidR="000C3E32" w:rsidRPr="008A75E2">
        <w:rPr>
          <w:szCs w:val="28"/>
        </w:rPr>
        <w:t xml:space="preserve">Аукцион на право размещения павильонов, киосков проводится путем повышения начальной (минимальной) цены договора (цены лота), указанной в извещении о проведении аукциона, на </w:t>
      </w:r>
      <w:r w:rsidR="00584806" w:rsidRPr="008A75E2">
        <w:rPr>
          <w:szCs w:val="28"/>
        </w:rPr>
        <w:t>«</w:t>
      </w:r>
      <w:r w:rsidR="000C3E32" w:rsidRPr="008A75E2">
        <w:rPr>
          <w:szCs w:val="28"/>
        </w:rPr>
        <w:t>шаг аукциона</w:t>
      </w:r>
      <w:r w:rsidR="00584806" w:rsidRPr="008A75E2">
        <w:rPr>
          <w:szCs w:val="28"/>
        </w:rPr>
        <w:t>»</w:t>
      </w:r>
      <w:r w:rsidR="000C3E32" w:rsidRPr="008A75E2">
        <w:rPr>
          <w:szCs w:val="28"/>
        </w:rPr>
        <w:t>.</w:t>
      </w:r>
    </w:p>
    <w:p w:rsidR="00137BAD" w:rsidRPr="008A75E2" w:rsidRDefault="00137BAD" w:rsidP="00847D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6.2.</w:t>
      </w:r>
      <w:r w:rsidR="00847D65" w:rsidRPr="008A75E2">
        <w:rPr>
          <w:szCs w:val="28"/>
        </w:rPr>
        <w:t> «</w:t>
      </w:r>
      <w:r w:rsidRPr="008A75E2">
        <w:rPr>
          <w:szCs w:val="28"/>
        </w:rPr>
        <w:t>Ш</w:t>
      </w:r>
      <w:r w:rsidR="006F1A44" w:rsidRPr="008A75E2">
        <w:rPr>
          <w:szCs w:val="28"/>
        </w:rPr>
        <w:t>аг аукциона</w:t>
      </w:r>
      <w:r w:rsidR="00847D65" w:rsidRPr="008A75E2">
        <w:rPr>
          <w:szCs w:val="28"/>
        </w:rPr>
        <w:t>»</w:t>
      </w:r>
      <w:r w:rsidR="006F1A44" w:rsidRPr="008A75E2">
        <w:rPr>
          <w:szCs w:val="28"/>
        </w:rPr>
        <w:t xml:space="preserve"> устанавливается в размере 5 (пяти) проце</w:t>
      </w:r>
      <w:r w:rsidR="00847D65" w:rsidRPr="008A75E2">
        <w:rPr>
          <w:szCs w:val="28"/>
        </w:rPr>
        <w:t>нто</w:t>
      </w:r>
      <w:r w:rsidR="006F1A44" w:rsidRPr="008A75E2">
        <w:rPr>
          <w:szCs w:val="28"/>
        </w:rPr>
        <w:t xml:space="preserve">в </w:t>
      </w:r>
      <w:r w:rsidR="00924675" w:rsidRPr="008A75E2">
        <w:rPr>
          <w:szCs w:val="28"/>
        </w:rPr>
        <w:t xml:space="preserve">от </w:t>
      </w:r>
      <w:r w:rsidR="006F1A44" w:rsidRPr="008A75E2">
        <w:rPr>
          <w:szCs w:val="28"/>
        </w:rPr>
        <w:t>начальной (минимальной) цены</w:t>
      </w:r>
      <w:r w:rsidR="002B3FA7">
        <w:rPr>
          <w:szCs w:val="28"/>
        </w:rPr>
        <w:t xml:space="preserve"> </w:t>
      </w:r>
      <w:r w:rsidR="00847D65" w:rsidRPr="008A75E2">
        <w:rPr>
          <w:szCs w:val="28"/>
        </w:rPr>
        <w:t>д</w:t>
      </w:r>
      <w:r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="00847D65" w:rsidRPr="008A75E2">
        <w:rPr>
          <w:szCs w:val="28"/>
        </w:rPr>
        <w:t xml:space="preserve">нестационарного торгового объекта </w:t>
      </w:r>
      <w:r w:rsidRPr="008A75E2">
        <w:rPr>
          <w:szCs w:val="28"/>
        </w:rPr>
        <w:t>(цены лота), указанной в извещении о проведении аукциона.</w:t>
      </w:r>
    </w:p>
    <w:p w:rsidR="00432E32" w:rsidRPr="008A75E2" w:rsidRDefault="00432E32" w:rsidP="00432E32">
      <w:pPr>
        <w:ind w:firstLine="709"/>
        <w:jc w:val="both"/>
        <w:rPr>
          <w:szCs w:val="28"/>
        </w:rPr>
      </w:pPr>
      <w:r w:rsidRPr="008A75E2">
        <w:rPr>
          <w:szCs w:val="28"/>
        </w:rPr>
        <w:lastRenderedPageBreak/>
        <w:t>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137BAD" w:rsidRPr="008A75E2" w:rsidRDefault="00137BAD" w:rsidP="0073083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6.3</w:t>
      </w:r>
      <w:r w:rsidR="004F3D5B" w:rsidRPr="008A75E2">
        <w:rPr>
          <w:szCs w:val="28"/>
        </w:rPr>
        <w:t>.</w:t>
      </w:r>
      <w:r w:rsidR="00730837" w:rsidRPr="008A75E2">
        <w:rPr>
          <w:szCs w:val="28"/>
        </w:rPr>
        <w:t> </w:t>
      </w:r>
      <w:r w:rsidR="00F10F9C">
        <w:rPr>
          <w:szCs w:val="28"/>
        </w:rPr>
        <w:t>Еди</w:t>
      </w:r>
      <w:r w:rsidR="006F1A44" w:rsidRPr="008A75E2">
        <w:rPr>
          <w:szCs w:val="28"/>
        </w:rPr>
        <w:t xml:space="preserve">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37BAD" w:rsidRPr="008A75E2" w:rsidRDefault="006F1A44" w:rsidP="0073083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 xml:space="preserve">В случае проведения аукциона по нескольким лотам </w:t>
      </w:r>
      <w:r w:rsidR="004310C1">
        <w:rPr>
          <w:szCs w:val="28"/>
        </w:rPr>
        <w:t>Еди</w:t>
      </w:r>
      <w:r w:rsidRPr="008A75E2">
        <w:rPr>
          <w:szCs w:val="28"/>
        </w:rPr>
        <w:t>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</w:t>
      </w:r>
    </w:p>
    <w:p w:rsidR="006F1A44" w:rsidRPr="008A75E2" w:rsidRDefault="00137BAD" w:rsidP="00730837">
      <w:pPr>
        <w:ind w:firstLine="708"/>
        <w:jc w:val="both"/>
        <w:rPr>
          <w:szCs w:val="28"/>
        </w:rPr>
      </w:pPr>
      <w:r w:rsidRPr="008A75E2">
        <w:rPr>
          <w:szCs w:val="28"/>
        </w:rPr>
        <w:t>6.4</w:t>
      </w:r>
      <w:r w:rsidR="006F1A44" w:rsidRPr="008A75E2">
        <w:rPr>
          <w:szCs w:val="28"/>
        </w:rPr>
        <w:t>.</w:t>
      </w:r>
      <w:r w:rsidR="00730837" w:rsidRPr="008A75E2">
        <w:rPr>
          <w:szCs w:val="28"/>
        </w:rPr>
        <w:t> </w:t>
      </w:r>
      <w:r w:rsidR="006F1A44" w:rsidRPr="008A75E2">
        <w:rPr>
          <w:szCs w:val="28"/>
        </w:rPr>
        <w:t xml:space="preserve">При регистрации участникам аукциона (их представителям) выдаются пронумерованные карточки (далее - карточки), которые они поднимают после оглашения аукционистом начальной цены предмета аукциона, увеличенной в соответствии  с </w:t>
      </w:r>
      <w:r w:rsidR="00730837" w:rsidRPr="008A75E2">
        <w:rPr>
          <w:szCs w:val="28"/>
        </w:rPr>
        <w:t>«</w:t>
      </w:r>
      <w:r w:rsidR="006F1A44" w:rsidRPr="008A75E2">
        <w:rPr>
          <w:szCs w:val="28"/>
        </w:rPr>
        <w:t>шагом аукциона</w:t>
      </w:r>
      <w:r w:rsidR="00730837" w:rsidRPr="008A75E2">
        <w:rPr>
          <w:szCs w:val="28"/>
        </w:rPr>
        <w:t>»</w:t>
      </w:r>
      <w:r w:rsidR="006F1A44" w:rsidRPr="008A75E2">
        <w:rPr>
          <w:szCs w:val="28"/>
        </w:rPr>
        <w:t>, и каждого очередного размера платы по договору на пр</w:t>
      </w:r>
      <w:r w:rsidRPr="008A75E2">
        <w:rPr>
          <w:szCs w:val="28"/>
        </w:rPr>
        <w:t>а</w:t>
      </w:r>
      <w:r w:rsidR="006F1A44" w:rsidRPr="008A75E2">
        <w:rPr>
          <w:szCs w:val="28"/>
        </w:rPr>
        <w:t xml:space="preserve">во размещения </w:t>
      </w:r>
      <w:r w:rsidR="00730837" w:rsidRPr="008A75E2">
        <w:rPr>
          <w:szCs w:val="28"/>
        </w:rPr>
        <w:t>нестационарного торгового объекта</w:t>
      </w:r>
      <w:r w:rsidR="006F1A44" w:rsidRPr="008A75E2">
        <w:rPr>
          <w:szCs w:val="28"/>
        </w:rPr>
        <w:t xml:space="preserve">, </w:t>
      </w:r>
      <w:r w:rsidR="00E227C3">
        <w:rPr>
          <w:szCs w:val="28"/>
        </w:rPr>
        <w:t>в случае если готовы заключить Д</w:t>
      </w:r>
      <w:r w:rsidR="006F1A44" w:rsidRPr="008A75E2">
        <w:rPr>
          <w:szCs w:val="28"/>
        </w:rPr>
        <w:t>оговор по объявленной цене.</w:t>
      </w:r>
    </w:p>
    <w:p w:rsidR="00137BAD" w:rsidRPr="008A75E2" w:rsidRDefault="00137BAD" w:rsidP="00D946B8">
      <w:pPr>
        <w:ind w:firstLine="708"/>
        <w:jc w:val="both"/>
        <w:rPr>
          <w:szCs w:val="28"/>
        </w:rPr>
      </w:pPr>
      <w:r w:rsidRPr="008A75E2">
        <w:rPr>
          <w:szCs w:val="28"/>
        </w:rPr>
        <w:t>6.5.</w:t>
      </w:r>
      <w:r w:rsidR="00D946B8" w:rsidRPr="008A75E2">
        <w:rPr>
          <w:szCs w:val="28"/>
        </w:rPr>
        <w:t> </w:t>
      </w:r>
      <w:r w:rsidRPr="008A75E2">
        <w:rPr>
          <w:szCs w:val="28"/>
        </w:rPr>
        <w:t>Аукцион проводится по каждому лоту отдельно.</w:t>
      </w:r>
    </w:p>
    <w:p w:rsidR="004714BE" w:rsidRPr="008A75E2" w:rsidRDefault="00417BBB" w:rsidP="00D946B8">
      <w:pPr>
        <w:ind w:firstLine="708"/>
        <w:jc w:val="both"/>
        <w:rPr>
          <w:szCs w:val="28"/>
        </w:rPr>
      </w:pPr>
      <w:r w:rsidRPr="008A75E2">
        <w:rPr>
          <w:szCs w:val="28"/>
        </w:rPr>
        <w:t>6.6.</w:t>
      </w:r>
      <w:r w:rsidR="00D946B8" w:rsidRPr="008A75E2">
        <w:rPr>
          <w:szCs w:val="28"/>
        </w:rPr>
        <w:t> </w:t>
      </w:r>
      <w:r w:rsidR="008906D0">
        <w:rPr>
          <w:szCs w:val="28"/>
        </w:rPr>
        <w:t>Еди</w:t>
      </w:r>
      <w:r w:rsidR="004714BE" w:rsidRPr="008A75E2">
        <w:rPr>
          <w:szCs w:val="28"/>
        </w:rPr>
        <w:t>ная комиссия осуществляет аудиозапись аукциона. Любое лицо, присутствующее при проведении аукциона, вправе осуществлять аудио- и видеозапись аукциона.</w:t>
      </w:r>
    </w:p>
    <w:p w:rsidR="004F61EC" w:rsidRPr="008A75E2" w:rsidRDefault="004F61EC" w:rsidP="00244714">
      <w:pPr>
        <w:ind w:firstLine="708"/>
        <w:jc w:val="both"/>
        <w:rPr>
          <w:szCs w:val="28"/>
        </w:rPr>
      </w:pPr>
      <w:r w:rsidRPr="008A75E2">
        <w:rPr>
          <w:szCs w:val="28"/>
        </w:rPr>
        <w:t>6.7</w:t>
      </w:r>
      <w:r w:rsidR="00137BAD" w:rsidRPr="008A75E2">
        <w:rPr>
          <w:szCs w:val="28"/>
        </w:rPr>
        <w:t>.</w:t>
      </w:r>
      <w:r w:rsidR="00244714" w:rsidRPr="008A75E2">
        <w:rPr>
          <w:szCs w:val="28"/>
        </w:rPr>
        <w:t> </w:t>
      </w:r>
      <w:r w:rsidR="00432E32" w:rsidRPr="008A75E2">
        <w:rPr>
          <w:szCs w:val="28"/>
        </w:rPr>
        <w:t xml:space="preserve">Аукцион начинается с объявления аукционистом о начале проведения аукциона, сведений о предмете аукциона, типе, специализации </w:t>
      </w:r>
      <w:r w:rsidR="00244714" w:rsidRPr="008A75E2">
        <w:rPr>
          <w:szCs w:val="28"/>
        </w:rPr>
        <w:t>нестационарного торгового объекта</w:t>
      </w:r>
      <w:r w:rsidR="00432E32" w:rsidRPr="008A75E2">
        <w:rPr>
          <w:szCs w:val="28"/>
        </w:rPr>
        <w:t xml:space="preserve">, начальной (минимальной) цены договора, </w:t>
      </w:r>
      <w:r w:rsidR="00244714" w:rsidRPr="008A75E2">
        <w:rPr>
          <w:szCs w:val="28"/>
        </w:rPr>
        <w:t>«</w:t>
      </w:r>
      <w:r w:rsidR="00432E32" w:rsidRPr="008A75E2">
        <w:rPr>
          <w:szCs w:val="28"/>
        </w:rPr>
        <w:t>шага аукциона</w:t>
      </w:r>
      <w:r w:rsidR="00244714" w:rsidRPr="008A75E2">
        <w:rPr>
          <w:szCs w:val="28"/>
        </w:rPr>
        <w:t>»</w:t>
      </w:r>
      <w:r w:rsidR="00432E32" w:rsidRPr="008A75E2">
        <w:rPr>
          <w:szCs w:val="28"/>
        </w:rPr>
        <w:t>.</w:t>
      </w:r>
    </w:p>
    <w:p w:rsidR="004F61EC" w:rsidRPr="008A75E2" w:rsidRDefault="004F61EC" w:rsidP="00244714">
      <w:pPr>
        <w:ind w:firstLine="708"/>
        <w:jc w:val="both"/>
        <w:rPr>
          <w:szCs w:val="28"/>
        </w:rPr>
      </w:pPr>
      <w:r w:rsidRPr="008A75E2">
        <w:rPr>
          <w:szCs w:val="28"/>
        </w:rPr>
        <w:t>6.8.</w:t>
      </w:r>
      <w:r w:rsidR="00244714" w:rsidRPr="008A75E2">
        <w:rPr>
          <w:szCs w:val="28"/>
        </w:rPr>
        <w:t> </w:t>
      </w:r>
      <w:r w:rsidRPr="008A75E2">
        <w:rPr>
          <w:szCs w:val="28"/>
        </w:rPr>
        <w:t xml:space="preserve">Каждый последующий размер платы по договору аукционист назначает путем увеличения объявленной цены в соответствии с </w:t>
      </w:r>
      <w:r w:rsidR="00244714" w:rsidRPr="008A75E2">
        <w:rPr>
          <w:szCs w:val="28"/>
        </w:rPr>
        <w:t>«</w:t>
      </w:r>
      <w:r w:rsidRPr="008A75E2">
        <w:rPr>
          <w:szCs w:val="28"/>
        </w:rPr>
        <w:t>шагом аукциона</w:t>
      </w:r>
      <w:r w:rsidR="00244714" w:rsidRPr="008A75E2">
        <w:rPr>
          <w:szCs w:val="28"/>
        </w:rPr>
        <w:t>»</w:t>
      </w:r>
      <w:r w:rsidRPr="008A75E2">
        <w:rPr>
          <w:szCs w:val="28"/>
        </w:rPr>
        <w:t>. После объявлени</w:t>
      </w:r>
      <w:r w:rsidR="000708D8">
        <w:rPr>
          <w:szCs w:val="28"/>
        </w:rPr>
        <w:t>я начальной (минимальной) цены Договора и цены Д</w:t>
      </w:r>
      <w:r w:rsidRPr="008A75E2">
        <w:rPr>
          <w:szCs w:val="28"/>
        </w:rPr>
        <w:t xml:space="preserve">оговора, увеличенной в соответствии с </w:t>
      </w:r>
      <w:r w:rsidR="00244714" w:rsidRPr="008A75E2">
        <w:rPr>
          <w:szCs w:val="28"/>
        </w:rPr>
        <w:t>«</w:t>
      </w:r>
      <w:r w:rsidRPr="008A75E2">
        <w:rPr>
          <w:szCs w:val="28"/>
        </w:rPr>
        <w:t>шагом аукциона</w:t>
      </w:r>
      <w:r w:rsidR="00244714" w:rsidRPr="008A75E2">
        <w:rPr>
          <w:szCs w:val="28"/>
        </w:rPr>
        <w:t>»</w:t>
      </w:r>
      <w:r w:rsidRPr="008A75E2">
        <w:rPr>
          <w:szCs w:val="28"/>
        </w:rPr>
        <w:t xml:space="preserve"> аукционист объявляет номер карточки участника аукциона, который первым поднял  карточку.</w:t>
      </w:r>
    </w:p>
    <w:p w:rsidR="004F61EC" w:rsidRPr="008A75E2" w:rsidRDefault="004F61EC" w:rsidP="00244714">
      <w:pPr>
        <w:ind w:firstLine="708"/>
        <w:jc w:val="both"/>
        <w:rPr>
          <w:szCs w:val="28"/>
        </w:rPr>
      </w:pPr>
      <w:r w:rsidRPr="008A75E2">
        <w:rPr>
          <w:szCs w:val="28"/>
        </w:rPr>
        <w:t>6.9.</w:t>
      </w:r>
      <w:r w:rsidR="00244714" w:rsidRPr="008A75E2">
        <w:rPr>
          <w:szCs w:val="28"/>
        </w:rPr>
        <w:t> </w:t>
      </w:r>
      <w:r w:rsidR="00731A34" w:rsidRPr="008A75E2">
        <w:rPr>
          <w:szCs w:val="28"/>
        </w:rPr>
        <w:t>Затем а</w:t>
      </w:r>
      <w:r w:rsidR="000708D8">
        <w:rPr>
          <w:szCs w:val="28"/>
        </w:rPr>
        <w:t>укционист объявляет новую цену Д</w:t>
      </w:r>
      <w:r w:rsidR="00731A34" w:rsidRPr="008A75E2">
        <w:rPr>
          <w:szCs w:val="28"/>
        </w:rPr>
        <w:t xml:space="preserve">оговора, увеличенную в соответствии с </w:t>
      </w:r>
      <w:r w:rsidR="00244714" w:rsidRPr="008A75E2">
        <w:rPr>
          <w:szCs w:val="28"/>
        </w:rPr>
        <w:t>«</w:t>
      </w:r>
      <w:r w:rsidR="00731A34" w:rsidRPr="008A75E2">
        <w:rPr>
          <w:szCs w:val="28"/>
        </w:rPr>
        <w:t>шагом аукциона</w:t>
      </w:r>
      <w:r w:rsidR="00244714" w:rsidRPr="008A75E2">
        <w:rPr>
          <w:szCs w:val="28"/>
        </w:rPr>
        <w:t>»</w:t>
      </w:r>
      <w:r w:rsidRPr="008A75E2">
        <w:rPr>
          <w:szCs w:val="28"/>
        </w:rPr>
        <w:t>в порядке,</w:t>
      </w:r>
      <w:r w:rsidR="00731A34" w:rsidRPr="008A75E2">
        <w:rPr>
          <w:szCs w:val="28"/>
        </w:rPr>
        <w:t xml:space="preserve"> установленном пунктом 6.2. настоящего Положения, и </w:t>
      </w:r>
      <w:r w:rsidR="00244714" w:rsidRPr="008A75E2">
        <w:rPr>
          <w:szCs w:val="28"/>
        </w:rPr>
        <w:t>«</w:t>
      </w:r>
      <w:r w:rsidR="00731A34" w:rsidRPr="008A75E2">
        <w:rPr>
          <w:szCs w:val="28"/>
        </w:rPr>
        <w:t>шаг аукциона</w:t>
      </w:r>
      <w:r w:rsidR="00244714" w:rsidRPr="008A75E2">
        <w:rPr>
          <w:szCs w:val="28"/>
        </w:rPr>
        <w:t>»</w:t>
      </w:r>
      <w:r w:rsidR="00731A34" w:rsidRPr="008A75E2">
        <w:rPr>
          <w:szCs w:val="28"/>
        </w:rPr>
        <w:t>, в соответствии  с которым повышается цена.</w:t>
      </w:r>
    </w:p>
    <w:p w:rsidR="00731A34" w:rsidRPr="008A75E2" w:rsidRDefault="00731A34" w:rsidP="00244714">
      <w:pPr>
        <w:ind w:firstLine="708"/>
        <w:jc w:val="both"/>
        <w:rPr>
          <w:szCs w:val="28"/>
        </w:rPr>
      </w:pPr>
      <w:r w:rsidRPr="008A75E2">
        <w:rPr>
          <w:szCs w:val="28"/>
        </w:rPr>
        <w:t>6.10.</w:t>
      </w:r>
      <w:r w:rsidR="00244714" w:rsidRPr="008A75E2">
        <w:rPr>
          <w:szCs w:val="28"/>
        </w:rPr>
        <w:t> </w:t>
      </w:r>
      <w:r w:rsidRPr="008A75E2">
        <w:rPr>
          <w:szCs w:val="28"/>
        </w:rPr>
        <w:t>Аукцион считается оконченным, если после троекратного объявления аукционистом последнего предложения о цене ни один участник аукциона не поднял карточку. В этом случае аукционист объявляет об окончании проведения аукциона, последнее и пр</w:t>
      </w:r>
      <w:r w:rsidR="00E227C3">
        <w:rPr>
          <w:szCs w:val="28"/>
        </w:rPr>
        <w:t>едпоследнее предложения о цене Д</w:t>
      </w:r>
      <w:r w:rsidRPr="008A75E2">
        <w:rPr>
          <w:szCs w:val="28"/>
        </w:rPr>
        <w:t>оговора, номер карточки и наименование победителя аукциона и участника аукциона, сделавшего предпоследнее предложение о цен</w:t>
      </w:r>
      <w:r w:rsidR="00E227C3">
        <w:rPr>
          <w:szCs w:val="28"/>
        </w:rPr>
        <w:t>е Д</w:t>
      </w:r>
      <w:r w:rsidRPr="008A75E2">
        <w:rPr>
          <w:szCs w:val="28"/>
        </w:rPr>
        <w:t>оговора.</w:t>
      </w:r>
    </w:p>
    <w:p w:rsidR="00731A34" w:rsidRPr="008A75E2" w:rsidRDefault="00731A34" w:rsidP="00244714">
      <w:pPr>
        <w:ind w:firstLine="708"/>
        <w:jc w:val="both"/>
        <w:rPr>
          <w:szCs w:val="28"/>
        </w:rPr>
      </w:pPr>
      <w:r w:rsidRPr="008A75E2">
        <w:rPr>
          <w:szCs w:val="28"/>
        </w:rPr>
        <w:t>6.11.</w:t>
      </w:r>
      <w:r w:rsidR="00244714" w:rsidRPr="008A75E2">
        <w:rPr>
          <w:szCs w:val="28"/>
        </w:rPr>
        <w:t> </w:t>
      </w:r>
      <w:r w:rsidRPr="008A75E2">
        <w:rPr>
          <w:szCs w:val="28"/>
        </w:rPr>
        <w:t>Победителем аукциона признается лицо, пред</w:t>
      </w:r>
      <w:r w:rsidR="00E227C3">
        <w:rPr>
          <w:szCs w:val="28"/>
        </w:rPr>
        <w:t>ложившее наиболее высокую цену Д</w:t>
      </w:r>
      <w:r w:rsidRPr="008A75E2">
        <w:rPr>
          <w:szCs w:val="28"/>
        </w:rPr>
        <w:t>оговора.</w:t>
      </w:r>
    </w:p>
    <w:p w:rsidR="00AD62AE" w:rsidRPr="008A75E2" w:rsidRDefault="00AD62AE" w:rsidP="0024471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6.12.</w:t>
      </w:r>
      <w:r w:rsidR="00244714" w:rsidRPr="008A75E2">
        <w:rPr>
          <w:szCs w:val="28"/>
        </w:rPr>
        <w:t> </w:t>
      </w:r>
      <w:r w:rsidRPr="008A75E2">
        <w:rPr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D62AE" w:rsidRPr="008A75E2" w:rsidRDefault="00AD62AE" w:rsidP="0024471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6.13.</w:t>
      </w:r>
      <w:r w:rsidR="00244714" w:rsidRPr="008A75E2">
        <w:rPr>
          <w:szCs w:val="28"/>
        </w:rPr>
        <w:t> </w:t>
      </w:r>
      <w:r w:rsidRPr="008A75E2">
        <w:rPr>
          <w:szCs w:val="28"/>
        </w:rPr>
        <w:t xml:space="preserve">В случае признания аукциона несостоявшимся в </w:t>
      </w:r>
      <w:r w:rsidR="00EC396D">
        <w:rPr>
          <w:szCs w:val="28"/>
        </w:rPr>
        <w:t>срок 3 (три) рабочих дня</w:t>
      </w:r>
      <w:r w:rsidRPr="008A75E2">
        <w:rPr>
          <w:szCs w:val="28"/>
        </w:rPr>
        <w:t xml:space="preserve"> составляется соответствующий протокол, утверждаемый председателем </w:t>
      </w:r>
      <w:r w:rsidR="00564180">
        <w:rPr>
          <w:szCs w:val="28"/>
        </w:rPr>
        <w:t>Единой</w:t>
      </w:r>
      <w:r w:rsidRPr="008A75E2">
        <w:rPr>
          <w:szCs w:val="28"/>
        </w:rPr>
        <w:t xml:space="preserve"> комиссии.</w:t>
      </w:r>
    </w:p>
    <w:p w:rsidR="00AD62AE" w:rsidRPr="008A75E2" w:rsidRDefault="0085402D" w:rsidP="0024471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6.14</w:t>
      </w:r>
      <w:r w:rsidR="00AD62AE" w:rsidRPr="008A75E2">
        <w:rPr>
          <w:szCs w:val="28"/>
        </w:rPr>
        <w:t>.</w:t>
      </w:r>
      <w:r w:rsidR="00244714" w:rsidRPr="008A75E2">
        <w:rPr>
          <w:szCs w:val="28"/>
        </w:rPr>
        <w:t> </w:t>
      </w:r>
      <w:r w:rsidR="00AD62AE" w:rsidRPr="008A75E2">
        <w:rPr>
          <w:szCs w:val="28"/>
        </w:rPr>
        <w:t xml:space="preserve">Аукцион считается состоявшимся в случае, если в нем приняло </w:t>
      </w:r>
      <w:r w:rsidR="00AD62AE" w:rsidRPr="008A75E2">
        <w:rPr>
          <w:szCs w:val="28"/>
        </w:rPr>
        <w:lastRenderedPageBreak/>
        <w:t>участие не менее двух претенде</w:t>
      </w:r>
      <w:r w:rsidR="002F5249" w:rsidRPr="008A75E2">
        <w:rPr>
          <w:szCs w:val="28"/>
        </w:rPr>
        <w:t>н</w:t>
      </w:r>
      <w:r w:rsidR="00244714" w:rsidRPr="008A75E2">
        <w:rPr>
          <w:szCs w:val="28"/>
        </w:rPr>
        <w:t>тов</w:t>
      </w:r>
      <w:r w:rsidR="00AD62AE" w:rsidRPr="008A75E2">
        <w:rPr>
          <w:szCs w:val="28"/>
        </w:rPr>
        <w:t>.</w:t>
      </w:r>
    </w:p>
    <w:p w:rsidR="00AD62AE" w:rsidRPr="008A75E2" w:rsidRDefault="0085402D" w:rsidP="006C1B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6.15</w:t>
      </w:r>
      <w:r w:rsidR="00AD62AE" w:rsidRPr="008A75E2">
        <w:rPr>
          <w:szCs w:val="28"/>
        </w:rPr>
        <w:t>.</w:t>
      </w:r>
      <w:r w:rsidR="006C1B5B" w:rsidRPr="008A75E2">
        <w:rPr>
          <w:szCs w:val="28"/>
        </w:rPr>
        <w:t> </w:t>
      </w:r>
      <w:r w:rsidR="00AD62AE" w:rsidRPr="008A75E2">
        <w:rPr>
          <w:szCs w:val="28"/>
        </w:rPr>
        <w:t xml:space="preserve">Решение о победителе оформляется протоколом </w:t>
      </w:r>
      <w:r w:rsidR="00564180">
        <w:rPr>
          <w:szCs w:val="28"/>
        </w:rPr>
        <w:t>Еди</w:t>
      </w:r>
      <w:r w:rsidRPr="008A75E2">
        <w:rPr>
          <w:szCs w:val="28"/>
        </w:rPr>
        <w:t>ной</w:t>
      </w:r>
      <w:r w:rsidR="00AD62AE" w:rsidRPr="008A75E2">
        <w:rPr>
          <w:szCs w:val="28"/>
        </w:rPr>
        <w:t xml:space="preserve"> комиссии, по</w:t>
      </w:r>
      <w:r w:rsidRPr="008A75E2">
        <w:rPr>
          <w:szCs w:val="28"/>
        </w:rPr>
        <w:t xml:space="preserve">дписывается членами </w:t>
      </w:r>
      <w:r w:rsidR="00564180">
        <w:rPr>
          <w:szCs w:val="28"/>
        </w:rPr>
        <w:t>Еди</w:t>
      </w:r>
      <w:r w:rsidRPr="008A75E2">
        <w:rPr>
          <w:szCs w:val="28"/>
        </w:rPr>
        <w:t>ной</w:t>
      </w:r>
      <w:r w:rsidR="00AD62AE" w:rsidRPr="008A75E2">
        <w:rPr>
          <w:szCs w:val="28"/>
        </w:rPr>
        <w:t xml:space="preserve"> комиссии, выигравшим аукцион лицом и утверждается председателем </w:t>
      </w:r>
      <w:r w:rsidR="00564180">
        <w:rPr>
          <w:szCs w:val="28"/>
        </w:rPr>
        <w:t xml:space="preserve">Единой </w:t>
      </w:r>
      <w:r w:rsidR="00AD62AE" w:rsidRPr="008A75E2">
        <w:rPr>
          <w:szCs w:val="28"/>
        </w:rPr>
        <w:t>комиссии в день проведения аукциона.</w:t>
      </w:r>
    </w:p>
    <w:p w:rsidR="00AD62AE" w:rsidRPr="008A75E2" w:rsidRDefault="0085402D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6.16</w:t>
      </w:r>
      <w:r w:rsidR="00AD62AE" w:rsidRPr="008A75E2">
        <w:rPr>
          <w:szCs w:val="28"/>
        </w:rPr>
        <w:t>. В протоколе указываются: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а) </w:t>
      </w:r>
      <w:r w:rsidR="005D7D8E" w:rsidRPr="008A75E2">
        <w:rPr>
          <w:szCs w:val="28"/>
        </w:rPr>
        <w:t>с</w:t>
      </w:r>
      <w:r w:rsidR="00AD62AE" w:rsidRPr="008A75E2">
        <w:rPr>
          <w:szCs w:val="28"/>
        </w:rPr>
        <w:t>писок членов комиссии - участников заседания</w:t>
      </w:r>
      <w:r w:rsidRPr="008A75E2">
        <w:rPr>
          <w:szCs w:val="28"/>
        </w:rPr>
        <w:t>;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б) </w:t>
      </w:r>
      <w:r w:rsidR="005D7D8E" w:rsidRPr="008A75E2">
        <w:rPr>
          <w:szCs w:val="28"/>
        </w:rPr>
        <w:t>п</w:t>
      </w:r>
      <w:r w:rsidR="00AD62AE" w:rsidRPr="008A75E2">
        <w:rPr>
          <w:szCs w:val="28"/>
        </w:rPr>
        <w:t>редмет аукциона и его основные характеристики</w:t>
      </w:r>
      <w:r w:rsidRPr="008A75E2">
        <w:rPr>
          <w:szCs w:val="28"/>
        </w:rPr>
        <w:t>;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в) </w:t>
      </w:r>
      <w:r w:rsidR="005D7D8E" w:rsidRPr="008A75E2">
        <w:rPr>
          <w:szCs w:val="28"/>
        </w:rPr>
        <w:t>н</w:t>
      </w:r>
      <w:r w:rsidR="00AD62AE" w:rsidRPr="008A75E2">
        <w:rPr>
          <w:szCs w:val="28"/>
        </w:rPr>
        <w:t>аименование и адреса участников аукциона</w:t>
      </w:r>
      <w:r w:rsidRPr="008A75E2">
        <w:rPr>
          <w:szCs w:val="28"/>
        </w:rPr>
        <w:t>;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г) </w:t>
      </w:r>
      <w:r w:rsidR="005D7D8E" w:rsidRPr="008A75E2">
        <w:rPr>
          <w:szCs w:val="28"/>
        </w:rPr>
        <w:t>р</w:t>
      </w:r>
      <w:r w:rsidR="00AD62AE" w:rsidRPr="008A75E2">
        <w:rPr>
          <w:szCs w:val="28"/>
        </w:rPr>
        <w:t xml:space="preserve">езультаты аукциона с указанием цены права на заключение </w:t>
      </w:r>
      <w:r w:rsidRPr="008A75E2">
        <w:rPr>
          <w:szCs w:val="28"/>
        </w:rPr>
        <w:t>д</w:t>
      </w:r>
      <w:r w:rsidR="00AD62AE" w:rsidRPr="008A75E2">
        <w:rPr>
          <w:szCs w:val="28"/>
        </w:rPr>
        <w:t>оговора, предложенной победителем.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д) </w:t>
      </w:r>
      <w:r w:rsidR="005D7D8E" w:rsidRPr="008A75E2">
        <w:rPr>
          <w:szCs w:val="28"/>
        </w:rPr>
        <w:t>п</w:t>
      </w:r>
      <w:r w:rsidR="00AD62AE" w:rsidRPr="008A75E2">
        <w:rPr>
          <w:szCs w:val="28"/>
        </w:rPr>
        <w:t>обедитель аукциона и лицо, назвавшее лучшую цену после победителя</w:t>
      </w:r>
      <w:r w:rsidRPr="008A75E2">
        <w:rPr>
          <w:szCs w:val="28"/>
        </w:rPr>
        <w:t>;</w:t>
      </w:r>
    </w:p>
    <w:p w:rsidR="00AD62A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е) </w:t>
      </w:r>
      <w:r w:rsidR="005D7D8E" w:rsidRPr="008A75E2">
        <w:rPr>
          <w:szCs w:val="28"/>
        </w:rPr>
        <w:t>и</w:t>
      </w:r>
      <w:r w:rsidR="00AD62AE" w:rsidRPr="008A75E2">
        <w:rPr>
          <w:szCs w:val="28"/>
        </w:rPr>
        <w:t>ные обстоятельства по ходу заседания, требующие отражения в протоколе</w:t>
      </w:r>
      <w:r w:rsidRPr="008A75E2">
        <w:rPr>
          <w:szCs w:val="28"/>
        </w:rPr>
        <w:t>;</w:t>
      </w:r>
    </w:p>
    <w:p w:rsidR="005D7D8E" w:rsidRPr="008A75E2" w:rsidRDefault="006B2EE4" w:rsidP="006B2E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ж) </w:t>
      </w:r>
      <w:r w:rsidR="005D7D8E" w:rsidRPr="008A75E2">
        <w:rPr>
          <w:szCs w:val="28"/>
        </w:rPr>
        <w:t>с</w:t>
      </w:r>
      <w:r w:rsidR="00AD62AE" w:rsidRPr="008A75E2">
        <w:rPr>
          <w:szCs w:val="28"/>
        </w:rPr>
        <w:t xml:space="preserve">рок для подписания </w:t>
      </w:r>
      <w:r w:rsidR="00050E4B">
        <w:rPr>
          <w:szCs w:val="28"/>
        </w:rPr>
        <w:t>Д</w:t>
      </w:r>
      <w:r w:rsidR="00AD62AE" w:rsidRPr="008A75E2">
        <w:rPr>
          <w:szCs w:val="28"/>
        </w:rPr>
        <w:t xml:space="preserve">оговора и срок оплаты заявленной стоимости права на заключение </w:t>
      </w:r>
      <w:r w:rsidRPr="008A75E2">
        <w:rPr>
          <w:szCs w:val="28"/>
        </w:rPr>
        <w:t>д</w:t>
      </w:r>
      <w:r w:rsidR="00AD62AE" w:rsidRPr="008A75E2">
        <w:rPr>
          <w:szCs w:val="28"/>
        </w:rPr>
        <w:t xml:space="preserve">оговора по итогам аукциона. </w:t>
      </w:r>
    </w:p>
    <w:p w:rsidR="00825A01" w:rsidRPr="008A75E2" w:rsidRDefault="005D7D8E" w:rsidP="00F27C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6.17.</w:t>
      </w:r>
      <w:r w:rsidR="00F27C62" w:rsidRPr="008A75E2">
        <w:rPr>
          <w:szCs w:val="28"/>
        </w:rPr>
        <w:t> </w:t>
      </w:r>
      <w:r w:rsidRPr="008A75E2">
        <w:rPr>
          <w:szCs w:val="28"/>
        </w:rPr>
        <w:t>Если в аукционную</w:t>
      </w:r>
      <w:r w:rsidR="00AD62AE" w:rsidRPr="008A75E2">
        <w:rPr>
          <w:szCs w:val="28"/>
        </w:rPr>
        <w:t xml:space="preserve"> комиссию не поступило ни одного предложения, отвечающего условиям аукциона, то составляется протокол о признании аукциона несостоявшимся.</w:t>
      </w:r>
    </w:p>
    <w:p w:rsidR="00825A01" w:rsidRPr="008A75E2" w:rsidRDefault="00825A01" w:rsidP="00F27C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6.18.</w:t>
      </w:r>
      <w:r w:rsidR="00F27C62" w:rsidRPr="008A75E2">
        <w:rPr>
          <w:szCs w:val="28"/>
        </w:rPr>
        <w:t> </w:t>
      </w:r>
      <w:r w:rsidRPr="008A75E2">
        <w:rPr>
          <w:szCs w:val="28"/>
        </w:rPr>
        <w:t>В случае признания аукциона несостоявшимся по причине, указанной в подпункте 1 пункта 5.5</w:t>
      </w:r>
      <w:r w:rsidR="00F27C62" w:rsidRPr="008A75E2">
        <w:rPr>
          <w:szCs w:val="28"/>
        </w:rPr>
        <w:t xml:space="preserve"> настоящего Положения</w:t>
      </w:r>
      <w:r w:rsidRPr="008A75E2">
        <w:rPr>
          <w:szCs w:val="28"/>
        </w:rPr>
        <w:t xml:space="preserve">, единственный участник вправе, а организатор аукциона обязан заключить договор на размещение </w:t>
      </w:r>
      <w:r w:rsidR="00F27C62" w:rsidRPr="008A75E2">
        <w:rPr>
          <w:szCs w:val="28"/>
        </w:rPr>
        <w:t xml:space="preserve">нестационарного торгового объекта </w:t>
      </w:r>
      <w:r w:rsidRPr="008A75E2">
        <w:rPr>
          <w:szCs w:val="28"/>
        </w:rPr>
        <w:t>по начальной цене аукциона с единственным участником аукциона.</w:t>
      </w:r>
    </w:p>
    <w:p w:rsidR="00AD62AE" w:rsidRPr="008A75E2" w:rsidRDefault="005D7D8E" w:rsidP="0036439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6.1</w:t>
      </w:r>
      <w:r w:rsidR="00364395" w:rsidRPr="008A75E2">
        <w:rPr>
          <w:szCs w:val="28"/>
        </w:rPr>
        <w:t>9</w:t>
      </w:r>
      <w:r w:rsidRPr="008A75E2">
        <w:rPr>
          <w:szCs w:val="28"/>
        </w:rPr>
        <w:t>.</w:t>
      </w:r>
      <w:r w:rsidR="00364395" w:rsidRPr="008A75E2">
        <w:rPr>
          <w:szCs w:val="28"/>
        </w:rPr>
        <w:t> </w:t>
      </w:r>
      <w:r w:rsidRPr="008A75E2">
        <w:rPr>
          <w:szCs w:val="28"/>
        </w:rPr>
        <w:t xml:space="preserve">После подписания </w:t>
      </w:r>
      <w:r w:rsidR="00001C08">
        <w:rPr>
          <w:szCs w:val="28"/>
        </w:rPr>
        <w:t>Еди</w:t>
      </w:r>
      <w:r w:rsidRPr="008A75E2">
        <w:rPr>
          <w:szCs w:val="28"/>
        </w:rPr>
        <w:t>ной</w:t>
      </w:r>
      <w:r w:rsidR="00AD62AE" w:rsidRPr="008A75E2">
        <w:rPr>
          <w:szCs w:val="28"/>
        </w:rPr>
        <w:t xml:space="preserve"> комиссией протокола о признании аукциона несостоявшимся</w:t>
      </w:r>
      <w:r w:rsidR="002B3FA7">
        <w:rPr>
          <w:szCs w:val="28"/>
        </w:rPr>
        <w:t xml:space="preserve"> </w:t>
      </w:r>
      <w:r w:rsidR="00924675" w:rsidRPr="008A75E2">
        <w:rPr>
          <w:szCs w:val="28"/>
        </w:rPr>
        <w:t xml:space="preserve">либо </w:t>
      </w:r>
      <w:r w:rsidR="00364395" w:rsidRPr="008A75E2">
        <w:rPr>
          <w:szCs w:val="28"/>
        </w:rPr>
        <w:t>д</w:t>
      </w:r>
      <w:r w:rsidR="00825A01" w:rsidRPr="008A75E2">
        <w:rPr>
          <w:szCs w:val="28"/>
        </w:rPr>
        <w:t xml:space="preserve">оговор на </w:t>
      </w:r>
      <w:r w:rsidR="00924675" w:rsidRPr="008A75E2">
        <w:rPr>
          <w:szCs w:val="28"/>
        </w:rPr>
        <w:t xml:space="preserve">право </w:t>
      </w:r>
      <w:r w:rsidR="00825A01" w:rsidRPr="008A75E2">
        <w:rPr>
          <w:szCs w:val="28"/>
        </w:rPr>
        <w:t>размещени</w:t>
      </w:r>
      <w:r w:rsidR="00924675" w:rsidRPr="008A75E2">
        <w:rPr>
          <w:szCs w:val="28"/>
        </w:rPr>
        <w:t>я</w:t>
      </w:r>
      <w:r w:rsidR="002B3FA7">
        <w:rPr>
          <w:szCs w:val="28"/>
        </w:rPr>
        <w:t xml:space="preserve"> </w:t>
      </w:r>
      <w:r w:rsidR="00364395" w:rsidRPr="008A75E2">
        <w:rPr>
          <w:szCs w:val="28"/>
        </w:rPr>
        <w:t xml:space="preserve">нестационарного торгового объекта </w:t>
      </w:r>
      <w:r w:rsidR="00825A01" w:rsidRPr="008A75E2">
        <w:rPr>
          <w:szCs w:val="28"/>
        </w:rPr>
        <w:t xml:space="preserve">не был заключен с единственным участником аукциона, </w:t>
      </w:r>
      <w:r w:rsidR="00AD62AE" w:rsidRPr="008A75E2">
        <w:rPr>
          <w:szCs w:val="28"/>
        </w:rPr>
        <w:t xml:space="preserve"> при необходимости принимается решение о пересмотре лотовой документации и объявлении нового тура (туров) проведения аукциона.</w:t>
      </w:r>
    </w:p>
    <w:p w:rsidR="00AD62AE" w:rsidRPr="008A75E2" w:rsidRDefault="005D7D8E" w:rsidP="0036439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</w:t>
      </w:r>
      <w:r w:rsidR="00364395" w:rsidRPr="008A75E2">
        <w:rPr>
          <w:szCs w:val="28"/>
        </w:rPr>
        <w:t>20</w:t>
      </w:r>
      <w:r w:rsidR="00AD62AE" w:rsidRPr="008A75E2">
        <w:rPr>
          <w:szCs w:val="28"/>
        </w:rPr>
        <w:t>.</w:t>
      </w:r>
      <w:r w:rsidR="00364395" w:rsidRPr="008A75E2">
        <w:rPr>
          <w:szCs w:val="28"/>
        </w:rPr>
        <w:t> </w:t>
      </w:r>
      <w:r w:rsidR="00AD62AE" w:rsidRPr="008A75E2">
        <w:rPr>
          <w:szCs w:val="28"/>
        </w:rPr>
        <w:t>Итоги аукциона оформляются ре</w:t>
      </w:r>
      <w:r w:rsidR="006C7F5A">
        <w:rPr>
          <w:szCs w:val="28"/>
        </w:rPr>
        <w:t xml:space="preserve">шением </w:t>
      </w:r>
      <w:r w:rsidR="00564180">
        <w:rPr>
          <w:szCs w:val="28"/>
        </w:rPr>
        <w:t>Еди</w:t>
      </w:r>
      <w:r w:rsidR="006C7F5A">
        <w:rPr>
          <w:szCs w:val="28"/>
        </w:rPr>
        <w:t>ной</w:t>
      </w:r>
      <w:r w:rsidR="00AD62AE" w:rsidRPr="008A75E2">
        <w:rPr>
          <w:szCs w:val="28"/>
        </w:rPr>
        <w:t xml:space="preserve"> комиссии.</w:t>
      </w:r>
    </w:p>
    <w:p w:rsidR="00AD62AE" w:rsidRPr="008A75E2" w:rsidRDefault="005D7D8E" w:rsidP="0036439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6.2</w:t>
      </w:r>
      <w:r w:rsidR="00364395" w:rsidRPr="008A75E2">
        <w:rPr>
          <w:szCs w:val="28"/>
        </w:rPr>
        <w:t>1</w:t>
      </w:r>
      <w:r w:rsidR="00AD62AE" w:rsidRPr="008A75E2">
        <w:rPr>
          <w:szCs w:val="28"/>
        </w:rPr>
        <w:t>.</w:t>
      </w:r>
      <w:r w:rsidR="00364395" w:rsidRPr="008A75E2">
        <w:rPr>
          <w:szCs w:val="28"/>
        </w:rPr>
        <w:t> </w:t>
      </w:r>
      <w:r w:rsidR="00193DEC" w:rsidRPr="008A75E2">
        <w:rPr>
          <w:szCs w:val="28"/>
        </w:rPr>
        <w:t xml:space="preserve">Протокол о результатах аукциона размещается </w:t>
      </w:r>
      <w:r w:rsidR="00AD62AE" w:rsidRPr="008A75E2">
        <w:rPr>
          <w:szCs w:val="28"/>
        </w:rPr>
        <w:t xml:space="preserve">на </w:t>
      </w:r>
      <w:r w:rsidR="005F4A10" w:rsidRPr="008A75E2">
        <w:rPr>
          <w:szCs w:val="28"/>
        </w:rPr>
        <w:t xml:space="preserve">официальном </w:t>
      </w:r>
      <w:r w:rsidR="00AD62AE" w:rsidRPr="008A75E2">
        <w:rPr>
          <w:szCs w:val="28"/>
        </w:rPr>
        <w:t xml:space="preserve">сайте </w:t>
      </w:r>
      <w:r w:rsidR="002803A2" w:rsidRPr="008A75E2">
        <w:rPr>
          <w:szCs w:val="28"/>
        </w:rPr>
        <w:t xml:space="preserve">муниципального района </w:t>
      </w:r>
      <w:r w:rsidR="00193DEC" w:rsidRPr="008A75E2">
        <w:rPr>
          <w:szCs w:val="28"/>
        </w:rPr>
        <w:t>в течени</w:t>
      </w:r>
      <w:r w:rsidR="00EC7D27" w:rsidRPr="008A75E2">
        <w:rPr>
          <w:szCs w:val="28"/>
        </w:rPr>
        <w:t>е</w:t>
      </w:r>
      <w:r w:rsidR="00193DEC" w:rsidRPr="008A75E2">
        <w:rPr>
          <w:szCs w:val="28"/>
        </w:rPr>
        <w:t xml:space="preserve"> 3 (трех) </w:t>
      </w:r>
      <w:r w:rsidR="00364395" w:rsidRPr="008A75E2">
        <w:rPr>
          <w:szCs w:val="28"/>
        </w:rPr>
        <w:t xml:space="preserve">рабочих </w:t>
      </w:r>
      <w:r w:rsidR="00193DEC" w:rsidRPr="008A75E2">
        <w:rPr>
          <w:szCs w:val="28"/>
        </w:rPr>
        <w:t>дней, следующих за днем подписания протокола</w:t>
      </w:r>
      <w:r w:rsidR="00AD62AE" w:rsidRPr="008A75E2">
        <w:rPr>
          <w:szCs w:val="28"/>
        </w:rPr>
        <w:t>.</w:t>
      </w:r>
    </w:p>
    <w:p w:rsidR="00364395" w:rsidRPr="008A75E2" w:rsidRDefault="00364395" w:rsidP="0036439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 xml:space="preserve">6.22. 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аудиозапись аукциона хранится организатором торгов не </w:t>
      </w:r>
      <w:r w:rsidRPr="00647864">
        <w:rPr>
          <w:szCs w:val="28"/>
        </w:rPr>
        <w:t>менее трех</w:t>
      </w:r>
      <w:r w:rsidRPr="008A75E2">
        <w:rPr>
          <w:szCs w:val="28"/>
        </w:rPr>
        <w:t xml:space="preserve"> лет.</w:t>
      </w:r>
    </w:p>
    <w:p w:rsidR="005349D2" w:rsidRPr="008A75E2" w:rsidRDefault="005349D2" w:rsidP="000C3E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3E57" w:rsidRPr="008A75E2" w:rsidRDefault="00342C51" w:rsidP="00C33E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7" w:name="Par487"/>
      <w:bookmarkEnd w:id="7"/>
      <w:r w:rsidRPr="008A75E2">
        <w:rPr>
          <w:b/>
          <w:szCs w:val="28"/>
        </w:rPr>
        <w:t>7</w:t>
      </w:r>
      <w:r w:rsidR="001F3BE3" w:rsidRPr="008A75E2">
        <w:rPr>
          <w:b/>
          <w:szCs w:val="28"/>
        </w:rPr>
        <w:t xml:space="preserve">. </w:t>
      </w:r>
      <w:r w:rsidRPr="008A75E2">
        <w:rPr>
          <w:b/>
          <w:szCs w:val="28"/>
        </w:rPr>
        <w:t xml:space="preserve">Порядок проведения аукциона на право размещения </w:t>
      </w:r>
    </w:p>
    <w:p w:rsidR="00342C51" w:rsidRPr="008A75E2" w:rsidRDefault="00C33E57" w:rsidP="00C33E5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A75E2">
        <w:rPr>
          <w:b/>
          <w:szCs w:val="28"/>
        </w:rPr>
        <w:t xml:space="preserve">нестационарного торгового объекта </w:t>
      </w:r>
      <w:r w:rsidR="00342C51" w:rsidRPr="008A75E2">
        <w:rPr>
          <w:b/>
          <w:szCs w:val="28"/>
        </w:rPr>
        <w:t xml:space="preserve">сроком не более 1 года </w:t>
      </w:r>
    </w:p>
    <w:p w:rsidR="00E603B5" w:rsidRPr="008A75E2" w:rsidRDefault="00E603B5" w:rsidP="00D265A1">
      <w:pPr>
        <w:ind w:firstLine="709"/>
        <w:jc w:val="both"/>
        <w:rPr>
          <w:rFonts w:ascii="Calibri" w:hAnsi="Calibri" w:cs="Calibri"/>
        </w:rPr>
      </w:pPr>
    </w:p>
    <w:p w:rsidR="00D265A1" w:rsidRPr="008A75E2" w:rsidRDefault="00342C51" w:rsidP="00C33E57">
      <w:pPr>
        <w:ind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7.1.</w:t>
      </w:r>
      <w:r w:rsidR="00C33E57" w:rsidRPr="008A75E2">
        <w:rPr>
          <w:szCs w:val="28"/>
        </w:rPr>
        <w:t> </w:t>
      </w:r>
      <w:r w:rsidR="00D265A1" w:rsidRPr="008A75E2">
        <w:rPr>
          <w:rFonts w:eastAsia="Times New Roman"/>
          <w:szCs w:val="28"/>
          <w:lang w:eastAsia="ru-RU"/>
        </w:rPr>
        <w:t xml:space="preserve">Вскрытие конвертов с </w:t>
      </w:r>
      <w:r w:rsidR="00D265A1" w:rsidRPr="00FB3555">
        <w:rPr>
          <w:rFonts w:eastAsia="Times New Roman"/>
          <w:color w:val="000000" w:themeColor="text1"/>
          <w:szCs w:val="28"/>
          <w:lang w:eastAsia="ru-RU"/>
        </w:rPr>
        <w:t>ко</w:t>
      </w:r>
      <w:r w:rsidR="00B221F9" w:rsidRPr="00FB3555">
        <w:rPr>
          <w:rFonts w:eastAsia="Times New Roman"/>
          <w:color w:val="000000" w:themeColor="text1"/>
          <w:szCs w:val="28"/>
          <w:lang w:eastAsia="ru-RU"/>
        </w:rPr>
        <w:t>ммерческими</w:t>
      </w:r>
      <w:r w:rsidR="00D265A1" w:rsidRPr="008A75E2">
        <w:rPr>
          <w:rFonts w:eastAsia="Times New Roman"/>
          <w:szCs w:val="28"/>
          <w:lang w:eastAsia="ru-RU"/>
        </w:rPr>
        <w:t xml:space="preserve"> предложениями на участие в аукционе  </w:t>
      </w:r>
      <w:r w:rsidR="00001C08">
        <w:rPr>
          <w:rFonts w:eastAsia="Times New Roman"/>
          <w:szCs w:val="28"/>
          <w:lang w:eastAsia="ru-RU"/>
        </w:rPr>
        <w:t>Еди</w:t>
      </w:r>
      <w:r w:rsidR="00D265A1" w:rsidRPr="008A75E2">
        <w:rPr>
          <w:rFonts w:eastAsia="Times New Roman"/>
          <w:szCs w:val="28"/>
          <w:lang w:eastAsia="ru-RU"/>
        </w:rPr>
        <w:t>ной комиссией осуществляется  публично.</w:t>
      </w:r>
    </w:p>
    <w:p w:rsidR="00D265A1" w:rsidRPr="008A75E2" w:rsidRDefault="00D265A1" w:rsidP="00C33E57">
      <w:pPr>
        <w:ind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7.2.</w:t>
      </w:r>
      <w:r w:rsidR="00C33E57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Все присутствующие при вскрытии конвертов лица регистрируются в листе регистрации, составляе</w:t>
      </w:r>
      <w:r w:rsidR="00825E49" w:rsidRPr="008A75E2">
        <w:rPr>
          <w:rFonts w:eastAsia="Times New Roman"/>
          <w:szCs w:val="28"/>
          <w:lang w:eastAsia="ru-RU"/>
        </w:rPr>
        <w:t xml:space="preserve">мом и подписываемом секретарем </w:t>
      </w:r>
      <w:r w:rsidR="00001C08">
        <w:rPr>
          <w:rFonts w:eastAsia="Times New Roman"/>
          <w:szCs w:val="28"/>
          <w:lang w:eastAsia="ru-RU"/>
        </w:rPr>
        <w:t>Еди</w:t>
      </w:r>
      <w:r w:rsidR="00825E49" w:rsidRPr="008A75E2">
        <w:rPr>
          <w:rFonts w:eastAsia="Times New Roman"/>
          <w:szCs w:val="28"/>
          <w:lang w:eastAsia="ru-RU"/>
        </w:rPr>
        <w:t>ной к</w:t>
      </w:r>
      <w:r w:rsidRPr="008A75E2">
        <w:rPr>
          <w:rFonts w:eastAsia="Times New Roman"/>
          <w:szCs w:val="28"/>
          <w:lang w:eastAsia="ru-RU"/>
        </w:rPr>
        <w:t>омиссии.</w:t>
      </w:r>
    </w:p>
    <w:p w:rsidR="00D265A1" w:rsidRPr="008A75E2" w:rsidRDefault="000C679C" w:rsidP="00C33E57">
      <w:pPr>
        <w:ind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7</w:t>
      </w:r>
      <w:r w:rsidR="00D265A1" w:rsidRPr="008A75E2">
        <w:rPr>
          <w:rFonts w:eastAsia="Times New Roman"/>
          <w:szCs w:val="28"/>
          <w:lang w:eastAsia="ru-RU"/>
        </w:rPr>
        <w:t>.3.</w:t>
      </w:r>
      <w:r w:rsidR="00C33E57" w:rsidRPr="008A75E2">
        <w:rPr>
          <w:rFonts w:eastAsia="Times New Roman"/>
          <w:szCs w:val="28"/>
          <w:lang w:eastAsia="ru-RU"/>
        </w:rPr>
        <w:t> </w:t>
      </w:r>
      <w:r w:rsidR="00AD7CDD" w:rsidRPr="008A75E2">
        <w:rPr>
          <w:rFonts w:eastAsia="Times New Roman"/>
          <w:szCs w:val="28"/>
          <w:lang w:eastAsia="ru-RU"/>
        </w:rPr>
        <w:t xml:space="preserve">Номер лота, адрес размещение  передвижного </w:t>
      </w:r>
      <w:r w:rsidR="00C33E57"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AD7CDD" w:rsidRPr="008A75E2">
        <w:rPr>
          <w:rFonts w:eastAsia="Times New Roman"/>
          <w:szCs w:val="28"/>
          <w:lang w:eastAsia="ru-RU"/>
        </w:rPr>
        <w:t xml:space="preserve">, его специализация, тип, число поступивших Заявок на данный лот </w:t>
      </w:r>
      <w:r w:rsidR="00D265A1" w:rsidRPr="008A75E2">
        <w:rPr>
          <w:rFonts w:eastAsia="Times New Roman"/>
          <w:szCs w:val="28"/>
          <w:lang w:eastAsia="ru-RU"/>
        </w:rPr>
        <w:t xml:space="preserve">объявляются при вскрытии конвертов с </w:t>
      </w:r>
      <w:r w:rsidR="00AD7CDD" w:rsidRPr="008A75E2">
        <w:rPr>
          <w:rFonts w:eastAsia="Times New Roman"/>
          <w:szCs w:val="28"/>
          <w:lang w:eastAsia="ru-RU"/>
        </w:rPr>
        <w:t>ко</w:t>
      </w:r>
      <w:r w:rsidR="006C7F5A">
        <w:rPr>
          <w:rFonts w:eastAsia="Times New Roman"/>
          <w:szCs w:val="28"/>
          <w:lang w:eastAsia="ru-RU"/>
        </w:rPr>
        <w:t>ммерчески</w:t>
      </w:r>
      <w:r w:rsidR="00AD7CDD" w:rsidRPr="008A75E2">
        <w:rPr>
          <w:rFonts w:eastAsia="Times New Roman"/>
          <w:szCs w:val="28"/>
          <w:lang w:eastAsia="ru-RU"/>
        </w:rPr>
        <w:t>ми предложениями</w:t>
      </w:r>
      <w:r w:rsidR="00D265A1" w:rsidRPr="008A75E2">
        <w:rPr>
          <w:rFonts w:eastAsia="Times New Roman"/>
          <w:szCs w:val="28"/>
          <w:lang w:eastAsia="ru-RU"/>
        </w:rPr>
        <w:t xml:space="preserve"> и заносятся в протокол </w:t>
      </w:r>
      <w:r w:rsidRPr="008A75E2">
        <w:rPr>
          <w:rFonts w:eastAsia="Times New Roman"/>
          <w:szCs w:val="28"/>
          <w:lang w:eastAsia="ru-RU"/>
        </w:rPr>
        <w:t>аукциона</w:t>
      </w:r>
      <w:r w:rsidR="00D265A1" w:rsidRPr="008A75E2">
        <w:rPr>
          <w:rFonts w:eastAsia="Times New Roman"/>
          <w:szCs w:val="28"/>
          <w:lang w:eastAsia="ru-RU"/>
        </w:rPr>
        <w:t>.</w:t>
      </w:r>
    </w:p>
    <w:p w:rsidR="00E603B5" w:rsidRPr="008A75E2" w:rsidRDefault="00924675" w:rsidP="00D265A1">
      <w:pPr>
        <w:ind w:firstLine="709"/>
        <w:jc w:val="both"/>
        <w:rPr>
          <w:szCs w:val="28"/>
        </w:rPr>
      </w:pPr>
      <w:r w:rsidRPr="008A75E2">
        <w:rPr>
          <w:szCs w:val="28"/>
        </w:rPr>
        <w:t xml:space="preserve">Председатель </w:t>
      </w:r>
      <w:r w:rsidR="00D4383D">
        <w:rPr>
          <w:szCs w:val="28"/>
        </w:rPr>
        <w:t xml:space="preserve">Единой </w:t>
      </w:r>
      <w:r w:rsidR="00C33E57" w:rsidRPr="008A75E2">
        <w:rPr>
          <w:szCs w:val="28"/>
        </w:rPr>
        <w:t>к</w:t>
      </w:r>
      <w:r w:rsidR="00E603B5" w:rsidRPr="008A75E2">
        <w:rPr>
          <w:szCs w:val="28"/>
        </w:rPr>
        <w:t>омиссии представляет на обзор всем участникам аукциона запечатанные конверты.</w:t>
      </w:r>
    </w:p>
    <w:p w:rsidR="00E603B5" w:rsidRPr="008A75E2" w:rsidRDefault="00E603B5" w:rsidP="00E603B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7.4.</w:t>
      </w:r>
      <w:r w:rsidR="00C33E57" w:rsidRPr="008A75E2">
        <w:rPr>
          <w:szCs w:val="28"/>
        </w:rPr>
        <w:t> </w:t>
      </w:r>
      <w:r w:rsidRPr="008A75E2">
        <w:rPr>
          <w:szCs w:val="28"/>
        </w:rPr>
        <w:t>Сопоставление ко</w:t>
      </w:r>
      <w:r w:rsidR="00BD5D75">
        <w:rPr>
          <w:szCs w:val="28"/>
        </w:rPr>
        <w:t>ммерческих</w:t>
      </w:r>
      <w:r w:rsidRPr="008A75E2">
        <w:rPr>
          <w:szCs w:val="28"/>
        </w:rPr>
        <w:t xml:space="preserve"> предложений на участие в аукционе осуществляются по наиболее высок</w:t>
      </w:r>
      <w:r w:rsidR="00C33E57" w:rsidRPr="008A75E2">
        <w:rPr>
          <w:szCs w:val="28"/>
        </w:rPr>
        <w:t>ой</w:t>
      </w:r>
      <w:r w:rsidRPr="008A75E2">
        <w:rPr>
          <w:szCs w:val="28"/>
        </w:rPr>
        <w:t xml:space="preserve"> цен</w:t>
      </w:r>
      <w:r w:rsidR="00C33E57" w:rsidRPr="008A75E2">
        <w:rPr>
          <w:szCs w:val="28"/>
        </w:rPr>
        <w:t>е</w:t>
      </w:r>
      <w:r w:rsidRPr="008A75E2">
        <w:rPr>
          <w:szCs w:val="28"/>
        </w:rPr>
        <w:t xml:space="preserve"> за право заключения договора на размещение нестационарного торгового объекта</w:t>
      </w:r>
      <w:r w:rsidR="00050E4B">
        <w:rPr>
          <w:szCs w:val="28"/>
        </w:rPr>
        <w:t xml:space="preserve"> </w:t>
      </w:r>
      <w:r w:rsidRPr="008A75E2">
        <w:t>(объекта по оказанию услуг)</w:t>
      </w:r>
      <w:r w:rsidRPr="008A75E2">
        <w:rPr>
          <w:szCs w:val="28"/>
        </w:rPr>
        <w:t>.</w:t>
      </w:r>
    </w:p>
    <w:p w:rsidR="00071DF4" w:rsidRPr="008A75E2" w:rsidRDefault="005F4A10" w:rsidP="00C33E57">
      <w:pPr>
        <w:ind w:firstLine="708"/>
        <w:jc w:val="both"/>
        <w:rPr>
          <w:szCs w:val="28"/>
        </w:rPr>
      </w:pPr>
      <w:r w:rsidRPr="008A75E2">
        <w:rPr>
          <w:szCs w:val="28"/>
        </w:rPr>
        <w:t>7.5.</w:t>
      </w:r>
      <w:r w:rsidR="00C33E57" w:rsidRPr="008A75E2">
        <w:rPr>
          <w:szCs w:val="28"/>
        </w:rPr>
        <w:t> </w:t>
      </w:r>
      <w:r w:rsidR="00071DF4" w:rsidRPr="008A75E2">
        <w:rPr>
          <w:szCs w:val="28"/>
        </w:rPr>
        <w:t xml:space="preserve">Победителем аукциона признается лицо, предложившее наиболее высокую цену </w:t>
      </w:r>
      <w:r w:rsidR="00050E4B">
        <w:rPr>
          <w:szCs w:val="28"/>
        </w:rPr>
        <w:t>Д</w:t>
      </w:r>
      <w:r w:rsidR="00071DF4" w:rsidRPr="008A75E2">
        <w:rPr>
          <w:szCs w:val="28"/>
        </w:rPr>
        <w:t>оговора.</w:t>
      </w:r>
    </w:p>
    <w:p w:rsidR="005F4A10" w:rsidRPr="008A75E2" w:rsidRDefault="00071DF4" w:rsidP="001149C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 случае если на один лот поступило несколько ко</w:t>
      </w:r>
      <w:r w:rsidR="00BD5D75">
        <w:rPr>
          <w:szCs w:val="28"/>
        </w:rPr>
        <w:t>ммерческих</w:t>
      </w:r>
      <w:r w:rsidRPr="008A75E2">
        <w:rPr>
          <w:szCs w:val="28"/>
        </w:rPr>
        <w:t xml:space="preserve"> предложений по одной цене, то победителем признается участник аукциона, Заявка которого подана ранее других Заявок.</w:t>
      </w:r>
    </w:p>
    <w:p w:rsidR="00E603B5" w:rsidRPr="008A75E2" w:rsidRDefault="00071DF4" w:rsidP="001149C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7.6</w:t>
      </w:r>
      <w:r w:rsidR="00E603B5" w:rsidRPr="008A75E2">
        <w:rPr>
          <w:rFonts w:eastAsia="Times New Roman"/>
          <w:szCs w:val="28"/>
          <w:lang w:eastAsia="ru-RU"/>
        </w:rPr>
        <w:t>.</w:t>
      </w:r>
      <w:r w:rsidR="001149C3" w:rsidRPr="008A75E2">
        <w:rPr>
          <w:rFonts w:eastAsia="Times New Roman"/>
          <w:szCs w:val="28"/>
          <w:lang w:eastAsia="ru-RU"/>
        </w:rPr>
        <w:t> </w:t>
      </w:r>
      <w:r w:rsidR="00E603B5" w:rsidRPr="008A75E2">
        <w:rPr>
          <w:szCs w:val="28"/>
        </w:rPr>
        <w:t>Победитель определяется по каждому лоту отдельно.</w:t>
      </w:r>
    </w:p>
    <w:p w:rsidR="00E544FD" w:rsidRPr="008A75E2" w:rsidRDefault="00E544FD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7.7.</w:t>
      </w:r>
      <w:r w:rsidR="001149C3" w:rsidRPr="008A75E2">
        <w:rPr>
          <w:szCs w:val="28"/>
        </w:rPr>
        <w:t> </w:t>
      </w:r>
      <w:r w:rsidR="00C1088E">
        <w:rPr>
          <w:szCs w:val="28"/>
        </w:rPr>
        <w:t>Еди</w:t>
      </w:r>
      <w:r w:rsidRPr="008A75E2">
        <w:rPr>
          <w:szCs w:val="28"/>
        </w:rPr>
        <w:t>ная комиссия ведет протокол сопоставления ко</w:t>
      </w:r>
      <w:r w:rsidR="008370D0">
        <w:rPr>
          <w:szCs w:val="28"/>
        </w:rPr>
        <w:t>ммерчески</w:t>
      </w:r>
      <w:r w:rsidRPr="008A75E2">
        <w:rPr>
          <w:szCs w:val="28"/>
        </w:rPr>
        <w:t>х предложений на участие в аукционе.</w:t>
      </w:r>
    </w:p>
    <w:p w:rsidR="00E544FD" w:rsidRPr="008A75E2" w:rsidRDefault="001149C3" w:rsidP="00E544F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5E2">
        <w:rPr>
          <w:szCs w:val="28"/>
        </w:rPr>
        <w:tab/>
      </w:r>
      <w:r w:rsidR="00E544FD" w:rsidRPr="008A75E2">
        <w:rPr>
          <w:szCs w:val="28"/>
        </w:rPr>
        <w:t>В протоколе указываются: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а) </w:t>
      </w:r>
      <w:r w:rsidR="00E544FD" w:rsidRPr="008A75E2">
        <w:rPr>
          <w:szCs w:val="28"/>
        </w:rPr>
        <w:t xml:space="preserve">список членов </w:t>
      </w:r>
      <w:r w:rsidR="00D4383D">
        <w:rPr>
          <w:szCs w:val="28"/>
        </w:rPr>
        <w:t xml:space="preserve">Единой </w:t>
      </w:r>
      <w:r w:rsidR="00924675" w:rsidRPr="008A75E2">
        <w:rPr>
          <w:szCs w:val="28"/>
        </w:rPr>
        <w:t>комиссии - участников заседания;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б) </w:t>
      </w:r>
      <w:r w:rsidR="00E544FD" w:rsidRPr="008A75E2">
        <w:rPr>
          <w:szCs w:val="28"/>
        </w:rPr>
        <w:t>предмет аукцион</w:t>
      </w:r>
      <w:r w:rsidR="00924675" w:rsidRPr="008A75E2">
        <w:rPr>
          <w:szCs w:val="28"/>
        </w:rPr>
        <w:t>а и его основные характеристики;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в) </w:t>
      </w:r>
      <w:r w:rsidR="00E544FD" w:rsidRPr="008A75E2">
        <w:rPr>
          <w:szCs w:val="28"/>
        </w:rPr>
        <w:t>наименован</w:t>
      </w:r>
      <w:r w:rsidR="00924675" w:rsidRPr="008A75E2">
        <w:rPr>
          <w:szCs w:val="28"/>
        </w:rPr>
        <w:t>ие и адреса участников аукциона;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г) </w:t>
      </w:r>
      <w:r w:rsidR="00E544FD" w:rsidRPr="008A75E2">
        <w:rPr>
          <w:szCs w:val="28"/>
        </w:rPr>
        <w:t xml:space="preserve">результаты аукциона с указанием цены права на заключение </w:t>
      </w:r>
      <w:r w:rsidRPr="008A75E2">
        <w:rPr>
          <w:szCs w:val="28"/>
        </w:rPr>
        <w:t>д</w:t>
      </w:r>
      <w:r w:rsidR="00E544FD" w:rsidRPr="008A75E2">
        <w:rPr>
          <w:szCs w:val="28"/>
        </w:rPr>
        <w:t>ог</w:t>
      </w:r>
      <w:r w:rsidR="00924675" w:rsidRPr="008A75E2">
        <w:rPr>
          <w:szCs w:val="28"/>
        </w:rPr>
        <w:t>овора, предложенной победителем;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д) </w:t>
      </w:r>
      <w:r w:rsidR="00E544FD" w:rsidRPr="008A75E2">
        <w:rPr>
          <w:szCs w:val="28"/>
        </w:rPr>
        <w:t>победитель аукциона и лицо, предложивший</w:t>
      </w:r>
      <w:r w:rsidR="00924675" w:rsidRPr="008A75E2">
        <w:rPr>
          <w:szCs w:val="28"/>
        </w:rPr>
        <w:t xml:space="preserve"> лучшую цену после победителя;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е) </w:t>
      </w:r>
      <w:r w:rsidR="00E544FD" w:rsidRPr="008A75E2">
        <w:rPr>
          <w:szCs w:val="28"/>
        </w:rPr>
        <w:t>иные обстоятельства по ходу заседания, требу</w:t>
      </w:r>
      <w:r w:rsidR="00924675" w:rsidRPr="008A75E2">
        <w:rPr>
          <w:szCs w:val="28"/>
        </w:rPr>
        <w:t>ющие отражения в протоколе;</w:t>
      </w:r>
    </w:p>
    <w:p w:rsidR="00E544FD" w:rsidRPr="008A75E2" w:rsidRDefault="001149C3" w:rsidP="001149C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>ж) </w:t>
      </w:r>
      <w:r w:rsidR="00E544FD" w:rsidRPr="008A75E2">
        <w:rPr>
          <w:szCs w:val="28"/>
        </w:rPr>
        <w:t xml:space="preserve">срок для подписания </w:t>
      </w:r>
      <w:r w:rsidRPr="008A75E2">
        <w:rPr>
          <w:szCs w:val="28"/>
        </w:rPr>
        <w:t>д</w:t>
      </w:r>
      <w:r w:rsidR="00E544FD" w:rsidRPr="008A75E2">
        <w:rPr>
          <w:szCs w:val="28"/>
        </w:rPr>
        <w:t xml:space="preserve">оговора </w:t>
      </w:r>
      <w:r w:rsidR="00924675" w:rsidRPr="008A75E2">
        <w:rPr>
          <w:szCs w:val="28"/>
        </w:rPr>
        <w:t xml:space="preserve">на право размещения </w:t>
      </w:r>
      <w:r w:rsidRPr="008A75E2">
        <w:rPr>
          <w:szCs w:val="28"/>
        </w:rPr>
        <w:t xml:space="preserve">нестационарного торгового объекта </w:t>
      </w:r>
      <w:r w:rsidR="00E544FD" w:rsidRPr="008A75E2">
        <w:rPr>
          <w:szCs w:val="28"/>
        </w:rPr>
        <w:t xml:space="preserve">и срок оплаты заявленной стоимости права на заключение </w:t>
      </w:r>
      <w:r w:rsidRPr="008A75E2">
        <w:rPr>
          <w:szCs w:val="28"/>
        </w:rPr>
        <w:t>д</w:t>
      </w:r>
      <w:r w:rsidR="00E544FD" w:rsidRPr="008A75E2">
        <w:rPr>
          <w:szCs w:val="28"/>
        </w:rPr>
        <w:t>оговора</w:t>
      </w:r>
      <w:r w:rsidR="00094274">
        <w:rPr>
          <w:szCs w:val="28"/>
        </w:rPr>
        <w:t xml:space="preserve"> </w:t>
      </w:r>
      <w:r w:rsidR="00E544FD" w:rsidRPr="008A75E2">
        <w:rPr>
          <w:szCs w:val="28"/>
        </w:rPr>
        <w:t xml:space="preserve">по итогам аукциона. </w:t>
      </w:r>
    </w:p>
    <w:p w:rsidR="00E603B5" w:rsidRPr="008A75E2" w:rsidRDefault="00E544FD" w:rsidP="00F25F9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7.8</w:t>
      </w:r>
      <w:r w:rsidR="00E603B5" w:rsidRPr="008A75E2">
        <w:rPr>
          <w:rFonts w:eastAsia="Times New Roman"/>
          <w:szCs w:val="28"/>
          <w:lang w:eastAsia="ru-RU"/>
        </w:rPr>
        <w:t>.</w:t>
      </w:r>
      <w:r w:rsidR="00F25F92" w:rsidRPr="008A75E2">
        <w:rPr>
          <w:rFonts w:eastAsia="Times New Roman"/>
          <w:szCs w:val="28"/>
          <w:lang w:eastAsia="ru-RU"/>
        </w:rPr>
        <w:t> </w:t>
      </w:r>
      <w:r w:rsidR="00E603B5" w:rsidRPr="008A75E2">
        <w:rPr>
          <w:szCs w:val="28"/>
        </w:rPr>
        <w:t xml:space="preserve">В случае если аукцион признан несостоявшимся в связи с тем, что по окончании срока подачи Заявок на лот подана только одна Заявка организатор конкурса заключает </w:t>
      </w:r>
      <w:r w:rsidR="00F25F92" w:rsidRPr="008A75E2">
        <w:rPr>
          <w:szCs w:val="28"/>
        </w:rPr>
        <w:t>д</w:t>
      </w:r>
      <w:r w:rsidR="00E603B5" w:rsidRPr="008A75E2">
        <w:rPr>
          <w:szCs w:val="28"/>
        </w:rPr>
        <w:t xml:space="preserve">оговор </w:t>
      </w:r>
      <w:r w:rsidR="00E603B5" w:rsidRPr="008A75E2">
        <w:t>с единственным участником аукциона по данному лоту.</w:t>
      </w:r>
    </w:p>
    <w:p w:rsidR="00E544FD" w:rsidRPr="008A75E2" w:rsidRDefault="00E603B5" w:rsidP="00F25F9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A75E2">
        <w:rPr>
          <w:szCs w:val="28"/>
        </w:rPr>
        <w:t>7</w:t>
      </w:r>
      <w:r w:rsidR="00E544FD" w:rsidRPr="008A75E2">
        <w:rPr>
          <w:szCs w:val="28"/>
        </w:rPr>
        <w:t>.9</w:t>
      </w:r>
      <w:r w:rsidRPr="008A75E2">
        <w:rPr>
          <w:szCs w:val="28"/>
        </w:rPr>
        <w:t>.</w:t>
      </w:r>
      <w:r w:rsidR="00F25F92" w:rsidRPr="008A75E2">
        <w:rPr>
          <w:szCs w:val="28"/>
        </w:rPr>
        <w:t> </w:t>
      </w:r>
      <w:r w:rsidRPr="008A75E2">
        <w:rPr>
          <w:szCs w:val="28"/>
        </w:rPr>
        <w:t xml:space="preserve">В случае если аукцион признан несостоявшимся в связи с тем,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настоящего Положения, организатор </w:t>
      </w:r>
      <w:r w:rsidR="005F4A10" w:rsidRPr="008A75E2">
        <w:rPr>
          <w:szCs w:val="28"/>
        </w:rPr>
        <w:t>аукциона</w:t>
      </w:r>
      <w:r w:rsidRPr="008A75E2">
        <w:rPr>
          <w:szCs w:val="28"/>
        </w:rPr>
        <w:t xml:space="preserve"> вправе принять решение о повторном проведении </w:t>
      </w:r>
      <w:r w:rsidR="005F4A10" w:rsidRPr="008A75E2">
        <w:rPr>
          <w:szCs w:val="28"/>
        </w:rPr>
        <w:t>аукцион</w:t>
      </w:r>
      <w:r w:rsidRPr="008A75E2">
        <w:rPr>
          <w:szCs w:val="28"/>
        </w:rPr>
        <w:t xml:space="preserve">а или об исключении </w:t>
      </w:r>
      <w:r w:rsidRPr="008A75E2">
        <w:t xml:space="preserve">нестационарного торгового объекта (объекта по оказанию услуг) </w:t>
      </w:r>
      <w:r w:rsidRPr="008A75E2">
        <w:rPr>
          <w:szCs w:val="28"/>
        </w:rPr>
        <w:t xml:space="preserve">из схемы </w:t>
      </w:r>
      <w:r w:rsidRPr="008A75E2">
        <w:t>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5F4A10" w:rsidRPr="008A75E2" w:rsidRDefault="000C679C" w:rsidP="00F25F9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7</w:t>
      </w:r>
      <w:r w:rsidR="00E544FD" w:rsidRPr="008A75E2">
        <w:rPr>
          <w:rFonts w:eastAsia="Times New Roman"/>
          <w:szCs w:val="28"/>
          <w:lang w:eastAsia="ru-RU"/>
        </w:rPr>
        <w:t>.10</w:t>
      </w:r>
      <w:r w:rsidR="00D265A1" w:rsidRPr="008A75E2">
        <w:rPr>
          <w:rFonts w:eastAsia="Times New Roman"/>
          <w:szCs w:val="28"/>
          <w:lang w:eastAsia="ru-RU"/>
        </w:rPr>
        <w:t>.</w:t>
      </w:r>
      <w:r w:rsidR="00F25F92" w:rsidRPr="008A75E2">
        <w:rPr>
          <w:rFonts w:eastAsia="Times New Roman"/>
          <w:szCs w:val="28"/>
          <w:lang w:eastAsia="ru-RU"/>
        </w:rPr>
        <w:t> </w:t>
      </w:r>
      <w:r w:rsidR="005F4A10" w:rsidRPr="008A75E2">
        <w:rPr>
          <w:szCs w:val="28"/>
        </w:rPr>
        <w:t xml:space="preserve">Протокол о результатах аукциона размещается на официальном сайте </w:t>
      </w:r>
      <w:r w:rsidR="002803A2" w:rsidRPr="008A75E2">
        <w:rPr>
          <w:szCs w:val="28"/>
        </w:rPr>
        <w:t>муниципального района</w:t>
      </w:r>
      <w:r w:rsidR="005F4A10" w:rsidRPr="008A75E2">
        <w:rPr>
          <w:szCs w:val="28"/>
        </w:rPr>
        <w:t xml:space="preserve"> в течени</w:t>
      </w:r>
      <w:r w:rsidR="00EC7D27" w:rsidRPr="008A75E2">
        <w:rPr>
          <w:szCs w:val="28"/>
        </w:rPr>
        <w:t>е</w:t>
      </w:r>
      <w:r w:rsidR="005F4A10" w:rsidRPr="008A75E2">
        <w:rPr>
          <w:szCs w:val="28"/>
        </w:rPr>
        <w:t xml:space="preserve"> 3 (трех) </w:t>
      </w:r>
      <w:r w:rsidR="00924675" w:rsidRPr="008A75E2">
        <w:rPr>
          <w:szCs w:val="28"/>
        </w:rPr>
        <w:t xml:space="preserve">рабочих </w:t>
      </w:r>
      <w:r w:rsidR="005F4A10" w:rsidRPr="008A75E2">
        <w:rPr>
          <w:szCs w:val="28"/>
        </w:rPr>
        <w:t xml:space="preserve">дней, следующих за днем </w:t>
      </w:r>
      <w:r w:rsidR="005F4A10" w:rsidRPr="008A75E2">
        <w:rPr>
          <w:szCs w:val="28"/>
        </w:rPr>
        <w:lastRenderedPageBreak/>
        <w:t>подписания протокола.</w:t>
      </w:r>
    </w:p>
    <w:p w:rsidR="00F25F92" w:rsidRPr="008A75E2" w:rsidRDefault="00F25F92" w:rsidP="00F25F9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75E2">
        <w:rPr>
          <w:szCs w:val="28"/>
        </w:rPr>
        <w:t xml:space="preserve">7.11. 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хранятся организатором торгов </w:t>
      </w:r>
      <w:r w:rsidRPr="00366824">
        <w:rPr>
          <w:szCs w:val="28"/>
        </w:rPr>
        <w:t>не менее трех</w:t>
      </w:r>
      <w:r w:rsidRPr="008A75E2">
        <w:rPr>
          <w:szCs w:val="28"/>
        </w:rPr>
        <w:t xml:space="preserve"> лет.</w:t>
      </w:r>
    </w:p>
    <w:p w:rsidR="00527988" w:rsidRPr="008A75E2" w:rsidRDefault="00527988" w:rsidP="00342C5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6F8" w:rsidRPr="008A75E2" w:rsidRDefault="00033D10" w:rsidP="000E76F8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8A75E2">
        <w:rPr>
          <w:b/>
          <w:szCs w:val="28"/>
        </w:rPr>
        <w:t xml:space="preserve">8. Заключение </w:t>
      </w:r>
      <w:r w:rsidR="00712BA3" w:rsidRPr="008A75E2">
        <w:rPr>
          <w:b/>
          <w:szCs w:val="28"/>
        </w:rPr>
        <w:t>д</w:t>
      </w:r>
      <w:r w:rsidRPr="008A75E2">
        <w:rPr>
          <w:b/>
          <w:szCs w:val="28"/>
        </w:rPr>
        <w:t xml:space="preserve">оговора </w:t>
      </w:r>
      <w:r w:rsidR="00924675" w:rsidRPr="008A75E2">
        <w:rPr>
          <w:b/>
          <w:szCs w:val="28"/>
        </w:rPr>
        <w:t xml:space="preserve">на право размещения </w:t>
      </w:r>
      <w:r w:rsidR="00712BA3" w:rsidRPr="008A75E2">
        <w:rPr>
          <w:b/>
          <w:szCs w:val="28"/>
        </w:rPr>
        <w:t xml:space="preserve">нестационарного торгового объекта </w:t>
      </w:r>
      <w:r w:rsidRPr="008A75E2">
        <w:rPr>
          <w:b/>
          <w:szCs w:val="28"/>
        </w:rPr>
        <w:t>по результатам торгов</w:t>
      </w:r>
    </w:p>
    <w:p w:rsidR="00FF06ED" w:rsidRPr="008A75E2" w:rsidRDefault="00FF06ED" w:rsidP="000E76F8">
      <w:pPr>
        <w:shd w:val="clear" w:color="auto" w:fill="FFFFFF" w:themeFill="background1"/>
        <w:ind w:firstLine="708"/>
        <w:jc w:val="center"/>
        <w:rPr>
          <w:szCs w:val="28"/>
        </w:rPr>
      </w:pPr>
    </w:p>
    <w:p w:rsidR="00FF06ED" w:rsidRPr="008A75E2" w:rsidRDefault="00FF06ED" w:rsidP="00712BA3">
      <w:pPr>
        <w:ind w:firstLine="708"/>
        <w:jc w:val="both"/>
        <w:rPr>
          <w:szCs w:val="28"/>
        </w:rPr>
      </w:pPr>
      <w:r w:rsidRPr="008A75E2">
        <w:rPr>
          <w:szCs w:val="28"/>
        </w:rPr>
        <w:t>8.1.</w:t>
      </w:r>
      <w:r w:rsidR="00712BA3" w:rsidRPr="008A75E2">
        <w:rPr>
          <w:szCs w:val="28"/>
        </w:rPr>
        <w:t> </w:t>
      </w:r>
      <w:r w:rsidRPr="008A75E2">
        <w:rPr>
          <w:szCs w:val="28"/>
        </w:rPr>
        <w:t>Протокол о результатах аукциона является основанием для зак</w:t>
      </w:r>
      <w:r w:rsidR="00924675" w:rsidRPr="008A75E2">
        <w:rPr>
          <w:szCs w:val="28"/>
        </w:rPr>
        <w:t xml:space="preserve">лючения с победителем аукциона </w:t>
      </w:r>
      <w:r w:rsidR="00712BA3" w:rsidRPr="008A75E2">
        <w:rPr>
          <w:szCs w:val="28"/>
        </w:rPr>
        <w:t>д</w:t>
      </w:r>
      <w:r w:rsidRPr="008A75E2">
        <w:rPr>
          <w:szCs w:val="28"/>
        </w:rPr>
        <w:t xml:space="preserve">оговора на право размещения </w:t>
      </w:r>
      <w:r w:rsidR="00712BA3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>.</w:t>
      </w:r>
    </w:p>
    <w:p w:rsidR="00FF06ED" w:rsidRPr="008A75E2" w:rsidRDefault="00EA7DFE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8.2.</w:t>
      </w:r>
      <w:r w:rsidR="00AA1083" w:rsidRPr="008A75E2">
        <w:rPr>
          <w:szCs w:val="28"/>
        </w:rPr>
        <w:t> </w:t>
      </w:r>
      <w:r w:rsidRPr="008A75E2">
        <w:rPr>
          <w:szCs w:val="28"/>
        </w:rPr>
        <w:t xml:space="preserve">Заключение </w:t>
      </w:r>
      <w:r w:rsidR="00AA1083" w:rsidRPr="008A75E2">
        <w:rPr>
          <w:szCs w:val="28"/>
        </w:rPr>
        <w:t>д</w:t>
      </w:r>
      <w:r w:rsidR="00FF06ED" w:rsidRPr="008A75E2">
        <w:rPr>
          <w:szCs w:val="28"/>
        </w:rPr>
        <w:t xml:space="preserve">оговора осуществляется в порядке, предусмотренном Гражданским кодексом Российской Федерации и иными федеральными законами, настоящим </w:t>
      </w:r>
      <w:r w:rsidR="00AA1083" w:rsidRPr="008A75E2">
        <w:rPr>
          <w:szCs w:val="28"/>
        </w:rPr>
        <w:t>Положением</w:t>
      </w:r>
      <w:r w:rsidR="00FF06ED" w:rsidRPr="008A75E2">
        <w:rPr>
          <w:szCs w:val="28"/>
        </w:rPr>
        <w:t>.</w:t>
      </w:r>
    </w:p>
    <w:p w:rsidR="001E6CCC" w:rsidRPr="008A75E2" w:rsidRDefault="00EA7DFE" w:rsidP="003548A8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8.3.</w:t>
      </w:r>
      <w:r w:rsidR="00AA1083" w:rsidRPr="008A75E2">
        <w:rPr>
          <w:szCs w:val="28"/>
        </w:rPr>
        <w:t> </w:t>
      </w:r>
      <w:r w:rsidRPr="008A75E2">
        <w:rPr>
          <w:szCs w:val="28"/>
        </w:rPr>
        <w:t xml:space="preserve">Договор заключается с победителем торгов в срок не позднее </w:t>
      </w:r>
      <w:r w:rsidR="00AA1083" w:rsidRPr="008A75E2">
        <w:rPr>
          <w:szCs w:val="28"/>
        </w:rPr>
        <w:t>10 (</w:t>
      </w:r>
      <w:r w:rsidRPr="008A75E2">
        <w:rPr>
          <w:szCs w:val="28"/>
        </w:rPr>
        <w:t>десяти</w:t>
      </w:r>
      <w:r w:rsidR="00AA1083" w:rsidRPr="008A75E2">
        <w:rPr>
          <w:szCs w:val="28"/>
        </w:rPr>
        <w:t>)</w:t>
      </w:r>
      <w:r w:rsidR="008370D0">
        <w:rPr>
          <w:szCs w:val="28"/>
        </w:rPr>
        <w:t xml:space="preserve"> </w:t>
      </w:r>
      <w:r w:rsidR="00B52B9F" w:rsidRPr="008A75E2">
        <w:rPr>
          <w:szCs w:val="28"/>
        </w:rPr>
        <w:t xml:space="preserve">календарных </w:t>
      </w:r>
      <w:r w:rsidRPr="008A75E2">
        <w:rPr>
          <w:szCs w:val="28"/>
        </w:rPr>
        <w:t>дней с момента подписания протокола о результатах торгов</w:t>
      </w:r>
      <w:r w:rsidR="0036199B">
        <w:rPr>
          <w:szCs w:val="28"/>
        </w:rPr>
        <w:t xml:space="preserve"> </w:t>
      </w:r>
      <w:r w:rsidR="003548A8" w:rsidRPr="008A75E2">
        <w:rPr>
          <w:rFonts w:eastAsia="Times New Roman"/>
          <w:szCs w:val="28"/>
          <w:lang w:eastAsia="ru-RU"/>
        </w:rPr>
        <w:t xml:space="preserve">при наличии платежного документа об оплате права на размещение </w:t>
      </w:r>
      <w:r w:rsidR="00B52B9F"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3548A8" w:rsidRPr="008A75E2">
        <w:rPr>
          <w:rFonts w:eastAsia="Times New Roman"/>
          <w:szCs w:val="28"/>
          <w:lang w:eastAsia="ru-RU"/>
        </w:rPr>
        <w:t>.</w:t>
      </w:r>
    </w:p>
    <w:p w:rsidR="00FF06ED" w:rsidRPr="008A75E2" w:rsidRDefault="00FF06ED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8.4.</w:t>
      </w:r>
      <w:r w:rsidR="00B52B9F" w:rsidRPr="008A75E2">
        <w:rPr>
          <w:szCs w:val="28"/>
        </w:rPr>
        <w:t> </w:t>
      </w:r>
      <w:r w:rsidRPr="008A75E2">
        <w:rPr>
          <w:szCs w:val="28"/>
        </w:rPr>
        <w:t>При уклонении поб</w:t>
      </w:r>
      <w:r w:rsidR="00924675" w:rsidRPr="008A75E2">
        <w:rPr>
          <w:szCs w:val="28"/>
        </w:rPr>
        <w:t xml:space="preserve">едителя аукциона от заключения </w:t>
      </w:r>
      <w:r w:rsidR="00986A0E">
        <w:rPr>
          <w:szCs w:val="28"/>
        </w:rPr>
        <w:t>Д</w:t>
      </w:r>
      <w:r w:rsidRPr="008A75E2">
        <w:rPr>
          <w:szCs w:val="28"/>
        </w:rPr>
        <w:t xml:space="preserve">оговора </w:t>
      </w:r>
      <w:r w:rsidR="00564180">
        <w:rPr>
          <w:szCs w:val="28"/>
        </w:rPr>
        <w:t xml:space="preserve">Единой </w:t>
      </w:r>
      <w:r w:rsidR="00B52B9F" w:rsidRPr="008A75E2">
        <w:rPr>
          <w:szCs w:val="28"/>
        </w:rPr>
        <w:t>к</w:t>
      </w:r>
      <w:r w:rsidRPr="008A75E2">
        <w:rPr>
          <w:szCs w:val="28"/>
        </w:rPr>
        <w:t>омиссией в срок не позднее дня, следующего после дня установления факта указанного уклонения составляется пр</w:t>
      </w:r>
      <w:r w:rsidR="00986A0E">
        <w:rPr>
          <w:szCs w:val="28"/>
        </w:rPr>
        <w:t>отокол об отказе от заключения Д</w:t>
      </w:r>
      <w:r w:rsidRPr="008A75E2">
        <w:rPr>
          <w:szCs w:val="28"/>
        </w:rPr>
        <w:t xml:space="preserve">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2803A2" w:rsidRPr="008A75E2">
        <w:rPr>
          <w:szCs w:val="28"/>
        </w:rPr>
        <w:t>торгов</w:t>
      </w:r>
      <w:r w:rsidRPr="008A75E2">
        <w:rPr>
          <w:szCs w:val="28"/>
        </w:rPr>
        <w:t xml:space="preserve"> от з</w:t>
      </w:r>
      <w:r w:rsidR="00924675" w:rsidRPr="008A75E2">
        <w:rPr>
          <w:szCs w:val="28"/>
        </w:rPr>
        <w:t xml:space="preserve">аключения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 xml:space="preserve">оговора на право размещения </w:t>
      </w:r>
      <w:r w:rsidR="00B52B9F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>.</w:t>
      </w:r>
    </w:p>
    <w:p w:rsidR="00FF06ED" w:rsidRPr="008A75E2" w:rsidRDefault="00FF06ED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Пр</w:t>
      </w:r>
      <w:r w:rsidR="002803A2" w:rsidRPr="008A75E2">
        <w:rPr>
          <w:szCs w:val="28"/>
        </w:rPr>
        <w:t xml:space="preserve">отокол об отказе от заключения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 xml:space="preserve">оговора </w:t>
      </w:r>
      <w:r w:rsidR="00924675" w:rsidRPr="008A75E2">
        <w:rPr>
          <w:szCs w:val="28"/>
        </w:rPr>
        <w:t xml:space="preserve"> на право размещения </w:t>
      </w:r>
      <w:r w:rsidR="00B52B9F" w:rsidRPr="008A75E2">
        <w:rPr>
          <w:szCs w:val="28"/>
        </w:rPr>
        <w:t xml:space="preserve">нестационарного торгового объекта </w:t>
      </w:r>
      <w:r w:rsidRPr="008A75E2">
        <w:rPr>
          <w:szCs w:val="28"/>
        </w:rPr>
        <w:t xml:space="preserve">подписывается всеми присутствующими членами </w:t>
      </w:r>
      <w:r w:rsidR="00564180">
        <w:rPr>
          <w:szCs w:val="28"/>
        </w:rPr>
        <w:t xml:space="preserve">Единой </w:t>
      </w:r>
      <w:r w:rsidRPr="008A75E2">
        <w:rPr>
          <w:szCs w:val="28"/>
        </w:rPr>
        <w:t>комиссии в день его составления. Пр</w:t>
      </w:r>
      <w:r w:rsidR="00986A0E">
        <w:rPr>
          <w:szCs w:val="28"/>
        </w:rPr>
        <w:t>отокол об отказе от заключения Д</w:t>
      </w:r>
      <w:r w:rsidRPr="008A75E2">
        <w:rPr>
          <w:szCs w:val="28"/>
        </w:rPr>
        <w:t>оговора составляется в двух экземпляр</w:t>
      </w:r>
      <w:r w:rsidR="002803A2" w:rsidRPr="008A75E2">
        <w:rPr>
          <w:szCs w:val="28"/>
        </w:rPr>
        <w:t>ах, один из которых хранится у о</w:t>
      </w:r>
      <w:r w:rsidRPr="008A75E2">
        <w:rPr>
          <w:szCs w:val="28"/>
        </w:rPr>
        <w:t xml:space="preserve">рганизатора </w:t>
      </w:r>
      <w:r w:rsidR="002803A2" w:rsidRPr="008A75E2">
        <w:rPr>
          <w:szCs w:val="28"/>
        </w:rPr>
        <w:t>торгов</w:t>
      </w:r>
      <w:r w:rsidRPr="008A75E2">
        <w:rPr>
          <w:szCs w:val="28"/>
        </w:rPr>
        <w:t xml:space="preserve">. </w:t>
      </w:r>
    </w:p>
    <w:p w:rsidR="00FF06ED" w:rsidRPr="008A75E2" w:rsidRDefault="00FF06ED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Пр</w:t>
      </w:r>
      <w:r w:rsidR="002803A2" w:rsidRPr="008A75E2">
        <w:rPr>
          <w:szCs w:val="28"/>
        </w:rPr>
        <w:t xml:space="preserve">отокол об отказе от заключения </w:t>
      </w:r>
      <w:r w:rsidR="00986A0E">
        <w:rPr>
          <w:szCs w:val="28"/>
        </w:rPr>
        <w:t>Д</w:t>
      </w:r>
      <w:r w:rsidRPr="008A75E2">
        <w:rPr>
          <w:szCs w:val="28"/>
        </w:rPr>
        <w:t xml:space="preserve">оговора размещается на официальном сайте </w:t>
      </w:r>
      <w:r w:rsidR="002803A2" w:rsidRPr="008A75E2">
        <w:rPr>
          <w:szCs w:val="28"/>
        </w:rPr>
        <w:t>муниципального района</w:t>
      </w:r>
      <w:r w:rsidRPr="008A75E2">
        <w:rPr>
          <w:szCs w:val="28"/>
        </w:rPr>
        <w:t xml:space="preserve"> в течение дня, следующего после дня подписания указанного протокола. Организатор </w:t>
      </w:r>
      <w:r w:rsidR="002803A2" w:rsidRPr="008A75E2">
        <w:rPr>
          <w:szCs w:val="28"/>
        </w:rPr>
        <w:t>торгов</w:t>
      </w:r>
      <w:r w:rsidRPr="008A75E2">
        <w:rPr>
          <w:szCs w:val="28"/>
        </w:rPr>
        <w:t xml:space="preserve"> в течение </w:t>
      </w:r>
      <w:r w:rsidR="002803A2" w:rsidRPr="008A75E2">
        <w:rPr>
          <w:szCs w:val="28"/>
        </w:rPr>
        <w:t>2 (</w:t>
      </w:r>
      <w:r w:rsidRPr="008A75E2">
        <w:rPr>
          <w:szCs w:val="28"/>
        </w:rPr>
        <w:t>двух</w:t>
      </w:r>
      <w:r w:rsidR="002803A2" w:rsidRPr="008A75E2">
        <w:rPr>
          <w:szCs w:val="28"/>
        </w:rPr>
        <w:t>)</w:t>
      </w:r>
      <w:r w:rsidRPr="008A75E2">
        <w:rPr>
          <w:szCs w:val="28"/>
        </w:rPr>
        <w:t xml:space="preserve"> рабочих дней с даты подписания указанного протокола </w:t>
      </w:r>
      <w:r w:rsidR="000B6513">
        <w:rPr>
          <w:szCs w:val="28"/>
        </w:rPr>
        <w:t>направля</w:t>
      </w:r>
      <w:r w:rsidRPr="008A75E2">
        <w:rPr>
          <w:szCs w:val="28"/>
        </w:rPr>
        <w:t>ет один экземпляр протокола лицу, кото</w:t>
      </w:r>
      <w:r w:rsidR="002803A2" w:rsidRPr="008A75E2">
        <w:rPr>
          <w:szCs w:val="28"/>
        </w:rPr>
        <w:t xml:space="preserve">рый отказывается от заключения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="00B52B9F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 xml:space="preserve">. </w:t>
      </w:r>
    </w:p>
    <w:p w:rsidR="007E4B24" w:rsidRPr="008A75E2" w:rsidRDefault="007E4B24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8.</w:t>
      </w:r>
      <w:r w:rsidR="00B52B9F" w:rsidRPr="008A75E2">
        <w:rPr>
          <w:szCs w:val="28"/>
        </w:rPr>
        <w:t>5</w:t>
      </w:r>
      <w:r w:rsidRPr="008A75E2">
        <w:rPr>
          <w:szCs w:val="28"/>
        </w:rPr>
        <w:t>.</w:t>
      </w:r>
      <w:r w:rsidR="00B52B9F" w:rsidRPr="008A75E2">
        <w:rPr>
          <w:szCs w:val="28"/>
        </w:rPr>
        <w:t> </w:t>
      </w:r>
      <w:r w:rsidRPr="008A75E2">
        <w:rPr>
          <w:szCs w:val="28"/>
        </w:rPr>
        <w:t xml:space="preserve">В случае если победитель торгов признан уклонившимся от заключения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="00B52B9F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 xml:space="preserve">, организатор торгов вправе заключить </w:t>
      </w:r>
      <w:r w:rsidR="00986A0E">
        <w:rPr>
          <w:szCs w:val="28"/>
        </w:rPr>
        <w:t>Д</w:t>
      </w:r>
      <w:r w:rsidRPr="008A75E2">
        <w:rPr>
          <w:szCs w:val="28"/>
        </w:rPr>
        <w:t>оговор</w:t>
      </w:r>
      <w:r w:rsidR="0036199B">
        <w:rPr>
          <w:szCs w:val="28"/>
        </w:rPr>
        <w:t xml:space="preserve"> </w:t>
      </w:r>
      <w:r w:rsidRPr="008A75E2">
        <w:rPr>
          <w:szCs w:val="28"/>
        </w:rPr>
        <w:t xml:space="preserve">с участником торгов, сделавшим предпоследнее предложение о цене </w:t>
      </w:r>
      <w:r w:rsidR="00986A0E">
        <w:rPr>
          <w:szCs w:val="28"/>
        </w:rPr>
        <w:t>Д</w:t>
      </w:r>
      <w:r w:rsidRPr="008A75E2">
        <w:rPr>
          <w:szCs w:val="28"/>
        </w:rPr>
        <w:t>оговора.</w:t>
      </w:r>
    </w:p>
    <w:p w:rsidR="00D766A4" w:rsidRPr="008A75E2" w:rsidRDefault="007E4B24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Организатор торгов в течение 3 (трех) рабочих дней с даты подписания</w:t>
      </w:r>
      <w:r w:rsidR="0036199B">
        <w:rPr>
          <w:szCs w:val="28"/>
        </w:rPr>
        <w:t xml:space="preserve"> </w:t>
      </w:r>
      <w:r w:rsidR="00986A0E">
        <w:rPr>
          <w:szCs w:val="28"/>
        </w:rPr>
        <w:t>протокола об отказе заключения Д</w:t>
      </w:r>
      <w:r w:rsidRPr="008A75E2">
        <w:rPr>
          <w:szCs w:val="28"/>
        </w:rPr>
        <w:t>ог</w:t>
      </w:r>
      <w:r w:rsidR="00D766A4" w:rsidRPr="008A75E2">
        <w:rPr>
          <w:szCs w:val="28"/>
        </w:rPr>
        <w:t xml:space="preserve">овора </w:t>
      </w:r>
      <w:r w:rsidR="000B6513">
        <w:rPr>
          <w:szCs w:val="28"/>
        </w:rPr>
        <w:t>направля</w:t>
      </w:r>
      <w:r w:rsidR="00D766A4" w:rsidRPr="008A75E2">
        <w:rPr>
          <w:szCs w:val="28"/>
        </w:rPr>
        <w:t>ет участнику торгов,</w:t>
      </w:r>
      <w:r w:rsidRPr="008A75E2">
        <w:rPr>
          <w:szCs w:val="28"/>
        </w:rPr>
        <w:t xml:space="preserve"> сделавшему пр</w:t>
      </w:r>
      <w:r w:rsidR="00924675" w:rsidRPr="008A75E2">
        <w:rPr>
          <w:szCs w:val="28"/>
        </w:rPr>
        <w:t>едпослед</w:t>
      </w:r>
      <w:r w:rsidR="00986A0E">
        <w:rPr>
          <w:szCs w:val="28"/>
        </w:rPr>
        <w:t>нее предложение о цене Д</w:t>
      </w:r>
      <w:r w:rsidRPr="008A75E2">
        <w:rPr>
          <w:szCs w:val="28"/>
        </w:rPr>
        <w:t xml:space="preserve">оговора, один экземпляр протокола и проект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="00B52B9F" w:rsidRPr="008A75E2">
        <w:rPr>
          <w:szCs w:val="28"/>
        </w:rPr>
        <w:t xml:space="preserve">нестационарного торгового </w:t>
      </w:r>
      <w:r w:rsidR="00B52B9F" w:rsidRPr="008A75E2">
        <w:rPr>
          <w:szCs w:val="28"/>
        </w:rPr>
        <w:lastRenderedPageBreak/>
        <w:t>объекта</w:t>
      </w:r>
      <w:r w:rsidRPr="008A75E2">
        <w:rPr>
          <w:szCs w:val="28"/>
        </w:rPr>
        <w:t>,</w:t>
      </w:r>
      <w:r w:rsidR="00D766A4" w:rsidRPr="008A75E2">
        <w:rPr>
          <w:szCs w:val="28"/>
        </w:rPr>
        <w:t xml:space="preserve"> который составляется путем включения цены предложенной участником торгов, сделавшим предпоследнее предложение. </w:t>
      </w:r>
    </w:p>
    <w:p w:rsidR="00D766A4" w:rsidRPr="008A75E2" w:rsidRDefault="00D766A4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 xml:space="preserve">Указанный проект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 xml:space="preserve">оговора </w:t>
      </w:r>
      <w:r w:rsidR="00924675" w:rsidRPr="008A75E2">
        <w:rPr>
          <w:szCs w:val="28"/>
        </w:rPr>
        <w:t xml:space="preserve">на право размещения </w:t>
      </w:r>
      <w:r w:rsidR="00B52B9F" w:rsidRPr="008A75E2">
        <w:rPr>
          <w:szCs w:val="28"/>
        </w:rPr>
        <w:t>нестационарного торгового объекта</w:t>
      </w:r>
      <w:r w:rsidR="0036199B">
        <w:rPr>
          <w:szCs w:val="28"/>
        </w:rPr>
        <w:t xml:space="preserve"> </w:t>
      </w:r>
      <w:r w:rsidRPr="008A75E2">
        <w:rPr>
          <w:szCs w:val="28"/>
        </w:rPr>
        <w:t xml:space="preserve">подписывается участником торгов, сделавшим предпоследнее предложение о цене </w:t>
      </w:r>
      <w:r w:rsidR="00986A0E">
        <w:rPr>
          <w:szCs w:val="28"/>
        </w:rPr>
        <w:t>Д</w:t>
      </w:r>
      <w:r w:rsidRPr="008A75E2">
        <w:rPr>
          <w:szCs w:val="28"/>
        </w:rPr>
        <w:t xml:space="preserve">оговора, в </w:t>
      </w:r>
      <w:r w:rsidR="000B6513">
        <w:rPr>
          <w:szCs w:val="28"/>
        </w:rPr>
        <w:t xml:space="preserve">течение </w:t>
      </w:r>
      <w:r w:rsidR="00B52B9F" w:rsidRPr="008A75E2">
        <w:rPr>
          <w:szCs w:val="28"/>
        </w:rPr>
        <w:t>10 (</w:t>
      </w:r>
      <w:r w:rsidRPr="008A75E2">
        <w:rPr>
          <w:szCs w:val="28"/>
        </w:rPr>
        <w:t>десяти</w:t>
      </w:r>
      <w:r w:rsidR="00B52B9F" w:rsidRPr="008A75E2">
        <w:rPr>
          <w:szCs w:val="28"/>
        </w:rPr>
        <w:t>)</w:t>
      </w:r>
      <w:r w:rsidRPr="008A75E2">
        <w:rPr>
          <w:szCs w:val="28"/>
        </w:rPr>
        <w:t xml:space="preserve"> </w:t>
      </w:r>
      <w:r w:rsidR="007A5A73">
        <w:rPr>
          <w:szCs w:val="28"/>
        </w:rPr>
        <w:t>дней с момента получения предложения о заключении Договора</w:t>
      </w:r>
      <w:r w:rsidRPr="008A75E2">
        <w:rPr>
          <w:szCs w:val="28"/>
        </w:rPr>
        <w:t xml:space="preserve"> и представляется организатору торгов.</w:t>
      </w:r>
    </w:p>
    <w:p w:rsidR="00D766A4" w:rsidRPr="008A75E2" w:rsidRDefault="00D766A4" w:rsidP="00FF06ED">
      <w:pPr>
        <w:ind w:firstLine="709"/>
        <w:jc w:val="both"/>
        <w:rPr>
          <w:szCs w:val="28"/>
        </w:rPr>
      </w:pPr>
      <w:r w:rsidRPr="008A75E2">
        <w:rPr>
          <w:szCs w:val="28"/>
        </w:rPr>
        <w:t>8.7.</w:t>
      </w:r>
      <w:r w:rsidR="00B52B9F" w:rsidRPr="008A75E2">
        <w:rPr>
          <w:szCs w:val="28"/>
        </w:rPr>
        <w:t> </w:t>
      </w:r>
      <w:r w:rsidRPr="008A75E2">
        <w:rPr>
          <w:szCs w:val="28"/>
        </w:rPr>
        <w:t xml:space="preserve">При этом заключение </w:t>
      </w:r>
      <w:r w:rsidR="00B52B9F" w:rsidRPr="008A75E2">
        <w:rPr>
          <w:szCs w:val="28"/>
        </w:rPr>
        <w:t>д</w:t>
      </w:r>
      <w:r w:rsidRPr="008A75E2">
        <w:rPr>
          <w:szCs w:val="28"/>
        </w:rPr>
        <w:t xml:space="preserve">оговора </w:t>
      </w:r>
      <w:r w:rsidR="00924675" w:rsidRPr="008A75E2">
        <w:rPr>
          <w:szCs w:val="28"/>
        </w:rPr>
        <w:t xml:space="preserve">на право размещения </w:t>
      </w:r>
      <w:r w:rsidR="00B52B9F" w:rsidRPr="008A75E2">
        <w:rPr>
          <w:szCs w:val="28"/>
        </w:rPr>
        <w:t xml:space="preserve">нестационарного торгового объекта </w:t>
      </w:r>
      <w:r w:rsidRPr="008A75E2">
        <w:rPr>
          <w:szCs w:val="28"/>
        </w:rPr>
        <w:t>для участника торгов, сделавшего пр</w:t>
      </w:r>
      <w:r w:rsidR="00986A0E">
        <w:rPr>
          <w:szCs w:val="28"/>
        </w:rPr>
        <w:t>едпоследнее предложение о цене Д</w:t>
      </w:r>
      <w:r w:rsidRPr="008A75E2">
        <w:rPr>
          <w:szCs w:val="28"/>
        </w:rPr>
        <w:t>оговора, является обязательным.</w:t>
      </w:r>
    </w:p>
    <w:p w:rsidR="00B52B9F" w:rsidRPr="008A75E2" w:rsidRDefault="00B52B9F" w:rsidP="00B52B9F">
      <w:pPr>
        <w:ind w:firstLine="709"/>
        <w:jc w:val="both"/>
        <w:rPr>
          <w:szCs w:val="28"/>
        </w:rPr>
      </w:pPr>
      <w:r w:rsidRPr="008A75E2">
        <w:rPr>
          <w:szCs w:val="28"/>
        </w:rPr>
        <w:t>8.</w:t>
      </w:r>
      <w:r w:rsidR="00F97B9F" w:rsidRPr="008A75E2">
        <w:rPr>
          <w:szCs w:val="28"/>
        </w:rPr>
        <w:t>8</w:t>
      </w:r>
      <w:r w:rsidRPr="008A75E2">
        <w:rPr>
          <w:szCs w:val="28"/>
        </w:rPr>
        <w:t>. В случае если победитель торгов или участник торгов, сделавший предпоследнее предложение о цене договора на право размещения нестационарного торгового объекта в срок, предусмотренный документацией не представил о</w:t>
      </w:r>
      <w:r w:rsidR="00986A0E">
        <w:rPr>
          <w:szCs w:val="28"/>
        </w:rPr>
        <w:t>рганизатору торгов подписанный Д</w:t>
      </w:r>
      <w:r w:rsidRPr="008A75E2">
        <w:rPr>
          <w:szCs w:val="28"/>
        </w:rPr>
        <w:t>оговор, переданный ему в соответствии с  пунктами 6.16 и 7.7 настоящего Положения, победитель торгов или участник торгов, сделавший пр</w:t>
      </w:r>
      <w:r w:rsidR="00986A0E">
        <w:rPr>
          <w:szCs w:val="28"/>
        </w:rPr>
        <w:t>едпоследнее предложение о цене Д</w:t>
      </w:r>
      <w:r w:rsidRPr="008A75E2">
        <w:rPr>
          <w:szCs w:val="28"/>
        </w:rPr>
        <w:t>оговора, признае</w:t>
      </w:r>
      <w:r w:rsidR="00986A0E">
        <w:rPr>
          <w:szCs w:val="28"/>
        </w:rPr>
        <w:t>тся уклонившимся от заключения Д</w:t>
      </w:r>
      <w:r w:rsidRPr="008A75E2">
        <w:rPr>
          <w:szCs w:val="28"/>
        </w:rPr>
        <w:t xml:space="preserve">оговора. </w:t>
      </w:r>
    </w:p>
    <w:p w:rsidR="00B22A45" w:rsidRPr="008A75E2" w:rsidRDefault="00B22A45" w:rsidP="00FF06ED">
      <w:pPr>
        <w:ind w:firstLine="709"/>
        <w:jc w:val="both"/>
      </w:pPr>
      <w:r w:rsidRPr="008A75E2">
        <w:rPr>
          <w:szCs w:val="28"/>
        </w:rPr>
        <w:t>8.</w:t>
      </w:r>
      <w:r w:rsidR="00F97B9F" w:rsidRPr="008A75E2">
        <w:rPr>
          <w:szCs w:val="28"/>
        </w:rPr>
        <w:t>9</w:t>
      </w:r>
      <w:r w:rsidRPr="008A75E2">
        <w:rPr>
          <w:szCs w:val="28"/>
        </w:rPr>
        <w:t>.</w:t>
      </w:r>
      <w:r w:rsidR="00F97B9F" w:rsidRPr="008A75E2">
        <w:rPr>
          <w:szCs w:val="28"/>
        </w:rPr>
        <w:t> </w:t>
      </w:r>
      <w:r w:rsidRPr="008A75E2">
        <w:t xml:space="preserve">В случае если в конкурсной документации было установлено требование об обеспечении Заявки, участнику торгов, уклонившемуся от заключения </w:t>
      </w:r>
      <w:r w:rsidR="00F97B9F" w:rsidRPr="008A75E2">
        <w:t>д</w:t>
      </w:r>
      <w:r w:rsidRPr="008A75E2">
        <w:t>оговора</w:t>
      </w:r>
      <w:r w:rsidR="0036199B">
        <w:t xml:space="preserve"> </w:t>
      </w:r>
      <w:r w:rsidR="00924675" w:rsidRPr="008A75E2">
        <w:rPr>
          <w:szCs w:val="28"/>
        </w:rPr>
        <w:t xml:space="preserve">на право размещения </w:t>
      </w:r>
      <w:r w:rsidR="00F97B9F" w:rsidRPr="008A75E2">
        <w:rPr>
          <w:szCs w:val="28"/>
        </w:rPr>
        <w:t>нестационарного торгового объекта</w:t>
      </w:r>
      <w:r w:rsidRPr="008A75E2">
        <w:t>, обеспечение Заявки не возвращается.</w:t>
      </w:r>
    </w:p>
    <w:p w:rsidR="006742FE" w:rsidRPr="008A75E2" w:rsidRDefault="006742FE" w:rsidP="006742FE">
      <w:pPr>
        <w:ind w:firstLine="709"/>
        <w:jc w:val="both"/>
        <w:rPr>
          <w:bCs/>
          <w:szCs w:val="28"/>
        </w:rPr>
      </w:pPr>
      <w:r w:rsidRPr="008A75E2">
        <w:rPr>
          <w:bCs/>
          <w:szCs w:val="28"/>
        </w:rPr>
        <w:t>8.</w:t>
      </w:r>
      <w:r w:rsidR="00863B58" w:rsidRPr="008A75E2">
        <w:rPr>
          <w:bCs/>
          <w:szCs w:val="28"/>
        </w:rPr>
        <w:t>10</w:t>
      </w:r>
      <w:r w:rsidRPr="008A75E2">
        <w:rPr>
          <w:bCs/>
          <w:szCs w:val="28"/>
        </w:rPr>
        <w:t>.</w:t>
      </w:r>
      <w:r w:rsidR="00F97B9F" w:rsidRPr="008A75E2">
        <w:rPr>
          <w:bCs/>
          <w:szCs w:val="28"/>
        </w:rPr>
        <w:t> </w:t>
      </w:r>
      <w:r w:rsidRPr="008A75E2">
        <w:rPr>
          <w:bCs/>
          <w:szCs w:val="28"/>
        </w:rPr>
        <w:t xml:space="preserve">Плата по </w:t>
      </w:r>
      <w:r w:rsidR="00F97B9F" w:rsidRPr="008A75E2">
        <w:rPr>
          <w:bCs/>
          <w:szCs w:val="28"/>
        </w:rPr>
        <w:t>д</w:t>
      </w:r>
      <w:r w:rsidRPr="008A75E2">
        <w:rPr>
          <w:bCs/>
          <w:szCs w:val="28"/>
        </w:rPr>
        <w:t xml:space="preserve">оговору </w:t>
      </w:r>
      <w:r w:rsidR="00924675" w:rsidRPr="008A75E2">
        <w:rPr>
          <w:szCs w:val="28"/>
        </w:rPr>
        <w:t xml:space="preserve">на право размещения </w:t>
      </w:r>
      <w:r w:rsidR="00F97B9F" w:rsidRPr="008A75E2">
        <w:rPr>
          <w:szCs w:val="28"/>
        </w:rPr>
        <w:t>нестационарного торгового объекта</w:t>
      </w:r>
      <w:r w:rsidR="0036199B">
        <w:rPr>
          <w:szCs w:val="28"/>
        </w:rPr>
        <w:t xml:space="preserve"> </w:t>
      </w:r>
      <w:r w:rsidRPr="008A75E2">
        <w:rPr>
          <w:bCs/>
          <w:szCs w:val="28"/>
        </w:rPr>
        <w:t>производится:</w:t>
      </w:r>
    </w:p>
    <w:p w:rsidR="006742FE" w:rsidRPr="008A75E2" w:rsidRDefault="00863B58" w:rsidP="006742FE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1) </w:t>
      </w:r>
      <w:r w:rsidR="006742FE" w:rsidRPr="008A75E2">
        <w:rPr>
          <w:rFonts w:eastAsia="Times New Roman"/>
          <w:szCs w:val="28"/>
          <w:lang w:eastAsia="ru-RU"/>
        </w:rPr>
        <w:t xml:space="preserve">для осуществляющих деятельность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</w:t>
      </w:r>
      <w:r w:rsidR="006742FE" w:rsidRPr="00CD2868">
        <w:rPr>
          <w:rFonts w:eastAsia="Times New Roman"/>
          <w:szCs w:val="28"/>
          <w:u w:val="single"/>
          <w:lang w:eastAsia="ru-RU"/>
        </w:rPr>
        <w:t xml:space="preserve">до заключения настоящего </w:t>
      </w:r>
      <w:r w:rsidR="00986A0E" w:rsidRPr="00CD2868">
        <w:rPr>
          <w:rFonts w:eastAsia="Times New Roman"/>
          <w:szCs w:val="28"/>
          <w:u w:val="single"/>
          <w:lang w:eastAsia="ru-RU"/>
        </w:rPr>
        <w:t>Д</w:t>
      </w:r>
      <w:r w:rsidR="006742FE" w:rsidRPr="00CD2868">
        <w:rPr>
          <w:rFonts w:eastAsia="Times New Roman"/>
          <w:szCs w:val="28"/>
          <w:u w:val="single"/>
          <w:lang w:eastAsia="ru-RU"/>
        </w:rPr>
        <w:t>оговора</w:t>
      </w:r>
      <w:r w:rsidR="006742FE" w:rsidRPr="008A75E2">
        <w:rPr>
          <w:rFonts w:eastAsia="Times New Roman"/>
          <w:szCs w:val="28"/>
          <w:lang w:eastAsia="ru-RU"/>
        </w:rPr>
        <w:t>;</w:t>
      </w:r>
    </w:p>
    <w:p w:rsidR="00924675" w:rsidRPr="008A75E2" w:rsidRDefault="00863B58" w:rsidP="006742FE">
      <w:pPr>
        <w:ind w:firstLine="709"/>
        <w:jc w:val="both"/>
        <w:rPr>
          <w:rFonts w:eastAsia="Arial Unicode MS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2) </w:t>
      </w:r>
      <w:r w:rsidR="006742FE" w:rsidRPr="008A75E2">
        <w:rPr>
          <w:rFonts w:eastAsia="Times New Roman"/>
          <w:szCs w:val="28"/>
          <w:lang w:eastAsia="ru-RU"/>
        </w:rPr>
        <w:t>для</w:t>
      </w:r>
      <w:r w:rsidR="00DC6641">
        <w:rPr>
          <w:rFonts w:eastAsia="Times New Roman"/>
          <w:szCs w:val="28"/>
          <w:lang w:eastAsia="ru-RU"/>
        </w:rPr>
        <w:t xml:space="preserve"> </w:t>
      </w:r>
      <w:r w:rsidR="006742FE" w:rsidRPr="008A75E2">
        <w:rPr>
          <w:rFonts w:eastAsia="Times New Roman"/>
          <w:szCs w:val="28"/>
          <w:lang w:eastAsia="ru-RU"/>
        </w:rPr>
        <w:t xml:space="preserve">осуществляющих деятельность в павильонах и киосках – </w:t>
      </w:r>
      <w:r w:rsidR="006742FE" w:rsidRPr="008A75E2">
        <w:rPr>
          <w:rFonts w:eastAsia="Arial Unicode MS"/>
          <w:szCs w:val="28"/>
          <w:lang w:eastAsia="ru-RU"/>
        </w:rPr>
        <w:t>равными долями ежеквартально не позднее 10</w:t>
      </w:r>
      <w:r w:rsidRPr="008A75E2">
        <w:rPr>
          <w:rFonts w:eastAsia="Arial Unicode MS"/>
          <w:szCs w:val="28"/>
          <w:lang w:eastAsia="ru-RU"/>
        </w:rPr>
        <w:t xml:space="preserve"> (десятого)</w:t>
      </w:r>
      <w:r w:rsidR="006742FE" w:rsidRPr="008A75E2">
        <w:rPr>
          <w:rFonts w:eastAsia="Arial Unicode MS"/>
          <w:szCs w:val="28"/>
          <w:lang w:eastAsia="ru-RU"/>
        </w:rPr>
        <w:t xml:space="preserve"> числа первого календарного месяца оплачиваемого периода. </w:t>
      </w:r>
    </w:p>
    <w:p w:rsidR="006742FE" w:rsidRPr="008A75E2" w:rsidRDefault="006742FE" w:rsidP="006742FE">
      <w:pPr>
        <w:ind w:firstLine="709"/>
        <w:jc w:val="both"/>
        <w:rPr>
          <w:bCs/>
          <w:szCs w:val="28"/>
        </w:rPr>
      </w:pPr>
      <w:r w:rsidRPr="008A75E2">
        <w:rPr>
          <w:rFonts w:eastAsia="Arial Unicode MS"/>
          <w:szCs w:val="28"/>
          <w:lang w:eastAsia="ru-RU"/>
        </w:rPr>
        <w:t xml:space="preserve">Первый платеж производится </w:t>
      </w:r>
      <w:r w:rsidRPr="00CD2868">
        <w:rPr>
          <w:rFonts w:eastAsia="Arial Unicode MS"/>
          <w:szCs w:val="28"/>
          <w:u w:val="single"/>
          <w:lang w:eastAsia="ru-RU"/>
        </w:rPr>
        <w:t xml:space="preserve">до заключения настоящего </w:t>
      </w:r>
      <w:r w:rsidR="00986A0E" w:rsidRPr="00CD2868">
        <w:rPr>
          <w:rFonts w:eastAsia="Arial Unicode MS"/>
          <w:szCs w:val="28"/>
          <w:u w:val="single"/>
          <w:lang w:eastAsia="ru-RU"/>
        </w:rPr>
        <w:t>Д</w:t>
      </w:r>
      <w:r w:rsidRPr="00CD2868">
        <w:rPr>
          <w:rFonts w:eastAsia="Arial Unicode MS"/>
          <w:szCs w:val="28"/>
          <w:u w:val="single"/>
          <w:lang w:eastAsia="ru-RU"/>
        </w:rPr>
        <w:t>оговора.</w:t>
      </w:r>
    </w:p>
    <w:p w:rsidR="00DD21BA" w:rsidRDefault="006742FE" w:rsidP="00DD21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75E2">
        <w:rPr>
          <w:bCs/>
          <w:szCs w:val="28"/>
        </w:rPr>
        <w:t>8.1</w:t>
      </w:r>
      <w:r w:rsidR="00863B58" w:rsidRPr="008A75E2">
        <w:rPr>
          <w:bCs/>
          <w:szCs w:val="28"/>
        </w:rPr>
        <w:t>1</w:t>
      </w:r>
      <w:r w:rsidRPr="008A75E2">
        <w:rPr>
          <w:bCs/>
          <w:szCs w:val="28"/>
        </w:rPr>
        <w:t>.</w:t>
      </w:r>
      <w:r w:rsidR="00863B58" w:rsidRPr="008A75E2">
        <w:rPr>
          <w:bCs/>
          <w:szCs w:val="28"/>
        </w:rPr>
        <w:t> </w:t>
      </w:r>
      <w:r w:rsidRPr="008A75E2">
        <w:rPr>
          <w:szCs w:val="28"/>
        </w:rPr>
        <w:t xml:space="preserve">Размер платы за размещение </w:t>
      </w:r>
      <w:r w:rsidR="00863B58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 xml:space="preserve"> </w:t>
      </w:r>
      <w:r w:rsidR="00894265">
        <w:rPr>
          <w:szCs w:val="28"/>
        </w:rPr>
        <w:t xml:space="preserve">может быть </w:t>
      </w:r>
      <w:r w:rsidR="00F27AE3" w:rsidRPr="0073465D">
        <w:rPr>
          <w:color w:val="000000" w:themeColor="text1"/>
          <w:szCs w:val="28"/>
        </w:rPr>
        <w:t>увелич</w:t>
      </w:r>
      <w:r w:rsidR="00894265" w:rsidRPr="0073465D">
        <w:rPr>
          <w:color w:val="000000" w:themeColor="text1"/>
          <w:szCs w:val="28"/>
        </w:rPr>
        <w:t>ен</w:t>
      </w:r>
      <w:r w:rsidR="00894265">
        <w:rPr>
          <w:color w:val="FF0000"/>
          <w:szCs w:val="28"/>
        </w:rPr>
        <w:t xml:space="preserve"> </w:t>
      </w:r>
      <w:r w:rsidRPr="008A75E2">
        <w:rPr>
          <w:szCs w:val="28"/>
        </w:rPr>
        <w:t xml:space="preserve">не ранее чем через год после заключения </w:t>
      </w:r>
      <w:r w:rsidR="00863B58" w:rsidRPr="008A75E2">
        <w:rPr>
          <w:szCs w:val="28"/>
        </w:rPr>
        <w:t>д</w:t>
      </w:r>
      <w:r w:rsidRPr="008A75E2">
        <w:rPr>
          <w:szCs w:val="28"/>
        </w:rPr>
        <w:t>оговора</w:t>
      </w:r>
      <w:r w:rsidR="00924675" w:rsidRPr="008A75E2">
        <w:rPr>
          <w:szCs w:val="28"/>
        </w:rPr>
        <w:t xml:space="preserve"> на право размещения </w:t>
      </w:r>
      <w:r w:rsidR="00863B58" w:rsidRPr="008A75E2">
        <w:rPr>
          <w:szCs w:val="28"/>
        </w:rPr>
        <w:t>нестационарного торгового объекта</w:t>
      </w:r>
      <w:r w:rsidRPr="008A75E2">
        <w:rPr>
          <w:szCs w:val="28"/>
        </w:rPr>
        <w:t xml:space="preserve">, и не чаще одного раза в год на </w:t>
      </w:r>
      <w:r w:rsidR="00DD21BA" w:rsidRPr="008A75E2">
        <w:rPr>
          <w:szCs w:val="28"/>
        </w:rPr>
        <w:t xml:space="preserve"> размер уровня инфляции, установленный в федеральном законе о федеральном бюджете на очередной финансовый год и плановый период либо на основании </w:t>
      </w:r>
      <w:r w:rsidR="00DD21BA" w:rsidRPr="00DC6641">
        <w:rPr>
          <w:szCs w:val="28"/>
        </w:rPr>
        <w:t>отчета об оценке рыночной стоимости величины платы за размещение нестационарного торгового объекта.</w:t>
      </w:r>
    </w:p>
    <w:p w:rsidR="00750222" w:rsidRPr="0073465D" w:rsidRDefault="00750222" w:rsidP="00DD21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65D">
        <w:rPr>
          <w:szCs w:val="28"/>
        </w:rPr>
        <w:t>8.12. При изменении размера платы за размещение оформляется новый расчет платы за размещение нестационарного торгового объекта, который становится неотъемлемой частью настоящего Договора.</w:t>
      </w:r>
    </w:p>
    <w:p w:rsidR="00750222" w:rsidRPr="0073465D" w:rsidRDefault="00750222" w:rsidP="00750222">
      <w:pPr>
        <w:ind w:firstLine="709"/>
        <w:jc w:val="both"/>
        <w:rPr>
          <w:rFonts w:ascii="peterburg" w:hAnsi="peterburg"/>
          <w:szCs w:val="28"/>
        </w:rPr>
      </w:pPr>
      <w:r w:rsidRPr="0073465D">
        <w:rPr>
          <w:szCs w:val="28"/>
        </w:rPr>
        <w:t>Новый расчет платы направляется Хозяйствующему субъекту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750222" w:rsidRPr="009057C6" w:rsidRDefault="00750222" w:rsidP="009057C6">
      <w:pPr>
        <w:ind w:firstLine="709"/>
        <w:jc w:val="both"/>
        <w:rPr>
          <w:rFonts w:ascii="peterburg" w:hAnsi="peterburg"/>
          <w:szCs w:val="28"/>
        </w:rPr>
      </w:pPr>
      <w:r w:rsidRPr="0073465D">
        <w:rPr>
          <w:szCs w:val="28"/>
        </w:rPr>
        <w:lastRenderedPageBreak/>
        <w:t xml:space="preserve">Момент получения </w:t>
      </w:r>
      <w:r w:rsidR="009057C6" w:rsidRPr="0073465D">
        <w:rPr>
          <w:szCs w:val="28"/>
        </w:rPr>
        <w:t>Хозяйствующим субъекто</w:t>
      </w:r>
      <w:r w:rsidRPr="0073465D">
        <w:rPr>
          <w:szCs w:val="28"/>
        </w:rPr>
        <w:t>м уведомления определяется в любом случае не позднее пяти дней с момента его отправки заказным письмом по адресу Хозяйствующего субъекта</w:t>
      </w:r>
      <w:r w:rsidR="009057C6" w:rsidRPr="0073465D">
        <w:rPr>
          <w:szCs w:val="28"/>
        </w:rPr>
        <w:t>, указанному в настоящем Договоре</w:t>
      </w:r>
      <w:r w:rsidRPr="0073465D">
        <w:rPr>
          <w:szCs w:val="28"/>
        </w:rPr>
        <w:t xml:space="preserve"> либо с использованием  иных средств связи и доставки, </w:t>
      </w:r>
      <w:r w:rsidR="009057C6" w:rsidRPr="0073465D">
        <w:rPr>
          <w:szCs w:val="28"/>
        </w:rPr>
        <w:t>обеспечивающих фиксирование  уведомления и его вручения адресату</w:t>
      </w:r>
      <w:r w:rsidRPr="0073465D">
        <w:rPr>
          <w:szCs w:val="28"/>
        </w:rPr>
        <w:t xml:space="preserve">, или не позднее пяти дней с момента получения нового расчета арендной платы под роспись </w:t>
      </w:r>
      <w:r w:rsidR="009057C6" w:rsidRPr="0073465D">
        <w:rPr>
          <w:szCs w:val="28"/>
        </w:rPr>
        <w:t>Хозяйствующим субъектом</w:t>
      </w:r>
      <w:r w:rsidRPr="0073465D">
        <w:rPr>
          <w:szCs w:val="28"/>
        </w:rPr>
        <w:t xml:space="preserve"> либо его представителем.</w:t>
      </w:r>
    </w:p>
    <w:p w:rsidR="00FF06ED" w:rsidRPr="008A75E2" w:rsidRDefault="006742FE" w:rsidP="00417BBB">
      <w:pPr>
        <w:widowControl w:val="0"/>
        <w:shd w:val="clear" w:color="auto" w:fill="FFFFFF"/>
        <w:tabs>
          <w:tab w:val="left" w:pos="1086"/>
        </w:tabs>
        <w:ind w:right="23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8.1</w:t>
      </w:r>
      <w:r w:rsidR="009057C6">
        <w:rPr>
          <w:rFonts w:eastAsia="Times New Roman"/>
          <w:szCs w:val="28"/>
          <w:lang w:eastAsia="ru-RU"/>
        </w:rPr>
        <w:t>3</w:t>
      </w:r>
      <w:r w:rsidRPr="008A75E2">
        <w:rPr>
          <w:rFonts w:eastAsia="Times New Roman"/>
          <w:szCs w:val="28"/>
          <w:lang w:eastAsia="ru-RU"/>
        </w:rPr>
        <w:t>.</w:t>
      </w:r>
      <w:r w:rsidR="00DD21BA" w:rsidRPr="008A75E2">
        <w:rPr>
          <w:rFonts w:eastAsia="Times New Roman"/>
          <w:szCs w:val="28"/>
          <w:lang w:eastAsia="ru-RU"/>
        </w:rPr>
        <w:t> </w:t>
      </w:r>
      <w:r w:rsidRPr="00595381">
        <w:rPr>
          <w:rFonts w:eastAsia="Times New Roman"/>
          <w:szCs w:val="28"/>
          <w:lang w:eastAsia="ru-RU"/>
        </w:rPr>
        <w:t xml:space="preserve">Плата по </w:t>
      </w:r>
      <w:r w:rsidR="00DD21BA" w:rsidRPr="00595381">
        <w:rPr>
          <w:rFonts w:eastAsia="Times New Roman"/>
          <w:szCs w:val="28"/>
          <w:lang w:eastAsia="ru-RU"/>
        </w:rPr>
        <w:t>д</w:t>
      </w:r>
      <w:r w:rsidRPr="00595381">
        <w:rPr>
          <w:rFonts w:eastAsia="Times New Roman"/>
          <w:szCs w:val="28"/>
          <w:lang w:eastAsia="ru-RU"/>
        </w:rPr>
        <w:t xml:space="preserve">оговору </w:t>
      </w:r>
      <w:r w:rsidR="00DD21BA" w:rsidRPr="00595381">
        <w:rPr>
          <w:rFonts w:eastAsia="Times New Roman"/>
          <w:szCs w:val="28"/>
          <w:lang w:eastAsia="ru-RU"/>
        </w:rPr>
        <w:t xml:space="preserve">за размещение нестационарного торгового объекта </w:t>
      </w:r>
      <w:r w:rsidRPr="00595381">
        <w:rPr>
          <w:rFonts w:eastAsia="Times New Roman"/>
          <w:szCs w:val="28"/>
          <w:lang w:eastAsia="ru-RU"/>
        </w:rPr>
        <w:t>перечисляется в бюджет муниципального района Белебеевский район Республики Башкортостан</w:t>
      </w:r>
      <w:r w:rsidR="00DD21BA" w:rsidRPr="00595381">
        <w:rPr>
          <w:rFonts w:eastAsia="Times New Roman"/>
          <w:szCs w:val="28"/>
          <w:lang w:eastAsia="ru-RU"/>
        </w:rPr>
        <w:t xml:space="preserve"> по </w:t>
      </w:r>
      <w:r w:rsidR="002F2A53" w:rsidRPr="00595381">
        <w:rPr>
          <w:rFonts w:eastAsia="Times New Roman"/>
          <w:szCs w:val="28"/>
          <w:lang w:eastAsia="ru-RU"/>
        </w:rPr>
        <w:t xml:space="preserve">актуальным </w:t>
      </w:r>
      <w:r w:rsidR="00DD21BA" w:rsidRPr="00595381">
        <w:rPr>
          <w:rFonts w:eastAsia="Times New Roman"/>
          <w:szCs w:val="28"/>
          <w:lang w:eastAsia="ru-RU"/>
        </w:rPr>
        <w:t>реквизитам</w:t>
      </w:r>
      <w:r w:rsidR="00986A0E" w:rsidRPr="00595381">
        <w:rPr>
          <w:rFonts w:eastAsia="Times New Roman"/>
          <w:szCs w:val="28"/>
          <w:lang w:eastAsia="ru-RU"/>
        </w:rPr>
        <w:t>, указанным в Д</w:t>
      </w:r>
      <w:r w:rsidR="002F2A53" w:rsidRPr="00595381">
        <w:rPr>
          <w:rFonts w:eastAsia="Times New Roman"/>
          <w:szCs w:val="28"/>
          <w:lang w:eastAsia="ru-RU"/>
        </w:rPr>
        <w:t>оговоре</w:t>
      </w:r>
      <w:r w:rsidRPr="00595381">
        <w:rPr>
          <w:rFonts w:eastAsia="Times New Roman"/>
          <w:szCs w:val="28"/>
          <w:lang w:eastAsia="ru-RU"/>
        </w:rPr>
        <w:t>.</w:t>
      </w:r>
      <w:r w:rsidRPr="008A75E2">
        <w:rPr>
          <w:rFonts w:eastAsia="Times New Roman"/>
          <w:szCs w:val="28"/>
          <w:lang w:eastAsia="ru-RU"/>
        </w:rPr>
        <w:t xml:space="preserve"> </w:t>
      </w:r>
    </w:p>
    <w:p w:rsidR="00033BA6" w:rsidRPr="008A75E2" w:rsidRDefault="00033BA6" w:rsidP="00033BA6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eastAsia="SimSun"/>
          <w:b/>
          <w:szCs w:val="28"/>
          <w:lang w:eastAsia="zh-CN"/>
        </w:rPr>
      </w:pPr>
    </w:p>
    <w:p w:rsidR="00033BA6" w:rsidRPr="008A75E2" w:rsidRDefault="006C2300" w:rsidP="002F2A53">
      <w:pPr>
        <w:pStyle w:val="ConsPlusNormal"/>
        <w:shd w:val="clear" w:color="auto" w:fill="FFFFFF" w:themeFill="background1"/>
        <w:jc w:val="center"/>
        <w:outlineLvl w:val="1"/>
        <w:rPr>
          <w:rFonts w:eastAsia="SimSun"/>
          <w:b/>
          <w:szCs w:val="28"/>
          <w:lang w:eastAsia="zh-CN"/>
        </w:rPr>
      </w:pPr>
      <w:r w:rsidRPr="008A75E2">
        <w:rPr>
          <w:rFonts w:eastAsia="SimSun"/>
          <w:b/>
          <w:szCs w:val="28"/>
          <w:lang w:eastAsia="zh-CN"/>
        </w:rPr>
        <w:t>9. Заключительные положения</w:t>
      </w:r>
    </w:p>
    <w:p w:rsidR="00033BA6" w:rsidRPr="008A75E2" w:rsidRDefault="00033BA6" w:rsidP="00033BA6">
      <w:pPr>
        <w:pStyle w:val="ConsPlusNormal"/>
        <w:shd w:val="clear" w:color="auto" w:fill="FFFFFF" w:themeFill="background1"/>
        <w:ind w:firstLine="709"/>
        <w:jc w:val="both"/>
        <w:rPr>
          <w:sz w:val="12"/>
          <w:szCs w:val="12"/>
        </w:rPr>
      </w:pPr>
    </w:p>
    <w:p w:rsidR="00033BA6" w:rsidRPr="008A75E2" w:rsidRDefault="006C2300" w:rsidP="002F2A53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9</w:t>
      </w:r>
      <w:r w:rsidR="00033BA6" w:rsidRPr="008A75E2">
        <w:rPr>
          <w:szCs w:val="28"/>
        </w:rPr>
        <w:t>.1.</w:t>
      </w:r>
      <w:r w:rsidR="002F2A53" w:rsidRPr="008A75E2">
        <w:rPr>
          <w:szCs w:val="28"/>
        </w:rPr>
        <w:t> </w:t>
      </w:r>
      <w:r w:rsidR="00033BA6" w:rsidRPr="008A75E2">
        <w:rPr>
          <w:szCs w:val="28"/>
        </w:rPr>
        <w:t>Во вс</w:t>
      </w:r>
      <w:r w:rsidRPr="008A75E2">
        <w:rPr>
          <w:szCs w:val="28"/>
        </w:rPr>
        <w:t>ем, что не оговорено настоящим П</w:t>
      </w:r>
      <w:r w:rsidR="00033BA6" w:rsidRPr="008A75E2">
        <w:rPr>
          <w:szCs w:val="28"/>
        </w:rPr>
        <w:t>оложением, необходимо руководствоваться действующим законодательством Российской Федерации и Республики Башкортостан, правовыми актами органов местного самоуправления</w:t>
      </w:r>
      <w:r w:rsidR="002F2A53" w:rsidRPr="008A75E2">
        <w:rPr>
          <w:szCs w:val="28"/>
        </w:rPr>
        <w:t xml:space="preserve"> муниципального района Белебеевский район Республики Башкортостан</w:t>
      </w:r>
      <w:r w:rsidR="00033BA6" w:rsidRPr="008A75E2">
        <w:rPr>
          <w:szCs w:val="28"/>
        </w:rPr>
        <w:t>.</w:t>
      </w:r>
    </w:p>
    <w:p w:rsidR="002D518A" w:rsidRPr="008A75E2" w:rsidRDefault="006C2300" w:rsidP="002D518A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9</w:t>
      </w:r>
      <w:r w:rsidR="00033BA6" w:rsidRPr="008A75E2">
        <w:rPr>
          <w:szCs w:val="28"/>
        </w:rPr>
        <w:t>.2.</w:t>
      </w:r>
      <w:r w:rsidR="002D518A" w:rsidRPr="008A75E2">
        <w:rPr>
          <w:szCs w:val="28"/>
        </w:rPr>
        <w:t xml:space="preserve"> Разногласия и споры, которые могут возникнуть в ходе реализации настоящего Положения, должны решаться </w:t>
      </w:r>
      <w:r w:rsidR="00BD4361" w:rsidRPr="008A75E2">
        <w:rPr>
          <w:szCs w:val="28"/>
        </w:rPr>
        <w:t xml:space="preserve">участниками </w:t>
      </w:r>
      <w:r w:rsidR="002D518A" w:rsidRPr="008A75E2">
        <w:rPr>
          <w:szCs w:val="28"/>
        </w:rPr>
        <w:t>путем переговоров.</w:t>
      </w:r>
    </w:p>
    <w:p w:rsidR="00033BA6" w:rsidRPr="008A75E2" w:rsidRDefault="002D518A" w:rsidP="002D518A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В случае</w:t>
      </w:r>
      <w:r w:rsidR="0036199B">
        <w:rPr>
          <w:szCs w:val="28"/>
        </w:rPr>
        <w:t xml:space="preserve"> </w:t>
      </w:r>
      <w:r w:rsidR="00BD4361" w:rsidRPr="008A75E2">
        <w:rPr>
          <w:szCs w:val="28"/>
        </w:rPr>
        <w:t>не</w:t>
      </w:r>
      <w:r w:rsidR="0073465D">
        <w:rPr>
          <w:szCs w:val="28"/>
        </w:rPr>
        <w:t xml:space="preserve"> </w:t>
      </w:r>
      <w:r w:rsidR="00BD4361" w:rsidRPr="008A75E2">
        <w:rPr>
          <w:szCs w:val="28"/>
        </w:rPr>
        <w:t>достижения соглашения</w:t>
      </w:r>
      <w:r w:rsidR="0036199B">
        <w:rPr>
          <w:szCs w:val="28"/>
        </w:rPr>
        <w:t xml:space="preserve"> </w:t>
      </w:r>
      <w:r w:rsidR="00BD4361" w:rsidRPr="008A75E2">
        <w:rPr>
          <w:szCs w:val="28"/>
        </w:rPr>
        <w:t xml:space="preserve">между участниками, </w:t>
      </w:r>
      <w:r w:rsidR="00033BA6" w:rsidRPr="008A75E2">
        <w:rPr>
          <w:szCs w:val="28"/>
        </w:rPr>
        <w:t xml:space="preserve">споры разрешаются в соответствии с действующим законодательством Российской Федерации. </w:t>
      </w:r>
    </w:p>
    <w:p w:rsidR="00924675" w:rsidRPr="008A75E2" w:rsidRDefault="006C2300" w:rsidP="00BD4361">
      <w:pPr>
        <w:shd w:val="clear" w:color="auto" w:fill="FFFFFF" w:themeFill="background1"/>
        <w:ind w:firstLine="708"/>
        <w:jc w:val="both"/>
        <w:rPr>
          <w:szCs w:val="28"/>
        </w:rPr>
      </w:pPr>
      <w:r w:rsidRPr="008A75E2">
        <w:rPr>
          <w:szCs w:val="28"/>
        </w:rPr>
        <w:t>9</w:t>
      </w:r>
      <w:r w:rsidR="00033BA6" w:rsidRPr="008A75E2">
        <w:rPr>
          <w:szCs w:val="28"/>
        </w:rPr>
        <w:t>.3.</w:t>
      </w:r>
      <w:r w:rsidR="00BD4361" w:rsidRPr="008A75E2">
        <w:rPr>
          <w:szCs w:val="28"/>
        </w:rPr>
        <w:t> </w:t>
      </w:r>
      <w:r w:rsidR="00033BA6" w:rsidRPr="008A75E2">
        <w:rPr>
          <w:szCs w:val="28"/>
        </w:rPr>
        <w:t xml:space="preserve">Обжалование действий и решений при проведении </w:t>
      </w:r>
      <w:r w:rsidRPr="008A75E2">
        <w:rPr>
          <w:szCs w:val="28"/>
        </w:rPr>
        <w:t>торгов</w:t>
      </w:r>
      <w:r w:rsidR="00033BA6" w:rsidRPr="008A75E2">
        <w:rPr>
          <w:szCs w:val="28"/>
        </w:rPr>
        <w:t xml:space="preserve"> осуществляется в соответствии с действующим законодательством Российской Федерации. </w:t>
      </w:r>
      <w:bookmarkStart w:id="8" w:name="Par332"/>
      <w:bookmarkEnd w:id="8"/>
    </w:p>
    <w:p w:rsidR="00924675" w:rsidRPr="008A75E2" w:rsidRDefault="00924675" w:rsidP="00924675">
      <w:pPr>
        <w:shd w:val="clear" w:color="auto" w:fill="FFFFFF" w:themeFill="background1"/>
        <w:ind w:firstLine="567"/>
        <w:jc w:val="both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D4383D" w:rsidRDefault="00D4383D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D4383D" w:rsidRDefault="00D4383D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EF3C6E" w:rsidRDefault="00EF3C6E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751155" w:rsidRPr="008A75E2" w:rsidRDefault="00751155" w:rsidP="00924675">
      <w:pPr>
        <w:shd w:val="clear" w:color="auto" w:fill="FFFFFF" w:themeFill="background1"/>
        <w:ind w:firstLine="567"/>
        <w:jc w:val="right"/>
        <w:rPr>
          <w:lang w:eastAsia="ru-RU"/>
        </w:rPr>
      </w:pP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36199B" w:rsidRPr="00FA3ABE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jc w:val="righ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795A5F" w:rsidRPr="008A75E2" w:rsidRDefault="00795A5F" w:rsidP="00417BB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bookmarkStart w:id="9" w:name="Par344"/>
      <w:bookmarkEnd w:id="9"/>
    </w:p>
    <w:p w:rsidR="00417BBB" w:rsidRPr="008A75E2" w:rsidRDefault="00417BBB" w:rsidP="00417B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Форма заявления</w:t>
      </w:r>
    </w:p>
    <w:p w:rsidR="00FA3ABE" w:rsidRPr="008A75E2" w:rsidRDefault="00417BBB" w:rsidP="00417B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для участия в </w:t>
      </w:r>
      <w:r w:rsidR="00FA3ABE" w:rsidRPr="008A75E2">
        <w:rPr>
          <w:rFonts w:eastAsia="Times New Roman"/>
          <w:b/>
          <w:szCs w:val="28"/>
          <w:lang w:eastAsia="ru-RU"/>
        </w:rPr>
        <w:t>торгах</w:t>
      </w:r>
      <w:r w:rsidRPr="008A75E2">
        <w:rPr>
          <w:rFonts w:eastAsia="Times New Roman"/>
          <w:b/>
          <w:szCs w:val="28"/>
          <w:lang w:eastAsia="ru-RU"/>
        </w:rPr>
        <w:t xml:space="preserve"> на право размещения 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нестационарного торгового</w:t>
      </w:r>
      <w:r w:rsidR="00BC01E6">
        <w:rPr>
          <w:rFonts w:eastAsia="Times New Roman"/>
          <w:b/>
          <w:szCs w:val="28"/>
          <w:lang w:eastAsia="ru-RU"/>
        </w:rPr>
        <w:t xml:space="preserve"> </w:t>
      </w:r>
      <w:r w:rsidR="00FA3ABE" w:rsidRPr="008A75E2">
        <w:rPr>
          <w:rFonts w:eastAsia="Times New Roman"/>
          <w:b/>
          <w:szCs w:val="28"/>
          <w:lang w:eastAsia="ru-RU"/>
        </w:rPr>
        <w:t>объекта (объекта по оказанию услуг)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17BBB" w:rsidRPr="008A75E2" w:rsidRDefault="00417BBB" w:rsidP="00FA3AB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Председателю </w:t>
      </w:r>
      <w:r w:rsidR="00564180">
        <w:rPr>
          <w:rFonts w:eastAsia="Times New Roman"/>
          <w:szCs w:val="28"/>
          <w:lang w:eastAsia="ru-RU"/>
        </w:rPr>
        <w:t xml:space="preserve">Единой </w:t>
      </w:r>
      <w:r w:rsidRPr="008A75E2">
        <w:rPr>
          <w:rFonts w:eastAsia="Times New Roman"/>
          <w:szCs w:val="28"/>
          <w:lang w:eastAsia="ru-RU"/>
        </w:rPr>
        <w:t xml:space="preserve">комиссии </w:t>
      </w:r>
    </w:p>
    <w:p w:rsidR="00FA3ABE" w:rsidRPr="008A75E2" w:rsidRDefault="00757941" w:rsidP="00FA3AB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</w:t>
      </w:r>
      <w:r w:rsidR="00417BBB" w:rsidRPr="008A75E2">
        <w:rPr>
          <w:rFonts w:eastAsia="Times New Roman"/>
          <w:szCs w:val="28"/>
          <w:lang w:eastAsia="ru-RU"/>
        </w:rPr>
        <w:t>о</w:t>
      </w:r>
      <w:r w:rsidR="0036199B">
        <w:rPr>
          <w:rFonts w:eastAsia="Times New Roman"/>
          <w:szCs w:val="28"/>
          <w:lang w:eastAsia="ru-RU"/>
        </w:rPr>
        <w:t xml:space="preserve"> </w:t>
      </w:r>
      <w:r w:rsidR="00417BBB" w:rsidRPr="008A75E2">
        <w:rPr>
          <w:rFonts w:eastAsia="Times New Roman"/>
          <w:szCs w:val="28"/>
          <w:lang w:eastAsia="ru-RU"/>
        </w:rPr>
        <w:t>размещени</w:t>
      </w:r>
      <w:r w:rsidR="00564180">
        <w:rPr>
          <w:rFonts w:eastAsia="Times New Roman"/>
          <w:szCs w:val="28"/>
          <w:lang w:eastAsia="ru-RU"/>
        </w:rPr>
        <w:t>ю</w:t>
      </w:r>
      <w:r w:rsidR="00417BBB" w:rsidRPr="008A75E2">
        <w:rPr>
          <w:rFonts w:eastAsia="Times New Roman"/>
          <w:szCs w:val="28"/>
          <w:lang w:eastAsia="ru-RU"/>
        </w:rPr>
        <w:t xml:space="preserve"> нестационарных торговых объектов</w:t>
      </w:r>
      <w:r w:rsidR="00FA3ABE" w:rsidRPr="008A75E2">
        <w:rPr>
          <w:rFonts w:eastAsia="Times New Roman"/>
          <w:szCs w:val="28"/>
          <w:lang w:eastAsia="ru-RU"/>
        </w:rPr>
        <w:t xml:space="preserve"> (объектов по оказанию услуг)</w:t>
      </w:r>
      <w:r w:rsidR="00564180">
        <w:rPr>
          <w:rFonts w:eastAsia="Times New Roman"/>
          <w:szCs w:val="28"/>
          <w:lang w:eastAsia="ru-RU"/>
        </w:rPr>
        <w:t xml:space="preserve"> </w:t>
      </w:r>
      <w:r w:rsidR="00417BBB" w:rsidRPr="008A75E2">
        <w:rPr>
          <w:rFonts w:eastAsia="Times New Roman"/>
          <w:szCs w:val="28"/>
          <w:lang w:eastAsia="ru-RU"/>
        </w:rPr>
        <w:t xml:space="preserve">на территории муниципального района </w:t>
      </w:r>
      <w:r w:rsidR="00FA3ABE" w:rsidRPr="008A75E2">
        <w:rPr>
          <w:rFonts w:eastAsia="Times New Roman"/>
          <w:szCs w:val="28"/>
          <w:lang w:eastAsia="ru-RU"/>
        </w:rPr>
        <w:t>Белебеев</w:t>
      </w:r>
      <w:r w:rsidR="00417BBB" w:rsidRPr="008A75E2">
        <w:rPr>
          <w:rFonts w:eastAsia="Times New Roman"/>
          <w:szCs w:val="28"/>
          <w:lang w:eastAsia="ru-RU"/>
        </w:rPr>
        <w:t xml:space="preserve">ский район </w:t>
      </w:r>
    </w:p>
    <w:p w:rsidR="00417BBB" w:rsidRPr="008A75E2" w:rsidRDefault="00417BBB" w:rsidP="00FA3ABE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Республики Башкортостан 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jc w:val="center"/>
        <w:rPr>
          <w:szCs w:val="28"/>
        </w:rPr>
      </w:pPr>
      <w:r w:rsidRPr="008A75E2">
        <w:rPr>
          <w:szCs w:val="28"/>
        </w:rPr>
        <w:t xml:space="preserve">ЗАЯВЛЕНИЕ </w:t>
      </w:r>
    </w:p>
    <w:p w:rsidR="00E32604" w:rsidRPr="008A75E2" w:rsidRDefault="00417BBB" w:rsidP="00417BBB">
      <w:pPr>
        <w:jc w:val="center"/>
        <w:rPr>
          <w:szCs w:val="28"/>
        </w:rPr>
      </w:pPr>
      <w:r w:rsidRPr="008A75E2">
        <w:rPr>
          <w:szCs w:val="28"/>
        </w:rPr>
        <w:t xml:space="preserve">на участие в </w:t>
      </w:r>
      <w:r w:rsidR="00FA3ABE" w:rsidRPr="008A75E2">
        <w:rPr>
          <w:szCs w:val="28"/>
        </w:rPr>
        <w:t>торгах</w:t>
      </w:r>
      <w:r w:rsidRPr="008A75E2">
        <w:rPr>
          <w:szCs w:val="28"/>
        </w:rPr>
        <w:t xml:space="preserve"> № ____</w:t>
      </w:r>
      <w:r w:rsidR="00E32604" w:rsidRPr="008A75E2">
        <w:rPr>
          <w:szCs w:val="28"/>
        </w:rPr>
        <w:t xml:space="preserve">__ </w:t>
      </w:r>
    </w:p>
    <w:p w:rsidR="00E32604" w:rsidRPr="008A75E2" w:rsidRDefault="00417BBB" w:rsidP="00417BBB">
      <w:pPr>
        <w:jc w:val="center"/>
        <w:rPr>
          <w:szCs w:val="28"/>
        </w:rPr>
      </w:pPr>
      <w:r w:rsidRPr="008A75E2">
        <w:rPr>
          <w:szCs w:val="28"/>
        </w:rPr>
        <w:t xml:space="preserve">на право размещения нестационарного торгового объекта </w:t>
      </w:r>
    </w:p>
    <w:p w:rsidR="00417BBB" w:rsidRPr="008A75E2" w:rsidRDefault="00FA3ABE" w:rsidP="00417BBB">
      <w:pPr>
        <w:jc w:val="center"/>
        <w:rPr>
          <w:szCs w:val="28"/>
        </w:rPr>
      </w:pPr>
      <w:r w:rsidRPr="008A75E2">
        <w:rPr>
          <w:szCs w:val="28"/>
        </w:rPr>
        <w:t>(</w:t>
      </w:r>
      <w:r w:rsidR="00417BBB" w:rsidRPr="008A75E2">
        <w:rPr>
          <w:szCs w:val="28"/>
        </w:rPr>
        <w:t>объекта по оказанию услуг</w:t>
      </w:r>
      <w:r w:rsidRPr="008A75E2">
        <w:rPr>
          <w:szCs w:val="28"/>
        </w:rPr>
        <w:t>)</w:t>
      </w:r>
      <w:r w:rsidR="00417BBB" w:rsidRPr="008A75E2">
        <w:rPr>
          <w:szCs w:val="28"/>
        </w:rPr>
        <w:t>,  лот № ____</w:t>
      </w:r>
      <w:r w:rsidR="00E32604" w:rsidRPr="008A75E2">
        <w:rPr>
          <w:szCs w:val="28"/>
        </w:rPr>
        <w:t>__</w:t>
      </w:r>
      <w:r w:rsidR="00417BBB" w:rsidRPr="008A75E2">
        <w:rPr>
          <w:szCs w:val="28"/>
        </w:rPr>
        <w:t>_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Заявитель 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 xml:space="preserve">(полное наименование юридического лица или </w:t>
      </w:r>
    </w:p>
    <w:p w:rsidR="00D10590" w:rsidRDefault="00417BBB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8A75E2">
        <w:rPr>
          <w:rFonts w:eastAsia="Times New Roman"/>
          <w:sz w:val="24"/>
          <w:szCs w:val="24"/>
          <w:lang w:eastAsia="ru-RU"/>
        </w:rPr>
        <w:t>Ф.И.О.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17BBB" w:rsidRPr="008A75E2">
        <w:rPr>
          <w:rFonts w:eastAsia="Times New Roman"/>
          <w:sz w:val="24"/>
          <w:szCs w:val="24"/>
          <w:lang w:eastAsia="ru-RU"/>
        </w:rPr>
        <w:t>индивидуального предпринимателя</w:t>
      </w:r>
      <w:r w:rsidR="00EF3C6E">
        <w:rPr>
          <w:rFonts w:eastAsia="Times New Roman"/>
          <w:sz w:val="24"/>
          <w:szCs w:val="24"/>
          <w:lang w:eastAsia="ru-RU"/>
        </w:rPr>
        <w:t>, самозанятого</w:t>
      </w:r>
      <w:r w:rsidR="00417BBB" w:rsidRPr="008A75E2">
        <w:rPr>
          <w:rFonts w:eastAsia="Times New Roman"/>
          <w:sz w:val="24"/>
          <w:szCs w:val="24"/>
          <w:lang w:eastAsia="ru-RU"/>
        </w:rPr>
        <w:t>)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 лице  _________________________________________________________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="00D10590">
        <w:rPr>
          <w:rFonts w:eastAsia="Times New Roman"/>
          <w:szCs w:val="28"/>
          <w:lang w:eastAsia="ru-RU"/>
        </w:rPr>
        <w:t xml:space="preserve">     </w:t>
      </w:r>
      <w:r w:rsidRPr="008A75E2">
        <w:rPr>
          <w:rFonts w:eastAsia="Times New Roman"/>
          <w:szCs w:val="28"/>
          <w:lang w:eastAsia="ru-RU"/>
        </w:rPr>
        <w:t>(</w:t>
      </w:r>
      <w:r w:rsidRPr="008A75E2">
        <w:rPr>
          <w:rFonts w:eastAsia="Times New Roman"/>
          <w:sz w:val="24"/>
          <w:szCs w:val="24"/>
          <w:lang w:eastAsia="ru-RU"/>
        </w:rPr>
        <w:t>должность руководителя или уполномоченного, Ф.И.О.)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Юридический (домашний) адрес 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Ф.И.О. руководителя предприятия 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ИНН ___________________________________________________________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ОГРН ___________________________________________________________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контактный телефон 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  <w:r w:rsidRPr="008A75E2">
        <w:rPr>
          <w:rFonts w:eastAsia="Times New Roman"/>
          <w:szCs w:val="28"/>
          <w:lang w:eastAsia="ru-RU"/>
        </w:rPr>
        <w:t>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Описание объекта: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Тип объекта ________________________________________________________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место (адрес) размещения 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</w:t>
      </w:r>
      <w:r w:rsidRPr="008A75E2">
        <w:rPr>
          <w:rFonts w:eastAsia="Times New Roman"/>
          <w:szCs w:val="28"/>
          <w:lang w:eastAsia="ru-RU"/>
        </w:rPr>
        <w:t>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площадь объекта ____________________________________________________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срок (период) размещения 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</w:t>
      </w:r>
      <w:r w:rsidRPr="008A75E2">
        <w:rPr>
          <w:rFonts w:eastAsia="Times New Roman"/>
          <w:szCs w:val="28"/>
          <w:lang w:eastAsia="ru-RU"/>
        </w:rPr>
        <w:t>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специализация ___________________________________________________</w:t>
      </w:r>
      <w:r w:rsidR="00E32604"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E32604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ассортимент товаров __________________________________________________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E32604" w:rsidRPr="008A75E2" w:rsidRDefault="00E32604" w:rsidP="00417BBB">
      <w:pPr>
        <w:ind w:firstLine="708"/>
        <w:jc w:val="both"/>
        <w:rPr>
          <w:szCs w:val="28"/>
          <w:lang w:eastAsia="ru-RU"/>
        </w:rPr>
      </w:pPr>
    </w:p>
    <w:p w:rsidR="00417BBB" w:rsidRPr="008A75E2" w:rsidRDefault="00417BBB" w:rsidP="00417BBB">
      <w:pPr>
        <w:ind w:firstLine="708"/>
        <w:jc w:val="both"/>
        <w:rPr>
          <w:szCs w:val="28"/>
          <w:lang w:eastAsia="ru-RU"/>
        </w:rPr>
      </w:pPr>
      <w:r w:rsidRPr="008A75E2">
        <w:rPr>
          <w:szCs w:val="28"/>
          <w:lang w:eastAsia="ru-RU"/>
        </w:rPr>
        <w:t xml:space="preserve">С </w:t>
      </w:r>
      <w:r w:rsidR="0073465D">
        <w:rPr>
          <w:szCs w:val="28"/>
          <w:lang w:eastAsia="ru-RU"/>
        </w:rPr>
        <w:t xml:space="preserve"> </w:t>
      </w:r>
      <w:r w:rsidRPr="008A75E2">
        <w:rPr>
          <w:szCs w:val="28"/>
          <w:lang w:eastAsia="ru-RU"/>
        </w:rPr>
        <w:t xml:space="preserve">Положением о порядке размещения нестационарных торговых объектов </w:t>
      </w:r>
      <w:r w:rsidR="00E32604" w:rsidRPr="008A75E2">
        <w:rPr>
          <w:szCs w:val="28"/>
          <w:lang w:eastAsia="ru-RU"/>
        </w:rPr>
        <w:t xml:space="preserve">(объектов по оказанию услуг) </w:t>
      </w:r>
      <w:r w:rsidRPr="008A75E2">
        <w:rPr>
          <w:szCs w:val="28"/>
          <w:lang w:eastAsia="ru-RU"/>
        </w:rPr>
        <w:t xml:space="preserve">на территории муниципального района </w:t>
      </w:r>
      <w:r w:rsidR="00E32604" w:rsidRPr="008A75E2">
        <w:rPr>
          <w:szCs w:val="28"/>
          <w:lang w:eastAsia="ru-RU"/>
        </w:rPr>
        <w:t>Белебеевский</w:t>
      </w:r>
      <w:r w:rsidRPr="008A75E2">
        <w:rPr>
          <w:szCs w:val="28"/>
          <w:lang w:eastAsia="ru-RU"/>
        </w:rPr>
        <w:t xml:space="preserve"> район Республики Башкортостан ознакомлен и обязуюсь его соблюдать. </w:t>
      </w:r>
    </w:p>
    <w:p w:rsidR="00E32604" w:rsidRPr="008A75E2" w:rsidRDefault="00E32604" w:rsidP="00417BBB">
      <w:pPr>
        <w:ind w:firstLine="708"/>
        <w:jc w:val="both"/>
        <w:rPr>
          <w:szCs w:val="28"/>
          <w:lang w:eastAsia="ru-RU"/>
        </w:rPr>
      </w:pPr>
    </w:p>
    <w:p w:rsidR="00924675" w:rsidRPr="008A75E2" w:rsidRDefault="00924675" w:rsidP="00417BBB">
      <w:pPr>
        <w:ind w:firstLine="708"/>
        <w:jc w:val="both"/>
        <w:rPr>
          <w:szCs w:val="28"/>
          <w:lang w:eastAsia="ru-RU"/>
        </w:rPr>
      </w:pPr>
    </w:p>
    <w:p w:rsidR="00417BBB" w:rsidRPr="008A75E2" w:rsidRDefault="00C874D0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«</w:t>
      </w:r>
      <w:r w:rsidR="00417BBB" w:rsidRPr="008A75E2">
        <w:rPr>
          <w:rFonts w:eastAsia="Times New Roman"/>
          <w:szCs w:val="28"/>
          <w:lang w:eastAsia="ru-RU"/>
        </w:rPr>
        <w:t>__</w:t>
      </w:r>
      <w:r w:rsidR="00E32604" w:rsidRPr="008A75E2">
        <w:rPr>
          <w:rFonts w:eastAsia="Times New Roman"/>
          <w:szCs w:val="28"/>
          <w:lang w:eastAsia="ru-RU"/>
        </w:rPr>
        <w:t>_</w:t>
      </w:r>
      <w:r w:rsidR="00417BBB" w:rsidRPr="008A75E2">
        <w:rPr>
          <w:rFonts w:eastAsia="Times New Roman"/>
          <w:szCs w:val="28"/>
          <w:lang w:eastAsia="ru-RU"/>
        </w:rPr>
        <w:t>_</w:t>
      </w:r>
      <w:r w:rsidRPr="008A75E2">
        <w:rPr>
          <w:rFonts w:eastAsia="Times New Roman"/>
          <w:szCs w:val="28"/>
          <w:lang w:eastAsia="ru-RU"/>
        </w:rPr>
        <w:t>»</w:t>
      </w:r>
      <w:r w:rsidR="00417BBB" w:rsidRPr="008A75E2">
        <w:rPr>
          <w:rFonts w:eastAsia="Times New Roman"/>
          <w:szCs w:val="28"/>
          <w:lang w:eastAsia="ru-RU"/>
        </w:rPr>
        <w:t>____________ 20_</w:t>
      </w:r>
      <w:r w:rsidR="00E32604" w:rsidRPr="008A75E2">
        <w:rPr>
          <w:rFonts w:eastAsia="Times New Roman"/>
          <w:szCs w:val="28"/>
          <w:lang w:eastAsia="ru-RU"/>
        </w:rPr>
        <w:t>_</w:t>
      </w:r>
      <w:r w:rsidR="00417BBB" w:rsidRPr="008A75E2">
        <w:rPr>
          <w:rFonts w:eastAsia="Times New Roman"/>
          <w:szCs w:val="28"/>
          <w:lang w:eastAsia="ru-RU"/>
        </w:rPr>
        <w:t>_ г</w:t>
      </w:r>
      <w:r w:rsidRPr="008A75E2">
        <w:rPr>
          <w:rFonts w:eastAsia="Times New Roman"/>
          <w:szCs w:val="28"/>
          <w:lang w:eastAsia="ru-RU"/>
        </w:rPr>
        <w:t>ода</w:t>
      </w:r>
      <w:r w:rsidR="00417BBB" w:rsidRPr="008A75E2">
        <w:rPr>
          <w:rFonts w:eastAsia="Times New Roman"/>
          <w:szCs w:val="28"/>
          <w:lang w:eastAsia="ru-RU"/>
        </w:rPr>
        <w:t xml:space="preserve">   __________________________</w:t>
      </w:r>
      <w:r w:rsidR="00E32604" w:rsidRPr="008A75E2">
        <w:rPr>
          <w:rFonts w:eastAsia="Times New Roman"/>
          <w:szCs w:val="28"/>
          <w:lang w:eastAsia="ru-RU"/>
        </w:rPr>
        <w:t>__</w:t>
      </w:r>
      <w:r w:rsidR="00417BBB" w:rsidRPr="008A75E2">
        <w:rPr>
          <w:rFonts w:eastAsia="Times New Roman"/>
          <w:szCs w:val="28"/>
          <w:lang w:eastAsia="ru-RU"/>
        </w:rPr>
        <w:t>_ ___________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(дата под</w:t>
      </w:r>
      <w:r w:rsidR="00E32604" w:rsidRPr="008A75E2">
        <w:rPr>
          <w:rFonts w:eastAsia="Times New Roman"/>
          <w:sz w:val="24"/>
          <w:szCs w:val="24"/>
          <w:lang w:eastAsia="ru-RU"/>
        </w:rPr>
        <w:t xml:space="preserve">ачи заявления)               </w:t>
      </w:r>
      <w:r w:rsidRPr="008A75E2">
        <w:rPr>
          <w:rFonts w:eastAsia="Times New Roman"/>
          <w:sz w:val="24"/>
          <w:szCs w:val="24"/>
          <w:lang w:eastAsia="ru-RU"/>
        </w:rPr>
        <w:t>(Ф.И.О. предпринимателя, руководителя (подпись)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  <w:t xml:space="preserve">организации, доверенного лица)    </w:t>
      </w:r>
    </w:p>
    <w:p w:rsidR="00417BBB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М.П.</w:t>
      </w:r>
      <w:r w:rsidR="00C874D0" w:rsidRPr="008A75E2">
        <w:rPr>
          <w:rFonts w:eastAsia="Times New Roman"/>
          <w:lang w:eastAsia="ru-RU"/>
        </w:rPr>
        <w:t>(при наличии)</w:t>
      </w: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53E3F" w:rsidRDefault="00153E3F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D10590" w:rsidRPr="003D1702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D10590" w:rsidRPr="003D1702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D10590" w:rsidRPr="003D1702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D10590" w:rsidRPr="003D1702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D10590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D10590" w:rsidRDefault="00D10590" w:rsidP="00D10590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D10590" w:rsidRPr="00FA3ABE" w:rsidRDefault="00D10590" w:rsidP="00D1059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jc w:val="righ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D10590" w:rsidRPr="008A75E2" w:rsidRDefault="00D10590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D10590" w:rsidRPr="008A75E2" w:rsidRDefault="00D10590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Форма заявления</w:t>
      </w:r>
    </w:p>
    <w:p w:rsidR="00D10590" w:rsidRPr="008A75E2" w:rsidRDefault="00982F94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</w:t>
      </w:r>
      <w:r w:rsidR="00D10590" w:rsidRPr="008A75E2">
        <w:rPr>
          <w:rFonts w:eastAsia="Times New Roman"/>
          <w:b/>
          <w:szCs w:val="28"/>
          <w:lang w:eastAsia="ru-RU"/>
        </w:rPr>
        <w:t xml:space="preserve"> </w:t>
      </w:r>
      <w:r w:rsidR="00D10590">
        <w:rPr>
          <w:rFonts w:eastAsia="Times New Roman"/>
          <w:b/>
          <w:szCs w:val="28"/>
          <w:lang w:eastAsia="ru-RU"/>
        </w:rPr>
        <w:t>заключени</w:t>
      </w:r>
      <w:r>
        <w:rPr>
          <w:rFonts w:eastAsia="Times New Roman"/>
          <w:b/>
          <w:szCs w:val="28"/>
          <w:lang w:eastAsia="ru-RU"/>
        </w:rPr>
        <w:t>е</w:t>
      </w:r>
      <w:r w:rsidR="00D10590">
        <w:rPr>
          <w:rFonts w:eastAsia="Times New Roman"/>
          <w:b/>
          <w:szCs w:val="28"/>
          <w:lang w:eastAsia="ru-RU"/>
        </w:rPr>
        <w:t xml:space="preserve"> договора</w:t>
      </w:r>
      <w:r w:rsidR="00D10590" w:rsidRPr="008A75E2">
        <w:rPr>
          <w:rFonts w:eastAsia="Times New Roman"/>
          <w:b/>
          <w:szCs w:val="28"/>
          <w:lang w:eastAsia="ru-RU"/>
        </w:rPr>
        <w:t xml:space="preserve"> на право размещения </w:t>
      </w:r>
    </w:p>
    <w:p w:rsidR="00564180" w:rsidRDefault="00D10590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нестационарного торгового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8A75E2">
        <w:rPr>
          <w:rFonts w:eastAsia="Times New Roman"/>
          <w:b/>
          <w:szCs w:val="28"/>
          <w:lang w:eastAsia="ru-RU"/>
        </w:rPr>
        <w:t>объекта (объекта по оказанию услуг)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без проведения торгов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D10590" w:rsidRPr="008A75E2" w:rsidRDefault="00D10590" w:rsidP="00D10590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Председателю </w:t>
      </w:r>
      <w:r w:rsidR="00564180">
        <w:rPr>
          <w:rFonts w:eastAsia="Times New Roman"/>
          <w:szCs w:val="28"/>
          <w:lang w:eastAsia="ru-RU"/>
        </w:rPr>
        <w:t xml:space="preserve">Единой </w:t>
      </w:r>
      <w:r w:rsidRPr="008A75E2">
        <w:rPr>
          <w:rFonts w:eastAsia="Times New Roman"/>
          <w:szCs w:val="28"/>
          <w:lang w:eastAsia="ru-RU"/>
        </w:rPr>
        <w:t xml:space="preserve">комиссии 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размещени</w:t>
      </w:r>
      <w:r w:rsidR="00564180">
        <w:rPr>
          <w:rFonts w:eastAsia="Times New Roman"/>
          <w:szCs w:val="28"/>
          <w:lang w:eastAsia="ru-RU"/>
        </w:rPr>
        <w:t>ю</w:t>
      </w:r>
      <w:r w:rsidRPr="008A75E2">
        <w:rPr>
          <w:rFonts w:eastAsia="Times New Roman"/>
          <w:szCs w:val="28"/>
          <w:lang w:eastAsia="ru-RU"/>
        </w:rPr>
        <w:t xml:space="preserve"> нестационарных торговых объектов (объектов по оказанию услуг)</w:t>
      </w:r>
      <w:r w:rsidR="00564180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 xml:space="preserve">на территории муниципального района Белебеевский район 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Республики Башкортостан 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D10590" w:rsidRPr="008A75E2" w:rsidRDefault="00D10590" w:rsidP="00D10590">
      <w:pPr>
        <w:jc w:val="center"/>
        <w:rPr>
          <w:szCs w:val="28"/>
        </w:rPr>
      </w:pPr>
      <w:r w:rsidRPr="008A75E2">
        <w:rPr>
          <w:szCs w:val="28"/>
        </w:rPr>
        <w:t xml:space="preserve">ЗАЯВЛЕНИЕ </w:t>
      </w:r>
    </w:p>
    <w:p w:rsidR="00D10590" w:rsidRPr="008A75E2" w:rsidRDefault="00D10590" w:rsidP="00D10590">
      <w:pPr>
        <w:jc w:val="center"/>
        <w:rPr>
          <w:szCs w:val="28"/>
        </w:rPr>
      </w:pPr>
      <w:r w:rsidRPr="008A75E2">
        <w:rPr>
          <w:szCs w:val="28"/>
        </w:rPr>
        <w:t xml:space="preserve">на </w:t>
      </w:r>
      <w:r w:rsidR="00982F94">
        <w:rPr>
          <w:szCs w:val="28"/>
        </w:rPr>
        <w:t>заключение договора</w:t>
      </w:r>
      <w:r w:rsidRPr="008A75E2">
        <w:rPr>
          <w:szCs w:val="28"/>
        </w:rPr>
        <w:t xml:space="preserve"> </w:t>
      </w:r>
    </w:p>
    <w:p w:rsidR="00D10590" w:rsidRPr="008A75E2" w:rsidRDefault="00D10590" w:rsidP="00D10590">
      <w:pPr>
        <w:jc w:val="center"/>
        <w:rPr>
          <w:szCs w:val="28"/>
        </w:rPr>
      </w:pPr>
      <w:r w:rsidRPr="008A75E2">
        <w:rPr>
          <w:szCs w:val="28"/>
        </w:rPr>
        <w:t xml:space="preserve">на право размещения нестационарного торгового объекта </w:t>
      </w:r>
    </w:p>
    <w:p w:rsidR="00D10590" w:rsidRPr="008A75E2" w:rsidRDefault="00D10590" w:rsidP="00D10590">
      <w:pPr>
        <w:jc w:val="center"/>
        <w:rPr>
          <w:szCs w:val="28"/>
        </w:rPr>
      </w:pPr>
      <w:r w:rsidRPr="008A75E2">
        <w:rPr>
          <w:szCs w:val="28"/>
        </w:rPr>
        <w:t>(объекта по оказанию услуг)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Заявитель __________________________________________________________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 xml:space="preserve">(полное наименование юридического лица или </w:t>
      </w:r>
    </w:p>
    <w:p w:rsidR="00D10590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8A75E2">
        <w:rPr>
          <w:rFonts w:eastAsia="Times New Roman"/>
          <w:sz w:val="24"/>
          <w:szCs w:val="24"/>
          <w:lang w:eastAsia="ru-RU"/>
        </w:rPr>
        <w:t>Ф.И.О.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A75E2">
        <w:rPr>
          <w:rFonts w:eastAsia="Times New Roman"/>
          <w:sz w:val="24"/>
          <w:szCs w:val="24"/>
          <w:lang w:eastAsia="ru-RU"/>
        </w:rPr>
        <w:t>индивидуального предпринимателя</w:t>
      </w:r>
      <w:r>
        <w:rPr>
          <w:rFonts w:eastAsia="Times New Roman"/>
          <w:sz w:val="24"/>
          <w:szCs w:val="24"/>
          <w:lang w:eastAsia="ru-RU"/>
        </w:rPr>
        <w:t>, самозанятого</w:t>
      </w:r>
      <w:r w:rsidRPr="008A75E2">
        <w:rPr>
          <w:rFonts w:eastAsia="Times New Roman"/>
          <w:sz w:val="24"/>
          <w:szCs w:val="24"/>
          <w:lang w:eastAsia="ru-RU"/>
        </w:rPr>
        <w:t>)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 лице  _____________________________________________________________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</w:t>
      </w:r>
      <w:r w:rsidRPr="008A75E2">
        <w:rPr>
          <w:rFonts w:eastAsia="Times New Roman"/>
          <w:szCs w:val="28"/>
          <w:lang w:eastAsia="ru-RU"/>
        </w:rPr>
        <w:t>(</w:t>
      </w:r>
      <w:r w:rsidRPr="008A75E2">
        <w:rPr>
          <w:rFonts w:eastAsia="Times New Roman"/>
          <w:sz w:val="24"/>
          <w:szCs w:val="24"/>
          <w:lang w:eastAsia="ru-RU"/>
        </w:rPr>
        <w:t>должность руководителя или уполномоченного, Ф.И.О.)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Юридический (домашний) адрес 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Ф.И.О. руководителя предприятия 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ИНН _______________________________________________________________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ОГРН _______________________________________________________________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контактный телефон 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Описание объекта: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Тип объекта _________________________________________________________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место (адрес) размещения 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площадь объекта 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срок (период) размещения 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специализация _______________________________________________________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ассортимент товаров __________________________________________________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D10590" w:rsidRPr="008A75E2" w:rsidRDefault="00D10590" w:rsidP="00D10590">
      <w:pPr>
        <w:ind w:firstLine="708"/>
        <w:jc w:val="both"/>
        <w:rPr>
          <w:szCs w:val="28"/>
          <w:lang w:eastAsia="ru-RU"/>
        </w:rPr>
      </w:pPr>
    </w:p>
    <w:p w:rsidR="00D10590" w:rsidRPr="008A75E2" w:rsidRDefault="00D10590" w:rsidP="00D10590">
      <w:pPr>
        <w:ind w:firstLine="708"/>
        <w:jc w:val="both"/>
        <w:rPr>
          <w:szCs w:val="28"/>
          <w:lang w:eastAsia="ru-RU"/>
        </w:rPr>
      </w:pPr>
      <w:r w:rsidRPr="008A75E2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 xml:space="preserve"> </w:t>
      </w:r>
      <w:r w:rsidRPr="008A75E2">
        <w:rPr>
          <w:szCs w:val="28"/>
          <w:lang w:eastAsia="ru-RU"/>
        </w:rPr>
        <w:t xml:space="preserve">Положением о порядке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 ознакомлен и обязуюсь его соблюдать. </w:t>
      </w:r>
    </w:p>
    <w:p w:rsidR="00D10590" w:rsidRPr="008A75E2" w:rsidRDefault="00D10590" w:rsidP="00D10590">
      <w:pPr>
        <w:ind w:firstLine="708"/>
        <w:jc w:val="both"/>
        <w:rPr>
          <w:szCs w:val="28"/>
          <w:lang w:eastAsia="ru-RU"/>
        </w:rPr>
      </w:pPr>
    </w:p>
    <w:p w:rsidR="00D10590" w:rsidRPr="008A75E2" w:rsidRDefault="00D10590" w:rsidP="00D10590">
      <w:pPr>
        <w:ind w:firstLine="708"/>
        <w:jc w:val="both"/>
        <w:rPr>
          <w:szCs w:val="28"/>
          <w:lang w:eastAsia="ru-RU"/>
        </w:rPr>
      </w:pP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«____»____________ 20___ года   _____________________________ ___________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(дата подачи заявления)               (Ф.И.О. предпринимателя, руководителя (подпись)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  <w:t xml:space="preserve">организации, доверенного лица)    </w:t>
      </w:r>
    </w:p>
    <w:p w:rsidR="00D10590" w:rsidRPr="008A75E2" w:rsidRDefault="00D10590" w:rsidP="00D1059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М.П.</w:t>
      </w:r>
      <w:r w:rsidRPr="008A75E2">
        <w:rPr>
          <w:rFonts w:eastAsia="Times New Roman"/>
          <w:lang w:eastAsia="ru-RU"/>
        </w:rPr>
        <w:t>(при наличии)</w:t>
      </w:r>
    </w:p>
    <w:p w:rsidR="00D10590" w:rsidRPr="008A75E2" w:rsidRDefault="00D10590" w:rsidP="00417BB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D4383D" w:rsidRDefault="00D4383D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D4383D" w:rsidRPr="008A75E2" w:rsidRDefault="00D4383D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E32604" w:rsidRPr="008A75E2" w:rsidRDefault="00E32604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D10590" w:rsidRPr="008A75E2" w:rsidRDefault="00D10590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36199B" w:rsidRDefault="0036199B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36199B" w:rsidRPr="008A75E2" w:rsidRDefault="0036199B" w:rsidP="00417BB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982F94">
        <w:rPr>
          <w:rFonts w:eastAsia="Times New Roman"/>
          <w:sz w:val="24"/>
          <w:szCs w:val="24"/>
          <w:lang w:eastAsia="ru-RU"/>
        </w:rPr>
        <w:t>3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36199B" w:rsidRPr="00FA3ABE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417BBB" w:rsidRPr="008A75E2" w:rsidRDefault="00417BBB" w:rsidP="00417BBB">
      <w:pPr>
        <w:spacing w:before="100" w:beforeAutospacing="1" w:after="100" w:afterAutospacing="1" w:line="360" w:lineRule="atLeast"/>
        <w:ind w:firstLine="567"/>
        <w:jc w:val="center"/>
        <w:rPr>
          <w:szCs w:val="28"/>
        </w:rPr>
      </w:pPr>
      <w:r w:rsidRPr="008A75E2">
        <w:rPr>
          <w:b/>
          <w:bCs/>
          <w:szCs w:val="28"/>
        </w:rPr>
        <w:t xml:space="preserve">Сведения об участнике </w:t>
      </w:r>
      <w:r w:rsidR="00E32604" w:rsidRPr="008A75E2">
        <w:rPr>
          <w:b/>
          <w:bCs/>
          <w:szCs w:val="28"/>
        </w:rPr>
        <w:t>торгов</w:t>
      </w:r>
    </w:p>
    <w:p w:rsidR="00F27AE3" w:rsidRPr="008A75E2" w:rsidRDefault="00F27AE3" w:rsidP="00F27AE3">
      <w:pPr>
        <w:spacing w:before="100" w:beforeAutospacing="1" w:after="100" w:afterAutospacing="1" w:line="360" w:lineRule="atLeast"/>
        <w:ind w:left="720" w:hanging="360"/>
        <w:jc w:val="center"/>
        <w:rPr>
          <w:szCs w:val="28"/>
        </w:rPr>
      </w:pPr>
      <w:r>
        <w:rPr>
          <w:szCs w:val="28"/>
        </w:rPr>
        <w:t>1</w:t>
      </w:r>
      <w:r w:rsidRPr="008A75E2">
        <w:rPr>
          <w:szCs w:val="28"/>
        </w:rPr>
        <w:t>. Для юридических лиц</w:t>
      </w:r>
    </w:p>
    <w:tbl>
      <w:tblPr>
        <w:tblW w:w="10314" w:type="dxa"/>
        <w:tblCellMar>
          <w:left w:w="0" w:type="dxa"/>
          <w:right w:w="0" w:type="dxa"/>
        </w:tblCellMar>
        <w:tblLook w:val="00A0"/>
      </w:tblPr>
      <w:tblGrid>
        <w:gridCol w:w="3794"/>
        <w:gridCol w:w="6520"/>
      </w:tblGrid>
      <w:tr w:rsidR="00F27AE3" w:rsidRPr="008A75E2" w:rsidTr="0000171B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 xml:space="preserve">Наименование 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(полное, сокращенное)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Организационно-правовая форма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 xml:space="preserve">Почтовый адрес 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Юридический адрес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Фактическое место нахождения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  <w:tr w:rsidR="00F27AE3" w:rsidRPr="008A75E2" w:rsidTr="000017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Контактное лицо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textAlignment w:val="baseline"/>
              <w:rPr>
                <w:szCs w:val="28"/>
              </w:rPr>
            </w:pPr>
            <w:r w:rsidRPr="008A75E2">
              <w:rPr>
                <w:szCs w:val="28"/>
              </w:rPr>
              <w:t> </w:t>
            </w:r>
          </w:p>
        </w:tc>
      </w:tr>
    </w:tbl>
    <w:p w:rsidR="00417BBB" w:rsidRPr="008A75E2" w:rsidRDefault="00F27AE3" w:rsidP="00417BBB">
      <w:pPr>
        <w:spacing w:before="100" w:beforeAutospacing="1" w:after="100" w:afterAutospacing="1" w:line="360" w:lineRule="atLeast"/>
        <w:ind w:left="720" w:hanging="360"/>
        <w:jc w:val="center"/>
        <w:rPr>
          <w:szCs w:val="28"/>
        </w:rPr>
      </w:pPr>
      <w:r>
        <w:rPr>
          <w:szCs w:val="28"/>
        </w:rPr>
        <w:t>2</w:t>
      </w:r>
      <w:r w:rsidR="00417BBB" w:rsidRPr="008A75E2">
        <w:rPr>
          <w:szCs w:val="28"/>
        </w:rPr>
        <w:t>. Для индивидуальных предпринимателей</w:t>
      </w:r>
      <w:r w:rsidR="00EF3C6E">
        <w:rPr>
          <w:szCs w:val="28"/>
        </w:rPr>
        <w:t>, самозанятых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4"/>
        <w:gridCol w:w="6520"/>
      </w:tblGrid>
      <w:tr w:rsidR="00417BBB" w:rsidRPr="008A75E2" w:rsidTr="00E32604">
        <w:trPr>
          <w:trHeight w:val="56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 </w:t>
            </w:r>
          </w:p>
        </w:tc>
      </w:tr>
      <w:tr w:rsidR="00417BBB" w:rsidRPr="008A75E2" w:rsidTr="00E32604">
        <w:trPr>
          <w:trHeight w:val="333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 </w:t>
            </w:r>
          </w:p>
        </w:tc>
      </w:tr>
      <w:tr w:rsidR="00417BBB" w:rsidRPr="008A75E2" w:rsidTr="00E32604">
        <w:trPr>
          <w:trHeight w:val="341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17BBB" w:rsidRPr="008A75E2" w:rsidTr="00E32604">
        <w:trPr>
          <w:trHeight w:val="27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04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Адрес фактического проживания</w:t>
            </w:r>
          </w:p>
          <w:p w:rsidR="002B7216" w:rsidRPr="008A75E2" w:rsidRDefault="002B7216" w:rsidP="00E3260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17BBB" w:rsidRPr="008A75E2" w:rsidTr="00E32604">
        <w:trPr>
          <w:trHeight w:val="347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17BBB" w:rsidRPr="008A75E2" w:rsidTr="00E32604">
        <w:trPr>
          <w:trHeight w:val="281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Контактное лицо</w:t>
            </w:r>
          </w:p>
          <w:p w:rsidR="002B7216" w:rsidRPr="008A75E2" w:rsidRDefault="002B7216" w:rsidP="00E3260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BB" w:rsidRPr="008A75E2" w:rsidRDefault="00417BBB" w:rsidP="00E32604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17BBB" w:rsidRPr="008A75E2" w:rsidRDefault="00417BBB" w:rsidP="00417BBB">
      <w:pPr>
        <w:rPr>
          <w:b/>
          <w:bCs/>
          <w:sz w:val="24"/>
          <w:szCs w:val="24"/>
        </w:rPr>
      </w:pPr>
    </w:p>
    <w:p w:rsidR="00F27AE3" w:rsidRPr="008A75E2" w:rsidRDefault="00F27AE3" w:rsidP="00F27AE3">
      <w:pPr>
        <w:spacing w:before="100" w:beforeAutospacing="1" w:after="100" w:afterAutospacing="1" w:line="360" w:lineRule="atLeast"/>
        <w:ind w:left="720" w:hanging="360"/>
        <w:jc w:val="center"/>
        <w:rPr>
          <w:szCs w:val="28"/>
        </w:rPr>
      </w:pPr>
      <w:r>
        <w:rPr>
          <w:szCs w:val="28"/>
        </w:rPr>
        <w:t>3</w:t>
      </w:r>
      <w:r w:rsidRPr="008A75E2">
        <w:rPr>
          <w:szCs w:val="28"/>
        </w:rPr>
        <w:t>. Для</w:t>
      </w:r>
      <w:r>
        <w:rPr>
          <w:szCs w:val="28"/>
        </w:rPr>
        <w:t xml:space="preserve"> налогоплательщиков налога на профессиональный доход (самозанятых)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4"/>
        <w:gridCol w:w="6520"/>
      </w:tblGrid>
      <w:tr w:rsidR="00F27AE3" w:rsidRPr="008A75E2" w:rsidTr="0000171B">
        <w:trPr>
          <w:trHeight w:val="56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 </w:t>
            </w:r>
          </w:p>
        </w:tc>
      </w:tr>
      <w:tr w:rsidR="00F27AE3" w:rsidRPr="008A75E2" w:rsidTr="0000171B">
        <w:trPr>
          <w:trHeight w:val="333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 </w:t>
            </w:r>
          </w:p>
        </w:tc>
      </w:tr>
      <w:tr w:rsidR="00F27AE3" w:rsidRPr="008A75E2" w:rsidTr="0000171B">
        <w:trPr>
          <w:trHeight w:val="341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lastRenderedPageBreak/>
              <w:t>Адрес регистрации места жительства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27AE3" w:rsidRPr="008A75E2" w:rsidTr="0000171B">
        <w:trPr>
          <w:trHeight w:val="27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Адрес фактического проживания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27AE3" w:rsidRPr="008A75E2" w:rsidTr="0000171B">
        <w:trPr>
          <w:trHeight w:val="347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27AE3" w:rsidRPr="008A75E2" w:rsidTr="0000171B">
        <w:trPr>
          <w:trHeight w:val="281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  <w:r w:rsidRPr="008A75E2">
              <w:rPr>
                <w:sz w:val="24"/>
                <w:szCs w:val="24"/>
              </w:rPr>
              <w:t>Контактное лицо</w:t>
            </w:r>
          </w:p>
          <w:p w:rsidR="00F27AE3" w:rsidRPr="008A75E2" w:rsidRDefault="00F27AE3" w:rsidP="0000171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AE3" w:rsidRPr="008A75E2" w:rsidRDefault="00F27AE3" w:rsidP="0000171B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A75E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27AE3" w:rsidRDefault="00F27AE3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603EF" w:rsidRDefault="006603EF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417BBB" w:rsidRPr="008A75E2" w:rsidRDefault="00F27AE3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 </w:t>
      </w:r>
      <w:r w:rsidR="00C874D0" w:rsidRPr="008A75E2">
        <w:rPr>
          <w:rFonts w:eastAsia="Times New Roman"/>
          <w:szCs w:val="28"/>
          <w:lang w:eastAsia="ru-RU"/>
        </w:rPr>
        <w:t>«</w:t>
      </w:r>
      <w:r w:rsidR="00417BBB" w:rsidRPr="008A75E2">
        <w:rPr>
          <w:rFonts w:eastAsia="Times New Roman"/>
          <w:szCs w:val="28"/>
          <w:lang w:eastAsia="ru-RU"/>
        </w:rPr>
        <w:t>__</w:t>
      </w:r>
      <w:r w:rsidR="002B7216" w:rsidRPr="008A75E2">
        <w:rPr>
          <w:rFonts w:eastAsia="Times New Roman"/>
          <w:szCs w:val="28"/>
          <w:lang w:eastAsia="ru-RU"/>
        </w:rPr>
        <w:t>_</w:t>
      </w:r>
      <w:r w:rsidR="00417BBB" w:rsidRPr="008A75E2">
        <w:rPr>
          <w:rFonts w:eastAsia="Times New Roman"/>
          <w:szCs w:val="28"/>
          <w:lang w:eastAsia="ru-RU"/>
        </w:rPr>
        <w:t>_</w:t>
      </w:r>
      <w:r w:rsidR="00C874D0" w:rsidRPr="008A75E2">
        <w:rPr>
          <w:rFonts w:eastAsia="Times New Roman"/>
          <w:szCs w:val="28"/>
          <w:lang w:eastAsia="ru-RU"/>
        </w:rPr>
        <w:t>»</w:t>
      </w:r>
      <w:r w:rsidR="00417BBB" w:rsidRPr="008A75E2">
        <w:rPr>
          <w:rFonts w:eastAsia="Times New Roman"/>
          <w:szCs w:val="28"/>
          <w:lang w:eastAsia="ru-RU"/>
        </w:rPr>
        <w:t xml:space="preserve"> ____________ 20__</w:t>
      </w:r>
      <w:r w:rsidR="002B7216" w:rsidRPr="008A75E2">
        <w:rPr>
          <w:rFonts w:eastAsia="Times New Roman"/>
          <w:szCs w:val="28"/>
          <w:lang w:eastAsia="ru-RU"/>
        </w:rPr>
        <w:t>_</w:t>
      </w:r>
      <w:r w:rsidR="00417BBB" w:rsidRPr="008A75E2">
        <w:rPr>
          <w:rFonts w:eastAsia="Times New Roman"/>
          <w:szCs w:val="28"/>
          <w:lang w:eastAsia="ru-RU"/>
        </w:rPr>
        <w:t xml:space="preserve"> г</w:t>
      </w:r>
      <w:r w:rsidR="00C874D0" w:rsidRPr="008A75E2">
        <w:rPr>
          <w:rFonts w:eastAsia="Times New Roman"/>
          <w:szCs w:val="28"/>
          <w:lang w:eastAsia="ru-RU"/>
        </w:rPr>
        <w:t>ода</w:t>
      </w:r>
      <w:r w:rsidR="00417BBB" w:rsidRPr="008A75E2">
        <w:rPr>
          <w:rFonts w:eastAsia="Times New Roman"/>
          <w:szCs w:val="28"/>
          <w:lang w:eastAsia="ru-RU"/>
        </w:rPr>
        <w:t xml:space="preserve">   __________________________</w:t>
      </w:r>
      <w:r w:rsidR="002B7216" w:rsidRPr="008A75E2">
        <w:rPr>
          <w:rFonts w:eastAsia="Times New Roman"/>
          <w:szCs w:val="28"/>
          <w:lang w:eastAsia="ru-RU"/>
        </w:rPr>
        <w:t>___</w:t>
      </w:r>
      <w:r w:rsidR="00417BBB" w:rsidRPr="008A75E2">
        <w:rPr>
          <w:rFonts w:eastAsia="Times New Roman"/>
          <w:szCs w:val="28"/>
          <w:lang w:eastAsia="ru-RU"/>
        </w:rPr>
        <w:t xml:space="preserve"> ___________</w:t>
      </w:r>
    </w:p>
    <w:p w:rsidR="006603EF" w:rsidRDefault="0036199B" w:rsidP="002B721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417BBB" w:rsidRPr="008A75E2">
        <w:rPr>
          <w:rFonts w:eastAsia="Times New Roman"/>
          <w:sz w:val="24"/>
          <w:szCs w:val="24"/>
          <w:lang w:eastAsia="ru-RU"/>
        </w:rPr>
        <w:t xml:space="preserve">(дата)                  </w:t>
      </w:r>
      <w:r w:rsidR="00417BBB" w:rsidRPr="008A75E2">
        <w:rPr>
          <w:rFonts w:eastAsia="Times New Roman"/>
          <w:sz w:val="24"/>
          <w:szCs w:val="24"/>
          <w:lang w:eastAsia="ru-RU"/>
        </w:rPr>
        <w:tab/>
      </w:r>
      <w:r w:rsidR="00417BBB" w:rsidRPr="008A75E2">
        <w:rPr>
          <w:rFonts w:eastAsia="Times New Roman"/>
          <w:sz w:val="24"/>
          <w:szCs w:val="24"/>
          <w:lang w:eastAsia="ru-RU"/>
        </w:rPr>
        <w:tab/>
      </w:r>
      <w:r w:rsidR="002B7216" w:rsidRPr="008A75E2">
        <w:rPr>
          <w:rFonts w:eastAsia="Times New Roman"/>
          <w:sz w:val="24"/>
          <w:szCs w:val="24"/>
          <w:lang w:eastAsia="ru-RU"/>
        </w:rPr>
        <w:t xml:space="preserve">    (Ф.И.О., руководителя</w:t>
      </w:r>
      <w:r w:rsidR="006603EF">
        <w:rPr>
          <w:rFonts w:eastAsia="Times New Roman"/>
          <w:sz w:val="24"/>
          <w:szCs w:val="24"/>
          <w:lang w:eastAsia="ru-RU"/>
        </w:rPr>
        <w:t xml:space="preserve"> организации, </w:t>
      </w:r>
      <w:r w:rsidR="002B7216" w:rsidRPr="008A75E2">
        <w:rPr>
          <w:rFonts w:eastAsia="Times New Roman"/>
          <w:sz w:val="24"/>
          <w:szCs w:val="24"/>
          <w:lang w:eastAsia="ru-RU"/>
        </w:rPr>
        <w:t xml:space="preserve">       </w:t>
      </w:r>
      <w:r w:rsidR="006603EF">
        <w:rPr>
          <w:rFonts w:eastAsia="Times New Roman"/>
          <w:sz w:val="24"/>
          <w:szCs w:val="24"/>
          <w:lang w:eastAsia="ru-RU"/>
        </w:rPr>
        <w:t xml:space="preserve">             </w:t>
      </w:r>
      <w:r w:rsidR="002B7216" w:rsidRPr="008A75E2">
        <w:rPr>
          <w:rFonts w:eastAsia="Times New Roman"/>
          <w:sz w:val="24"/>
          <w:szCs w:val="24"/>
          <w:lang w:eastAsia="ru-RU"/>
        </w:rPr>
        <w:t>(подпись)</w:t>
      </w:r>
      <w:r w:rsidR="006603EF">
        <w:rPr>
          <w:rFonts w:eastAsia="Times New Roman"/>
          <w:sz w:val="24"/>
          <w:szCs w:val="24"/>
          <w:lang w:eastAsia="ru-RU"/>
        </w:rPr>
        <w:t xml:space="preserve"> </w:t>
      </w:r>
      <w:r w:rsidR="006603EF">
        <w:rPr>
          <w:rFonts w:eastAsia="Times New Roman"/>
          <w:sz w:val="24"/>
          <w:szCs w:val="24"/>
          <w:lang w:eastAsia="ru-RU"/>
        </w:rPr>
        <w:tab/>
      </w:r>
      <w:r w:rsidR="006603EF">
        <w:rPr>
          <w:rFonts w:eastAsia="Times New Roman"/>
          <w:sz w:val="24"/>
          <w:szCs w:val="24"/>
          <w:lang w:eastAsia="ru-RU"/>
        </w:rPr>
        <w:tab/>
      </w:r>
      <w:r w:rsidR="006603EF">
        <w:rPr>
          <w:rFonts w:eastAsia="Times New Roman"/>
          <w:sz w:val="24"/>
          <w:szCs w:val="24"/>
          <w:lang w:eastAsia="ru-RU"/>
        </w:rPr>
        <w:tab/>
      </w:r>
      <w:r w:rsidR="006603EF">
        <w:rPr>
          <w:rFonts w:eastAsia="Times New Roman"/>
          <w:sz w:val="24"/>
          <w:szCs w:val="24"/>
          <w:lang w:eastAsia="ru-RU"/>
        </w:rPr>
        <w:tab/>
      </w:r>
      <w:r w:rsidR="006603EF">
        <w:rPr>
          <w:rFonts w:eastAsia="Times New Roman"/>
          <w:sz w:val="24"/>
          <w:szCs w:val="24"/>
          <w:lang w:eastAsia="ru-RU"/>
        </w:rPr>
        <w:tab/>
      </w:r>
      <w:r w:rsidR="006603EF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="006603EF" w:rsidRPr="008A75E2">
        <w:rPr>
          <w:rFonts w:eastAsia="Times New Roman"/>
          <w:sz w:val="24"/>
          <w:szCs w:val="24"/>
          <w:lang w:eastAsia="ru-RU"/>
        </w:rPr>
        <w:t>предпринимателя</w:t>
      </w:r>
      <w:r w:rsidR="002B7216" w:rsidRPr="008A75E2">
        <w:rPr>
          <w:rFonts w:eastAsia="Times New Roman"/>
          <w:sz w:val="24"/>
          <w:szCs w:val="24"/>
          <w:lang w:eastAsia="ru-RU"/>
        </w:rPr>
        <w:t xml:space="preserve">, </w:t>
      </w:r>
      <w:r w:rsidR="006603EF">
        <w:rPr>
          <w:rFonts w:eastAsia="Times New Roman"/>
          <w:sz w:val="24"/>
          <w:szCs w:val="24"/>
          <w:lang w:eastAsia="ru-RU"/>
        </w:rPr>
        <w:t xml:space="preserve">самозанятого или </w:t>
      </w:r>
    </w:p>
    <w:p w:rsidR="002B7216" w:rsidRPr="008A75E2" w:rsidRDefault="006603EF" w:rsidP="002B721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="002B7216" w:rsidRPr="008A75E2">
        <w:rPr>
          <w:rFonts w:eastAsia="Times New Roman"/>
          <w:sz w:val="24"/>
          <w:szCs w:val="24"/>
          <w:lang w:eastAsia="ru-RU"/>
        </w:rPr>
        <w:t xml:space="preserve">доверенного лица)    </w:t>
      </w:r>
    </w:p>
    <w:p w:rsidR="00417BBB" w:rsidRPr="008A75E2" w:rsidRDefault="00417BBB" w:rsidP="00417BB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М.П</w:t>
      </w:r>
      <w:r w:rsidR="002B7216" w:rsidRPr="008A75E2">
        <w:rPr>
          <w:rFonts w:eastAsia="Times New Roman"/>
          <w:szCs w:val="28"/>
          <w:lang w:eastAsia="ru-RU"/>
        </w:rPr>
        <w:t>.</w:t>
      </w:r>
      <w:r w:rsidR="00924FDA" w:rsidRPr="008A75E2">
        <w:rPr>
          <w:rFonts w:eastAsia="Times New Roman"/>
          <w:szCs w:val="28"/>
          <w:lang w:eastAsia="ru-RU"/>
        </w:rPr>
        <w:t xml:space="preserve"> (при наличии)</w:t>
      </w:r>
    </w:p>
    <w:p w:rsidR="0036199B" w:rsidRDefault="0036199B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36199B" w:rsidRDefault="0036199B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751155" w:rsidRDefault="00751155" w:rsidP="002B7216">
      <w:pPr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982F94">
        <w:rPr>
          <w:rFonts w:eastAsia="Times New Roman"/>
          <w:sz w:val="24"/>
          <w:szCs w:val="24"/>
          <w:lang w:eastAsia="ru-RU"/>
        </w:rPr>
        <w:t>4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36199B" w:rsidRPr="00FA3ABE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924FDA" w:rsidRPr="008A75E2" w:rsidRDefault="00924FDA" w:rsidP="00417BB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417BBB" w:rsidRPr="008A75E2" w:rsidRDefault="00924FD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Ко</w:t>
      </w:r>
      <w:r w:rsidR="00EF3C6E">
        <w:rPr>
          <w:rFonts w:eastAsia="Times New Roman"/>
          <w:b/>
          <w:szCs w:val="28"/>
          <w:lang w:eastAsia="ru-RU"/>
        </w:rPr>
        <w:t>ммерческ</w:t>
      </w:r>
      <w:r w:rsidRPr="008A75E2">
        <w:rPr>
          <w:rFonts w:eastAsia="Times New Roman"/>
          <w:b/>
          <w:szCs w:val="28"/>
          <w:lang w:eastAsia="ru-RU"/>
        </w:rPr>
        <w:t>ое предложение по лоту № _______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от ______________________________________________________________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 xml:space="preserve">(для юридического лица - наименование, для </w:t>
      </w:r>
      <w:r w:rsidR="002B7216" w:rsidRPr="008A75E2">
        <w:rPr>
          <w:rFonts w:eastAsia="Times New Roman"/>
          <w:sz w:val="24"/>
          <w:szCs w:val="24"/>
          <w:lang w:eastAsia="ru-RU"/>
        </w:rPr>
        <w:t>индивидуального предпринимателя</w:t>
      </w:r>
      <w:r w:rsidR="00EF3C6E">
        <w:rPr>
          <w:rFonts w:eastAsia="Times New Roman"/>
          <w:sz w:val="24"/>
          <w:szCs w:val="24"/>
          <w:lang w:eastAsia="ru-RU"/>
        </w:rPr>
        <w:t xml:space="preserve">, </w:t>
      </w:r>
      <w:r w:rsidR="006603EF">
        <w:rPr>
          <w:rFonts w:eastAsia="Times New Roman"/>
          <w:sz w:val="24"/>
          <w:szCs w:val="24"/>
          <w:lang w:eastAsia="ru-RU"/>
        </w:rPr>
        <w:t>налогоплательщика налога га профессиональных доход</w:t>
      </w:r>
      <w:r w:rsidRPr="008A75E2">
        <w:rPr>
          <w:rFonts w:eastAsia="Times New Roman"/>
          <w:sz w:val="24"/>
          <w:szCs w:val="24"/>
          <w:lang w:eastAsia="ru-RU"/>
        </w:rPr>
        <w:t xml:space="preserve"> - Ф.И.О.)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928"/>
      </w:tblGrid>
      <w:tr w:rsidR="00417BBB" w:rsidRPr="008A75E2" w:rsidTr="00E32604">
        <w:tc>
          <w:tcPr>
            <w:tcW w:w="4821" w:type="dxa"/>
            <w:vAlign w:val="center"/>
          </w:tcPr>
          <w:p w:rsidR="00417BBB" w:rsidRPr="008A75E2" w:rsidRDefault="00417BBB" w:rsidP="00E32604">
            <w:pPr>
              <w:tabs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4928" w:type="dxa"/>
            <w:vAlign w:val="center"/>
          </w:tcPr>
          <w:p w:rsidR="00417BBB" w:rsidRPr="008A75E2" w:rsidRDefault="00417BBB" w:rsidP="00E32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Конкурсное предложение</w:t>
            </w:r>
          </w:p>
          <w:p w:rsidR="00417BBB" w:rsidRPr="008A75E2" w:rsidRDefault="00417BBB" w:rsidP="002B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 xml:space="preserve">участника </w:t>
            </w:r>
            <w:r w:rsidR="002B7216" w:rsidRPr="008A75E2">
              <w:rPr>
                <w:rFonts w:eastAsia="Times New Roman"/>
                <w:szCs w:val="28"/>
                <w:lang w:eastAsia="ru-RU"/>
              </w:rPr>
              <w:t>торгов</w:t>
            </w:r>
          </w:p>
        </w:tc>
      </w:tr>
      <w:tr w:rsidR="00417BBB" w:rsidRPr="008A75E2" w:rsidTr="00E32604">
        <w:tc>
          <w:tcPr>
            <w:tcW w:w="4821" w:type="dxa"/>
          </w:tcPr>
          <w:p w:rsidR="00417BBB" w:rsidRPr="008A75E2" w:rsidRDefault="00417BBB" w:rsidP="00924FDA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 xml:space="preserve">Цена </w:t>
            </w:r>
            <w:r w:rsidR="00924FDA" w:rsidRPr="008A75E2">
              <w:rPr>
                <w:rFonts w:eastAsia="Times New Roman"/>
                <w:szCs w:val="28"/>
                <w:lang w:eastAsia="ru-RU"/>
              </w:rPr>
              <w:t>д</w:t>
            </w:r>
            <w:r w:rsidRPr="008A75E2">
              <w:rPr>
                <w:rFonts w:eastAsia="Times New Roman"/>
                <w:szCs w:val="28"/>
                <w:lang w:eastAsia="ru-RU"/>
              </w:rPr>
              <w:t xml:space="preserve">оговора, руб. за весь период размещения нестационарного торгового объекта </w:t>
            </w:r>
            <w:r w:rsidR="002B7216" w:rsidRPr="008A75E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Pr="008A75E2">
              <w:rPr>
                <w:rFonts w:eastAsia="Times New Roman"/>
                <w:szCs w:val="28"/>
                <w:lang w:eastAsia="ru-RU"/>
              </w:rPr>
              <w:t>объекта по оказанию услуг</w:t>
            </w:r>
            <w:r w:rsidR="002B7216" w:rsidRPr="008A75E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4928" w:type="dxa"/>
          </w:tcPr>
          <w:p w:rsidR="00417BBB" w:rsidRPr="008A75E2" w:rsidRDefault="00417BBB" w:rsidP="00E32604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2B7216" w:rsidRPr="008A75E2" w:rsidRDefault="002B7216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2B7216" w:rsidRPr="008A75E2" w:rsidRDefault="002B7216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2B7216" w:rsidRPr="008A75E2" w:rsidRDefault="00924FDA" w:rsidP="002B721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«</w:t>
      </w:r>
      <w:r w:rsidR="002B7216" w:rsidRPr="008A75E2">
        <w:rPr>
          <w:rFonts w:eastAsia="Times New Roman"/>
          <w:szCs w:val="28"/>
          <w:lang w:eastAsia="ru-RU"/>
        </w:rPr>
        <w:t>____</w:t>
      </w:r>
      <w:r w:rsidRPr="008A75E2">
        <w:rPr>
          <w:rFonts w:eastAsia="Times New Roman"/>
          <w:szCs w:val="28"/>
          <w:lang w:eastAsia="ru-RU"/>
        </w:rPr>
        <w:t>»</w:t>
      </w:r>
      <w:r w:rsidR="002B7216" w:rsidRPr="008A75E2">
        <w:rPr>
          <w:rFonts w:eastAsia="Times New Roman"/>
          <w:szCs w:val="28"/>
          <w:lang w:eastAsia="ru-RU"/>
        </w:rPr>
        <w:t xml:space="preserve"> ____________ 20___ г</w:t>
      </w:r>
      <w:r w:rsidRPr="008A75E2">
        <w:rPr>
          <w:rFonts w:eastAsia="Times New Roman"/>
          <w:szCs w:val="28"/>
          <w:lang w:eastAsia="ru-RU"/>
        </w:rPr>
        <w:t>ода</w:t>
      </w:r>
      <w:r w:rsidR="002B7216" w:rsidRPr="008A75E2">
        <w:rPr>
          <w:rFonts w:eastAsia="Times New Roman"/>
          <w:szCs w:val="28"/>
          <w:lang w:eastAsia="ru-RU"/>
        </w:rPr>
        <w:t xml:space="preserve">  ______________________________ ___________</w:t>
      </w:r>
    </w:p>
    <w:p w:rsidR="002B7216" w:rsidRPr="008A75E2" w:rsidRDefault="0036199B" w:rsidP="002B721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2B7216" w:rsidRPr="008A75E2">
        <w:rPr>
          <w:rFonts w:eastAsia="Times New Roman"/>
          <w:sz w:val="24"/>
          <w:szCs w:val="24"/>
          <w:lang w:eastAsia="ru-RU"/>
        </w:rPr>
        <w:t xml:space="preserve">(дата)                  </w:t>
      </w:r>
      <w:r w:rsidR="002B7216" w:rsidRPr="008A75E2">
        <w:rPr>
          <w:rFonts w:eastAsia="Times New Roman"/>
          <w:sz w:val="24"/>
          <w:szCs w:val="24"/>
          <w:lang w:eastAsia="ru-RU"/>
        </w:rPr>
        <w:tab/>
      </w:r>
      <w:r w:rsidR="002B7216" w:rsidRPr="008A75E2">
        <w:rPr>
          <w:rFonts w:eastAsia="Times New Roman"/>
          <w:sz w:val="24"/>
          <w:szCs w:val="24"/>
          <w:lang w:eastAsia="ru-RU"/>
        </w:rPr>
        <w:tab/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2B7216" w:rsidRPr="008A75E2">
        <w:rPr>
          <w:rFonts w:eastAsia="Times New Roman"/>
          <w:sz w:val="24"/>
          <w:szCs w:val="24"/>
          <w:lang w:eastAsia="ru-RU"/>
        </w:rPr>
        <w:t>(Ф.И.О. предпринимателя, руководителя        (подпись)</w:t>
      </w:r>
    </w:p>
    <w:p w:rsidR="002B7216" w:rsidRPr="008A75E2" w:rsidRDefault="002B7216" w:rsidP="002B721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="0036199B">
        <w:rPr>
          <w:rFonts w:eastAsia="Times New Roman"/>
          <w:sz w:val="24"/>
          <w:szCs w:val="24"/>
          <w:lang w:eastAsia="ru-RU"/>
        </w:rPr>
        <w:t xml:space="preserve">      </w:t>
      </w:r>
      <w:r w:rsidRPr="008A75E2">
        <w:rPr>
          <w:rFonts w:eastAsia="Times New Roman"/>
          <w:sz w:val="24"/>
          <w:szCs w:val="24"/>
          <w:lang w:eastAsia="ru-RU"/>
        </w:rPr>
        <w:t xml:space="preserve">организации, </w:t>
      </w:r>
      <w:r w:rsidR="006603EF">
        <w:rPr>
          <w:rFonts w:eastAsia="Times New Roman"/>
          <w:sz w:val="24"/>
          <w:szCs w:val="24"/>
          <w:lang w:eastAsia="ru-RU"/>
        </w:rPr>
        <w:t xml:space="preserve">самозанятого или </w:t>
      </w:r>
      <w:r w:rsidRPr="008A75E2">
        <w:rPr>
          <w:rFonts w:eastAsia="Times New Roman"/>
          <w:sz w:val="24"/>
          <w:szCs w:val="24"/>
          <w:lang w:eastAsia="ru-RU"/>
        </w:rPr>
        <w:t xml:space="preserve">доверенного лица)    </w:t>
      </w:r>
    </w:p>
    <w:p w:rsidR="002B7216" w:rsidRPr="008A75E2" w:rsidRDefault="002B7216" w:rsidP="002B7216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ab/>
      </w:r>
    </w:p>
    <w:p w:rsidR="002B7216" w:rsidRPr="008A75E2" w:rsidRDefault="002B7216" w:rsidP="002B721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М.П.</w:t>
      </w:r>
      <w:r w:rsidR="00924FDA" w:rsidRPr="008A75E2">
        <w:rPr>
          <w:rFonts w:eastAsia="Times New Roman"/>
          <w:szCs w:val="28"/>
          <w:lang w:eastAsia="ru-RU"/>
        </w:rPr>
        <w:t xml:space="preserve"> (при наличии)</w:t>
      </w:r>
    </w:p>
    <w:p w:rsidR="00417BBB" w:rsidRPr="008A75E2" w:rsidRDefault="00417BBB" w:rsidP="00417BBB">
      <w:pPr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rPr>
          <w:rFonts w:eastAsia="Times New Roman"/>
          <w:szCs w:val="28"/>
          <w:lang w:eastAsia="ru-RU"/>
        </w:rPr>
      </w:pPr>
    </w:p>
    <w:p w:rsidR="00094274" w:rsidRDefault="00094274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153E3F" w:rsidRDefault="00153E3F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751155" w:rsidRDefault="00751155" w:rsidP="00417BBB">
      <w:pPr>
        <w:rPr>
          <w:rFonts w:eastAsia="Times New Roman"/>
          <w:szCs w:val="28"/>
          <w:lang w:eastAsia="ru-RU"/>
        </w:rPr>
      </w:pPr>
    </w:p>
    <w:p w:rsidR="00153E3F" w:rsidRDefault="00153E3F" w:rsidP="00417BBB">
      <w:pPr>
        <w:rPr>
          <w:rFonts w:eastAsia="Times New Roman"/>
          <w:szCs w:val="28"/>
          <w:lang w:eastAsia="ru-RU"/>
        </w:rPr>
      </w:pPr>
    </w:p>
    <w:p w:rsidR="00D4383D" w:rsidRPr="008A75E2" w:rsidRDefault="00D4383D" w:rsidP="00417BBB">
      <w:pPr>
        <w:rPr>
          <w:rFonts w:eastAsia="Times New Roman"/>
          <w:szCs w:val="28"/>
          <w:lang w:eastAsia="ru-RU"/>
        </w:rPr>
      </w:pP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982F94">
        <w:rPr>
          <w:rFonts w:eastAsia="Times New Roman"/>
          <w:sz w:val="24"/>
          <w:szCs w:val="24"/>
          <w:lang w:eastAsia="ru-RU"/>
        </w:rPr>
        <w:t>5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36199B" w:rsidRPr="003D1702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36199B" w:rsidRDefault="0036199B" w:rsidP="0036199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36199B" w:rsidRPr="00FA3ABE" w:rsidRDefault="0036199B" w:rsidP="0036199B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417BBB" w:rsidRPr="008A75E2" w:rsidRDefault="00417BBB" w:rsidP="00417BBB">
      <w:pPr>
        <w:rPr>
          <w:rFonts w:eastAsia="Times New Roman"/>
          <w:sz w:val="24"/>
          <w:szCs w:val="24"/>
          <w:lang w:eastAsia="ru-RU"/>
        </w:rPr>
      </w:pPr>
    </w:p>
    <w:p w:rsidR="00417BBB" w:rsidRPr="008A75E2" w:rsidRDefault="002B2B1C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Опись</w:t>
      </w:r>
    </w:p>
    <w:p w:rsidR="00417BBB" w:rsidRPr="008A75E2" w:rsidRDefault="00417BBB" w:rsidP="00417BBB">
      <w:pPr>
        <w:tabs>
          <w:tab w:val="left" w:pos="-3686"/>
          <w:tab w:val="left" w:pos="-3544"/>
          <w:tab w:val="left" w:pos="-311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докуме</w:t>
      </w:r>
      <w:r w:rsidR="002F5249" w:rsidRPr="008A75E2">
        <w:rPr>
          <w:rFonts w:eastAsia="Times New Roman"/>
          <w:b/>
          <w:szCs w:val="28"/>
          <w:lang w:eastAsia="ru-RU"/>
        </w:rPr>
        <w:t>н</w:t>
      </w:r>
      <w:r w:rsidR="002B2B1C" w:rsidRPr="008A75E2">
        <w:rPr>
          <w:rFonts w:eastAsia="Times New Roman"/>
          <w:b/>
          <w:szCs w:val="28"/>
          <w:lang w:eastAsia="ru-RU"/>
        </w:rPr>
        <w:t>тов</w:t>
      </w:r>
      <w:r w:rsidRPr="008A75E2">
        <w:rPr>
          <w:rFonts w:eastAsia="Times New Roman"/>
          <w:b/>
          <w:szCs w:val="28"/>
          <w:lang w:eastAsia="ru-RU"/>
        </w:rPr>
        <w:t xml:space="preserve">, представляемых для участия в </w:t>
      </w:r>
      <w:r w:rsidR="002B7216" w:rsidRPr="008A75E2">
        <w:rPr>
          <w:rFonts w:eastAsia="Times New Roman"/>
          <w:b/>
          <w:szCs w:val="28"/>
          <w:lang w:eastAsia="ru-RU"/>
        </w:rPr>
        <w:t>торгах</w:t>
      </w:r>
    </w:p>
    <w:p w:rsidR="001C4222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на право размещения нестационарного торгового объекта</w:t>
      </w:r>
    </w:p>
    <w:p w:rsidR="00417BBB" w:rsidRPr="00D4383D" w:rsidRDefault="002B7216" w:rsidP="001C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(объекта по оказанию услуг)</w:t>
      </w:r>
      <w:r w:rsidR="00D4383D">
        <w:rPr>
          <w:rFonts w:eastAsia="Times New Roman"/>
          <w:b/>
          <w:szCs w:val="28"/>
          <w:lang w:eastAsia="ru-RU"/>
        </w:rPr>
        <w:t xml:space="preserve"> </w:t>
      </w:r>
      <w:r w:rsidR="00417BBB" w:rsidRPr="008A75E2">
        <w:rPr>
          <w:rFonts w:eastAsia="Times New Roman"/>
          <w:b/>
          <w:szCs w:val="28"/>
          <w:lang w:eastAsia="ru-RU"/>
        </w:rPr>
        <w:t>на территории</w:t>
      </w:r>
      <w:r w:rsidR="00DC6641">
        <w:rPr>
          <w:rFonts w:eastAsia="Times New Roman"/>
          <w:b/>
          <w:szCs w:val="28"/>
          <w:lang w:eastAsia="ru-RU"/>
        </w:rPr>
        <w:t xml:space="preserve"> </w:t>
      </w:r>
      <w:r w:rsidR="00417BBB" w:rsidRPr="008A75E2">
        <w:rPr>
          <w:rFonts w:eastAsia="Times New Roman"/>
          <w:b/>
          <w:szCs w:val="28"/>
          <w:lang w:eastAsia="ru-RU"/>
        </w:rPr>
        <w:t xml:space="preserve">муниципального района </w:t>
      </w:r>
      <w:r w:rsidRPr="008A75E2">
        <w:rPr>
          <w:rFonts w:eastAsia="Times New Roman"/>
          <w:b/>
          <w:szCs w:val="28"/>
          <w:lang w:eastAsia="ru-RU"/>
        </w:rPr>
        <w:t>Белебеев</w:t>
      </w:r>
      <w:r w:rsidR="00417BBB" w:rsidRPr="008A75E2">
        <w:rPr>
          <w:rFonts w:eastAsia="Times New Roman"/>
          <w:b/>
          <w:szCs w:val="28"/>
          <w:lang w:eastAsia="ru-RU"/>
        </w:rPr>
        <w:t>ский район Республики Башкортостан</w:t>
      </w:r>
    </w:p>
    <w:p w:rsidR="001C4222" w:rsidRPr="008A75E2" w:rsidRDefault="001C4222" w:rsidP="001C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от </w:t>
      </w:r>
      <w:r w:rsidR="002B2B1C" w:rsidRPr="008A75E2">
        <w:rPr>
          <w:rFonts w:eastAsia="Times New Roman"/>
          <w:szCs w:val="28"/>
          <w:lang w:eastAsia="ru-RU"/>
        </w:rPr>
        <w:t>«</w:t>
      </w:r>
      <w:r w:rsidRPr="008A75E2">
        <w:rPr>
          <w:rFonts w:eastAsia="Times New Roman"/>
          <w:szCs w:val="28"/>
          <w:lang w:eastAsia="ru-RU"/>
        </w:rPr>
        <w:t>___</w:t>
      </w:r>
      <w:r w:rsidR="002B2B1C" w:rsidRPr="008A75E2">
        <w:rPr>
          <w:rFonts w:eastAsia="Times New Roman"/>
          <w:szCs w:val="28"/>
          <w:lang w:eastAsia="ru-RU"/>
        </w:rPr>
        <w:t>»</w:t>
      </w:r>
      <w:r w:rsidRPr="008A75E2">
        <w:rPr>
          <w:rFonts w:eastAsia="Times New Roman"/>
          <w:szCs w:val="28"/>
          <w:lang w:eastAsia="ru-RU"/>
        </w:rPr>
        <w:t xml:space="preserve"> __________</w:t>
      </w:r>
      <w:r w:rsidR="001C4222" w:rsidRPr="008A75E2">
        <w:rPr>
          <w:rFonts w:eastAsia="Times New Roman"/>
          <w:szCs w:val="28"/>
          <w:lang w:eastAsia="ru-RU"/>
        </w:rPr>
        <w:t>__</w:t>
      </w:r>
      <w:r w:rsidRPr="008A75E2">
        <w:rPr>
          <w:rFonts w:eastAsia="Times New Roman"/>
          <w:szCs w:val="28"/>
          <w:lang w:eastAsia="ru-RU"/>
        </w:rPr>
        <w:t xml:space="preserve"> 20__</w:t>
      </w:r>
      <w:r w:rsidR="001C4222" w:rsidRPr="008A75E2">
        <w:rPr>
          <w:rFonts w:eastAsia="Times New Roman"/>
          <w:szCs w:val="28"/>
          <w:lang w:eastAsia="ru-RU"/>
        </w:rPr>
        <w:t>_</w:t>
      </w:r>
      <w:r w:rsidRPr="008A75E2">
        <w:rPr>
          <w:rFonts w:eastAsia="Times New Roman"/>
          <w:szCs w:val="28"/>
          <w:lang w:eastAsia="ru-RU"/>
        </w:rPr>
        <w:t xml:space="preserve"> г</w:t>
      </w:r>
      <w:r w:rsidR="002B2B1C" w:rsidRPr="008A75E2">
        <w:rPr>
          <w:rFonts w:eastAsia="Times New Roman"/>
          <w:szCs w:val="28"/>
          <w:lang w:eastAsia="ru-RU"/>
        </w:rPr>
        <w:t>ода</w:t>
      </w:r>
    </w:p>
    <w:p w:rsidR="001C4222" w:rsidRPr="008A75E2" w:rsidRDefault="001C4222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(лот № ____</w:t>
      </w:r>
      <w:r w:rsidR="001C4222" w:rsidRPr="008A75E2">
        <w:rPr>
          <w:rFonts w:eastAsia="Times New Roman"/>
          <w:sz w:val="24"/>
          <w:szCs w:val="24"/>
          <w:lang w:eastAsia="ru-RU"/>
        </w:rPr>
        <w:t>_</w:t>
      </w:r>
      <w:r w:rsidRPr="008A75E2">
        <w:rPr>
          <w:rFonts w:eastAsia="Times New Roman"/>
          <w:sz w:val="24"/>
          <w:szCs w:val="24"/>
          <w:lang w:eastAsia="ru-RU"/>
        </w:rPr>
        <w:t>, адрес, тип объекта и специализация объекта)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6"/>
          <w:szCs w:val="16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Настоящим __________________________________________________________ 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(наименование участника конкурса)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6"/>
          <w:szCs w:val="16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655"/>
        <w:gridCol w:w="1417"/>
      </w:tblGrid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1C4222" w:rsidRPr="008A75E2" w:rsidRDefault="001C4222" w:rsidP="00E32604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1C4222" w:rsidRPr="008A75E2" w:rsidRDefault="001C4222" w:rsidP="001C4222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Кол-во листов</w:t>
            </w: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2B2B1C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2B2B1C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6</w:t>
            </w:r>
            <w:r w:rsidR="001C4222" w:rsidRPr="008A75E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2B2B1C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7</w:t>
            </w:r>
            <w:r w:rsidR="001C4222" w:rsidRPr="008A75E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2B2B1C" w:rsidP="00E326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…</w:t>
            </w: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B2B1C" w:rsidRPr="008A75E2" w:rsidTr="001C4222">
        <w:tc>
          <w:tcPr>
            <w:tcW w:w="851" w:type="dxa"/>
            <w:vAlign w:val="center"/>
          </w:tcPr>
          <w:p w:rsidR="001C4222" w:rsidRPr="008A75E2" w:rsidRDefault="001C4222" w:rsidP="00E3260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8A75E2">
              <w:rPr>
                <w:rFonts w:eastAsia="Times New Roman"/>
                <w:szCs w:val="28"/>
                <w:lang w:eastAsia="ru-RU"/>
              </w:rPr>
              <w:t>Всего листов</w:t>
            </w:r>
          </w:p>
        </w:tc>
        <w:tc>
          <w:tcPr>
            <w:tcW w:w="1417" w:type="dxa"/>
          </w:tcPr>
          <w:p w:rsidR="001C4222" w:rsidRPr="008A75E2" w:rsidRDefault="001C4222" w:rsidP="00E32604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17BBB" w:rsidRPr="008A75E2" w:rsidRDefault="00417BBB" w:rsidP="00417BBB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Примечание:</w:t>
      </w:r>
      <w:r w:rsidRPr="008A75E2">
        <w:rPr>
          <w:rFonts w:eastAsia="Times New Roman"/>
          <w:szCs w:val="28"/>
          <w:lang w:eastAsia="ru-RU"/>
        </w:rPr>
        <w:t xml:space="preserve"> в опись включаются все документы, подаваемые заявителем для участия в </w:t>
      </w:r>
      <w:r w:rsidR="001C4222" w:rsidRPr="008A75E2">
        <w:rPr>
          <w:rFonts w:eastAsia="Times New Roman"/>
          <w:szCs w:val="28"/>
          <w:lang w:eastAsia="ru-RU"/>
        </w:rPr>
        <w:t>торгах</w:t>
      </w:r>
      <w:r w:rsidRPr="008A75E2">
        <w:rPr>
          <w:rFonts w:eastAsia="Times New Roman"/>
          <w:szCs w:val="28"/>
          <w:lang w:eastAsia="ru-RU"/>
        </w:rPr>
        <w:t xml:space="preserve">, в том числе и заявка. 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Заявитель  ____________  (________________________________________)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  <w:t xml:space="preserve">(подпись)                      </w:t>
      </w:r>
      <w:r w:rsidR="008B71D0">
        <w:rPr>
          <w:rFonts w:eastAsia="Times New Roman"/>
          <w:sz w:val="24"/>
          <w:szCs w:val="24"/>
          <w:lang w:eastAsia="ru-RU"/>
        </w:rPr>
        <w:t xml:space="preserve">           </w:t>
      </w:r>
      <w:r w:rsidRPr="008A75E2">
        <w:rPr>
          <w:rFonts w:eastAsia="Times New Roman"/>
          <w:sz w:val="24"/>
          <w:szCs w:val="24"/>
          <w:lang w:eastAsia="ru-RU"/>
        </w:rPr>
        <w:t xml:space="preserve">   (ФИО)</w:t>
      </w:r>
    </w:p>
    <w:p w:rsidR="008B71D0" w:rsidRDefault="008B71D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М.П.      </w:t>
      </w:r>
      <w:r w:rsidR="002B2B1C" w:rsidRPr="008A75E2">
        <w:rPr>
          <w:rFonts w:eastAsia="Times New Roman"/>
          <w:szCs w:val="28"/>
          <w:lang w:eastAsia="ru-RU"/>
        </w:rPr>
        <w:t>(при наличии)</w:t>
      </w:r>
    </w:p>
    <w:p w:rsidR="008B71D0" w:rsidRPr="003D1702" w:rsidRDefault="00417BBB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br w:type="page"/>
      </w:r>
      <w:r w:rsidR="008B71D0" w:rsidRPr="003D1702">
        <w:rPr>
          <w:rFonts w:eastAsia="Times New Roman"/>
          <w:sz w:val="24"/>
          <w:szCs w:val="24"/>
          <w:lang w:eastAsia="ru-RU"/>
        </w:rPr>
        <w:lastRenderedPageBreak/>
        <w:t>Приложение №</w:t>
      </w:r>
      <w:r w:rsidR="008B71D0">
        <w:rPr>
          <w:rFonts w:eastAsia="Times New Roman"/>
          <w:sz w:val="24"/>
          <w:szCs w:val="24"/>
          <w:lang w:eastAsia="ru-RU"/>
        </w:rPr>
        <w:t xml:space="preserve"> </w:t>
      </w:r>
      <w:r w:rsidR="00982F94">
        <w:rPr>
          <w:rFonts w:eastAsia="Times New Roman"/>
          <w:sz w:val="24"/>
          <w:szCs w:val="24"/>
          <w:lang w:eastAsia="ru-RU"/>
        </w:rPr>
        <w:t>6</w:t>
      </w:r>
    </w:p>
    <w:p w:rsidR="008B71D0" w:rsidRPr="003D1702" w:rsidRDefault="008B71D0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8B71D0" w:rsidRPr="003D1702" w:rsidRDefault="008B71D0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8B71D0" w:rsidRPr="003D1702" w:rsidRDefault="008B71D0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8B71D0" w:rsidRDefault="008B71D0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8B71D0" w:rsidRDefault="008B71D0" w:rsidP="008B71D0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8B71D0" w:rsidRPr="00FA3ABE" w:rsidRDefault="008B71D0" w:rsidP="008B71D0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417BBB" w:rsidRPr="008A75E2" w:rsidRDefault="00417BBB" w:rsidP="008B71D0">
      <w:pPr>
        <w:autoSpaceDE w:val="0"/>
        <w:autoSpaceDN w:val="0"/>
        <w:adjustRightInd w:val="0"/>
        <w:ind w:left="4678"/>
        <w:jc w:val="both"/>
      </w:pPr>
    </w:p>
    <w:p w:rsidR="00417BBB" w:rsidRPr="008A75E2" w:rsidRDefault="00417BBB" w:rsidP="00417BBB">
      <w:pPr>
        <w:autoSpaceDE w:val="0"/>
        <w:autoSpaceDN w:val="0"/>
        <w:adjustRightInd w:val="0"/>
        <w:ind w:left="5103"/>
        <w:jc w:val="right"/>
      </w:pPr>
    </w:p>
    <w:p w:rsidR="00417BBB" w:rsidRPr="008A75E2" w:rsidRDefault="00417BBB" w:rsidP="00417BBB">
      <w:pPr>
        <w:autoSpaceDE w:val="0"/>
        <w:autoSpaceDN w:val="0"/>
        <w:adjustRightInd w:val="0"/>
        <w:ind w:left="5103"/>
        <w:jc w:val="right"/>
      </w:pPr>
    </w:p>
    <w:p w:rsidR="00964123" w:rsidRPr="006F0965" w:rsidRDefault="00964123" w:rsidP="00964123">
      <w:pPr>
        <w:jc w:val="center"/>
        <w:rPr>
          <w:b/>
          <w:szCs w:val="28"/>
        </w:rPr>
      </w:pPr>
      <w:r w:rsidRPr="006F0965">
        <w:rPr>
          <w:b/>
          <w:szCs w:val="28"/>
        </w:rPr>
        <w:t>Согласие на обработку персональных данных</w:t>
      </w:r>
    </w:p>
    <w:p w:rsidR="00964123" w:rsidRPr="006F0965" w:rsidRDefault="00964123" w:rsidP="00964123">
      <w:pPr>
        <w:ind w:firstLine="709"/>
        <w:contextualSpacing/>
        <w:rPr>
          <w:szCs w:val="28"/>
        </w:rPr>
      </w:pPr>
      <w:r w:rsidRPr="006F0965">
        <w:rPr>
          <w:szCs w:val="28"/>
        </w:rPr>
        <w:t>Я,_____________________________________________</w:t>
      </w:r>
      <w:r>
        <w:rPr>
          <w:szCs w:val="28"/>
        </w:rPr>
        <w:t>_______________</w:t>
      </w:r>
      <w:r w:rsidRPr="006F0965">
        <w:rPr>
          <w:szCs w:val="28"/>
        </w:rPr>
        <w:t>___,</w:t>
      </w:r>
    </w:p>
    <w:p w:rsidR="00964123" w:rsidRPr="006F0965" w:rsidRDefault="00964123" w:rsidP="00964123">
      <w:pPr>
        <w:contextualSpacing/>
        <w:jc w:val="center"/>
        <w:rPr>
          <w:szCs w:val="28"/>
          <w:vertAlign w:val="superscript"/>
        </w:rPr>
      </w:pPr>
      <w:r w:rsidRPr="006F0965">
        <w:rPr>
          <w:szCs w:val="28"/>
          <w:vertAlign w:val="superscript"/>
        </w:rPr>
        <w:t>(фамилия, имя, отчество субъекта персональных данных)</w:t>
      </w:r>
    </w:p>
    <w:p w:rsidR="00964123" w:rsidRDefault="00964123" w:rsidP="00964123">
      <w:pPr>
        <w:contextualSpacing/>
        <w:rPr>
          <w:szCs w:val="28"/>
        </w:rPr>
      </w:pPr>
      <w:r>
        <w:rPr>
          <w:szCs w:val="28"/>
        </w:rPr>
        <w:t xml:space="preserve">зарегистрированный по </w:t>
      </w:r>
      <w:r w:rsidRPr="006F0965">
        <w:rPr>
          <w:szCs w:val="28"/>
        </w:rPr>
        <w:t>адресу:______________</w:t>
      </w:r>
      <w:r>
        <w:rPr>
          <w:szCs w:val="28"/>
        </w:rPr>
        <w:t>____</w:t>
      </w:r>
      <w:r w:rsidRPr="006F0965">
        <w:rPr>
          <w:szCs w:val="28"/>
        </w:rPr>
        <w:t>___________________</w:t>
      </w:r>
      <w:r>
        <w:rPr>
          <w:szCs w:val="28"/>
        </w:rPr>
        <w:t>____</w:t>
      </w:r>
      <w:r w:rsidRPr="006F0965">
        <w:rPr>
          <w:szCs w:val="28"/>
        </w:rPr>
        <w:t>_</w:t>
      </w:r>
    </w:p>
    <w:p w:rsidR="00964123" w:rsidRDefault="00964123" w:rsidP="00964123">
      <w:pPr>
        <w:contextualSpacing/>
        <w:rPr>
          <w:szCs w:val="28"/>
        </w:rPr>
      </w:pPr>
    </w:p>
    <w:p w:rsidR="00964123" w:rsidRPr="006F0965" w:rsidRDefault="00964123" w:rsidP="00964123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_____________________________________________________________________</w:t>
      </w:r>
      <w:r w:rsidRPr="006F0965">
        <w:rPr>
          <w:szCs w:val="28"/>
        </w:rPr>
        <w:t xml:space="preserve">, </w:t>
      </w:r>
    </w:p>
    <w:p w:rsidR="00964123" w:rsidRDefault="00964123" w:rsidP="00964123">
      <w:pPr>
        <w:contextualSpacing/>
        <w:rPr>
          <w:szCs w:val="28"/>
        </w:rPr>
      </w:pPr>
    </w:p>
    <w:p w:rsidR="00964123" w:rsidRPr="006F0965" w:rsidRDefault="00964123" w:rsidP="00964123">
      <w:pPr>
        <w:contextualSpacing/>
        <w:rPr>
          <w:szCs w:val="28"/>
        </w:rPr>
      </w:pPr>
      <w:r w:rsidRPr="006F0965">
        <w:rPr>
          <w:szCs w:val="28"/>
        </w:rPr>
        <w:t>документ, удостоверяющий личность:____________________________</w:t>
      </w:r>
      <w:r>
        <w:rPr>
          <w:szCs w:val="28"/>
        </w:rPr>
        <w:t>_____</w:t>
      </w:r>
      <w:r w:rsidRPr="006F0965">
        <w:rPr>
          <w:szCs w:val="28"/>
        </w:rPr>
        <w:t>_</w:t>
      </w:r>
    </w:p>
    <w:p w:rsidR="00964123" w:rsidRPr="006F0965" w:rsidRDefault="00964123" w:rsidP="00964123">
      <w:pPr>
        <w:contextualSpacing/>
        <w:rPr>
          <w:szCs w:val="28"/>
        </w:rPr>
      </w:pPr>
      <w:r w:rsidRPr="006F096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6F0965">
        <w:rPr>
          <w:szCs w:val="28"/>
          <w:vertAlign w:val="superscript"/>
        </w:rPr>
        <w:t xml:space="preserve"> (вид документа)</w:t>
      </w:r>
    </w:p>
    <w:p w:rsidR="00964123" w:rsidRPr="006F0965" w:rsidRDefault="00964123" w:rsidP="00964123">
      <w:pPr>
        <w:contextualSpacing/>
        <w:rPr>
          <w:szCs w:val="28"/>
        </w:rPr>
      </w:pPr>
      <w:r w:rsidRPr="006F0965">
        <w:rPr>
          <w:szCs w:val="28"/>
        </w:rPr>
        <w:t>__________________________________________________</w:t>
      </w:r>
      <w:r>
        <w:rPr>
          <w:szCs w:val="28"/>
        </w:rPr>
        <w:t>_________</w:t>
      </w:r>
      <w:r w:rsidRPr="006F0965">
        <w:rPr>
          <w:szCs w:val="28"/>
        </w:rPr>
        <w:t>________</w:t>
      </w:r>
    </w:p>
    <w:p w:rsidR="00964123" w:rsidRPr="006F0965" w:rsidRDefault="00964123" w:rsidP="00964123">
      <w:pPr>
        <w:tabs>
          <w:tab w:val="left" w:pos="1840"/>
        </w:tabs>
        <w:contextualSpacing/>
        <w:jc w:val="center"/>
        <w:rPr>
          <w:szCs w:val="28"/>
          <w:vertAlign w:val="superscript"/>
        </w:rPr>
      </w:pPr>
      <w:r w:rsidRPr="006F096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 xml:space="preserve">серия, </w:t>
      </w:r>
      <w:r w:rsidRPr="006F0965">
        <w:rPr>
          <w:szCs w:val="28"/>
          <w:vertAlign w:val="superscript"/>
        </w:rPr>
        <w:t>№ документа, когда и кем выдан)</w:t>
      </w:r>
    </w:p>
    <w:p w:rsidR="00964123" w:rsidRDefault="00964123" w:rsidP="00964123">
      <w:pPr>
        <w:tabs>
          <w:tab w:val="left" w:pos="1840"/>
        </w:tabs>
        <w:contextualSpacing/>
        <w:jc w:val="both"/>
        <w:rPr>
          <w:szCs w:val="28"/>
        </w:rPr>
      </w:pPr>
      <w:r w:rsidRPr="006F0965">
        <w:rPr>
          <w:szCs w:val="28"/>
        </w:rPr>
        <w:t>даю согласие на обр</w:t>
      </w:r>
      <w:r>
        <w:rPr>
          <w:szCs w:val="28"/>
        </w:rPr>
        <w:t>аботку моих персональных данных.</w:t>
      </w:r>
    </w:p>
    <w:p w:rsidR="00964123" w:rsidRDefault="00964123" w:rsidP="00964123">
      <w:pPr>
        <w:tabs>
          <w:tab w:val="left" w:pos="1840"/>
        </w:tabs>
        <w:contextualSpacing/>
        <w:jc w:val="both"/>
        <w:rPr>
          <w:szCs w:val="28"/>
        </w:rPr>
      </w:pPr>
    </w:p>
    <w:p w:rsidR="00964123" w:rsidRDefault="00964123" w:rsidP="00964123">
      <w:pPr>
        <w:contextualSpacing/>
        <w:jc w:val="both"/>
      </w:pPr>
      <w:r>
        <w:tab/>
      </w:r>
      <w:r w:rsidRPr="00565AC6">
        <w:t>Я проинформирован(а), что под обработкой</w:t>
      </w:r>
      <w:r>
        <w:t xml:space="preserve"> персональных данных понимаются </w:t>
      </w:r>
      <w:r w:rsidRPr="00565AC6">
        <w:t>действия</w:t>
      </w:r>
      <w:r>
        <w:t xml:space="preserve">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 уточнение, обновление, изменение, использование, передача, уничтожение персональных данных.</w:t>
      </w:r>
    </w:p>
    <w:p w:rsidR="00964123" w:rsidRDefault="00964123" w:rsidP="00964123">
      <w:pPr>
        <w:tabs>
          <w:tab w:val="left" w:pos="1840"/>
          <w:tab w:val="left" w:pos="2820"/>
        </w:tabs>
        <w:contextualSpacing/>
        <w:jc w:val="both"/>
      </w:pPr>
      <w:r>
        <w:tab/>
      </w:r>
    </w:p>
    <w:p w:rsidR="00964123" w:rsidRDefault="00964123" w:rsidP="00964123">
      <w:pPr>
        <w:tabs>
          <w:tab w:val="left" w:pos="1840"/>
          <w:tab w:val="left" w:pos="2820"/>
        </w:tabs>
        <w:ind w:firstLine="709"/>
        <w:contextualSpacing/>
        <w:jc w:val="both"/>
      </w:pPr>
      <w: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964123" w:rsidRDefault="00964123" w:rsidP="00964123">
      <w:pPr>
        <w:tabs>
          <w:tab w:val="left" w:pos="1840"/>
          <w:tab w:val="left" w:pos="2820"/>
        </w:tabs>
        <w:ind w:firstLine="425"/>
        <w:contextualSpacing/>
      </w:pPr>
    </w:p>
    <w:p w:rsidR="00964123" w:rsidRDefault="00964123" w:rsidP="00964123">
      <w:pPr>
        <w:tabs>
          <w:tab w:val="left" w:pos="1840"/>
          <w:tab w:val="left" w:pos="2820"/>
        </w:tabs>
        <w:ind w:firstLine="425"/>
        <w:contextualSpacing/>
      </w:pPr>
    </w:p>
    <w:p w:rsidR="00964123" w:rsidRDefault="00964123" w:rsidP="00964123">
      <w:pPr>
        <w:tabs>
          <w:tab w:val="left" w:pos="1840"/>
          <w:tab w:val="left" w:pos="3620"/>
          <w:tab w:val="left" w:pos="7480"/>
        </w:tabs>
        <w:contextualSpacing/>
      </w:pPr>
      <w:r>
        <w:t>_________________              _______________             ________________________</w:t>
      </w:r>
    </w:p>
    <w:p w:rsidR="00964123" w:rsidRPr="00CC1295" w:rsidRDefault="00964123" w:rsidP="00964123">
      <w:pPr>
        <w:tabs>
          <w:tab w:val="left" w:pos="1840"/>
          <w:tab w:val="left" w:pos="2820"/>
        </w:tabs>
        <w:contextualSpacing/>
        <w:rPr>
          <w:szCs w:val="28"/>
          <w:shd w:val="clear" w:color="auto" w:fill="FFFFFF"/>
        </w:rPr>
      </w:pPr>
      <w:r w:rsidRPr="006F0965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</w:t>
      </w:r>
      <w:r w:rsidRPr="006F0965">
        <w:rPr>
          <w:vertAlign w:val="superscript"/>
        </w:rPr>
        <w:t xml:space="preserve"> (Дата)                                                    </w:t>
      </w:r>
      <w:r>
        <w:rPr>
          <w:vertAlign w:val="superscript"/>
        </w:rPr>
        <w:t xml:space="preserve">        </w:t>
      </w:r>
      <w:r w:rsidRPr="006F0965">
        <w:rPr>
          <w:vertAlign w:val="superscript"/>
        </w:rPr>
        <w:t xml:space="preserve">(Подпись)                                                </w:t>
      </w:r>
      <w:r>
        <w:rPr>
          <w:vertAlign w:val="superscript"/>
        </w:rPr>
        <w:t xml:space="preserve">                </w:t>
      </w:r>
      <w:r w:rsidRPr="006F0965">
        <w:rPr>
          <w:vertAlign w:val="superscript"/>
        </w:rPr>
        <w:t>(ФИО)</w:t>
      </w:r>
    </w:p>
    <w:p w:rsidR="00964123" w:rsidRDefault="00964123" w:rsidP="00964123"/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Pr="003D1702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ru-RU"/>
        </w:rPr>
        <w:t xml:space="preserve"> 7</w:t>
      </w:r>
    </w:p>
    <w:p w:rsidR="00964123" w:rsidRPr="003D1702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>к Положению о порядке проведения</w:t>
      </w:r>
    </w:p>
    <w:p w:rsidR="00964123" w:rsidRPr="003D1702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торгов</w:t>
      </w:r>
      <w:r w:rsidRPr="003D1702">
        <w:rPr>
          <w:rFonts w:eastAsia="Times New Roman"/>
          <w:sz w:val="24"/>
          <w:szCs w:val="24"/>
          <w:lang w:eastAsia="ru-RU"/>
        </w:rPr>
        <w:t xml:space="preserve"> на право размещения</w:t>
      </w:r>
    </w:p>
    <w:p w:rsidR="00964123" w:rsidRPr="003D1702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нестационарных торговых объектов </w:t>
      </w:r>
    </w:p>
    <w:p w:rsidR="00964123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3D1702">
        <w:rPr>
          <w:rFonts w:eastAsia="Times New Roman"/>
          <w:sz w:val="24"/>
          <w:szCs w:val="24"/>
          <w:lang w:eastAsia="ru-RU"/>
        </w:rPr>
        <w:t>объектов по оказанию услуг</w:t>
      </w:r>
      <w:r>
        <w:rPr>
          <w:rFonts w:eastAsia="Times New Roman"/>
          <w:sz w:val="24"/>
          <w:szCs w:val="24"/>
          <w:lang w:eastAsia="ru-RU"/>
        </w:rPr>
        <w:t>)</w:t>
      </w:r>
      <w:r w:rsidRPr="003D1702">
        <w:rPr>
          <w:rFonts w:eastAsia="Times New Roman"/>
          <w:sz w:val="24"/>
          <w:szCs w:val="24"/>
          <w:lang w:eastAsia="ru-RU"/>
        </w:rPr>
        <w:t xml:space="preserve"> </w:t>
      </w:r>
    </w:p>
    <w:p w:rsidR="00964123" w:rsidRDefault="00964123" w:rsidP="00964123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3D170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Pr="003D1702">
        <w:rPr>
          <w:sz w:val="24"/>
          <w:szCs w:val="24"/>
        </w:rPr>
        <w:t>муниципального района</w:t>
      </w:r>
    </w:p>
    <w:p w:rsidR="00964123" w:rsidRPr="00FA3ABE" w:rsidRDefault="00964123" w:rsidP="00964123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Белебеевский</w:t>
      </w:r>
      <w:r w:rsidRPr="003D1702">
        <w:rPr>
          <w:sz w:val="24"/>
          <w:szCs w:val="24"/>
        </w:rPr>
        <w:t xml:space="preserve"> район Республики Башкортостан</w:t>
      </w: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64123" w:rsidRDefault="00964123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7BBB" w:rsidRPr="008A75E2" w:rsidRDefault="00417BBB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Расписка</w:t>
      </w:r>
    </w:p>
    <w:p w:rsidR="009B26E7" w:rsidRPr="008A75E2" w:rsidRDefault="00417BBB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о получении </w:t>
      </w:r>
      <w:r w:rsidR="00924675" w:rsidRPr="008A75E2">
        <w:rPr>
          <w:rFonts w:eastAsia="Times New Roman"/>
          <w:b/>
          <w:szCs w:val="28"/>
          <w:lang w:eastAsia="ru-RU"/>
        </w:rPr>
        <w:t>з</w:t>
      </w:r>
      <w:r w:rsidR="001C4222" w:rsidRPr="008A75E2">
        <w:rPr>
          <w:rFonts w:eastAsia="Times New Roman"/>
          <w:b/>
          <w:szCs w:val="28"/>
          <w:lang w:eastAsia="ru-RU"/>
        </w:rPr>
        <w:t>аявки</w:t>
      </w:r>
      <w:r w:rsidRPr="008A75E2">
        <w:rPr>
          <w:rFonts w:eastAsia="Times New Roman"/>
          <w:b/>
          <w:szCs w:val="28"/>
          <w:lang w:eastAsia="ru-RU"/>
        </w:rPr>
        <w:t xml:space="preserve"> на участие в </w:t>
      </w:r>
      <w:r w:rsidR="001C4222" w:rsidRPr="008A75E2">
        <w:rPr>
          <w:rFonts w:eastAsia="Times New Roman"/>
          <w:b/>
          <w:szCs w:val="28"/>
          <w:lang w:eastAsia="ru-RU"/>
        </w:rPr>
        <w:t>торгах</w:t>
      </w:r>
      <w:r w:rsidRPr="008A75E2">
        <w:rPr>
          <w:rFonts w:eastAsia="Times New Roman"/>
          <w:b/>
          <w:szCs w:val="28"/>
          <w:lang w:eastAsia="ru-RU"/>
        </w:rPr>
        <w:t xml:space="preserve"> на право размещения нест</w:t>
      </w:r>
      <w:r w:rsidR="001C4222" w:rsidRPr="008A75E2">
        <w:rPr>
          <w:rFonts w:eastAsia="Times New Roman"/>
          <w:b/>
          <w:szCs w:val="28"/>
          <w:lang w:eastAsia="ru-RU"/>
        </w:rPr>
        <w:t>ационарного торгового объекта (</w:t>
      </w:r>
      <w:r w:rsidRPr="008A75E2">
        <w:rPr>
          <w:rFonts w:eastAsia="Times New Roman"/>
          <w:b/>
          <w:szCs w:val="28"/>
          <w:lang w:eastAsia="ru-RU"/>
        </w:rPr>
        <w:t>объекта по оказанию услуг</w:t>
      </w:r>
      <w:r w:rsidR="001C4222" w:rsidRPr="008A75E2">
        <w:rPr>
          <w:rFonts w:eastAsia="Times New Roman"/>
          <w:b/>
          <w:szCs w:val="28"/>
          <w:lang w:eastAsia="ru-RU"/>
        </w:rPr>
        <w:t>)</w:t>
      </w:r>
    </w:p>
    <w:p w:rsidR="009B26E7" w:rsidRPr="008A75E2" w:rsidRDefault="00417BBB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на территории муниципального района </w:t>
      </w:r>
      <w:r w:rsidR="001C4222" w:rsidRPr="008A75E2">
        <w:rPr>
          <w:rFonts w:eastAsia="Times New Roman"/>
          <w:b/>
          <w:szCs w:val="28"/>
          <w:lang w:eastAsia="ru-RU"/>
        </w:rPr>
        <w:t>Белебеев</w:t>
      </w:r>
      <w:r w:rsidRPr="008A75E2">
        <w:rPr>
          <w:rFonts w:eastAsia="Times New Roman"/>
          <w:b/>
          <w:szCs w:val="28"/>
          <w:lang w:eastAsia="ru-RU"/>
        </w:rPr>
        <w:t>ский район</w:t>
      </w:r>
    </w:p>
    <w:p w:rsidR="00417BBB" w:rsidRPr="008A75E2" w:rsidRDefault="001C4222" w:rsidP="00417BB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Республики Башкортостан</w:t>
      </w:r>
    </w:p>
    <w:p w:rsidR="00417BBB" w:rsidRPr="008A75E2" w:rsidRDefault="00417BBB" w:rsidP="00417BBB">
      <w:pPr>
        <w:shd w:val="clear" w:color="auto" w:fill="FFFFFF"/>
        <w:autoSpaceDE w:val="0"/>
        <w:autoSpaceDN w:val="0"/>
        <w:adjustRightInd w:val="0"/>
        <w:ind w:left="6096"/>
        <w:contextualSpacing/>
        <w:jc w:val="right"/>
        <w:rPr>
          <w:rFonts w:eastAsia="Times New Roman"/>
          <w:i/>
          <w:szCs w:val="28"/>
          <w:lang w:eastAsia="ru-RU"/>
        </w:rPr>
      </w:pPr>
    </w:p>
    <w:p w:rsidR="00417BBB" w:rsidRPr="008A75E2" w:rsidRDefault="00417BBB" w:rsidP="00417BBB">
      <w:pPr>
        <w:shd w:val="clear" w:color="auto" w:fill="FFFFFF"/>
        <w:jc w:val="both"/>
        <w:rPr>
          <w:rFonts w:eastAsia="SimSun"/>
          <w:szCs w:val="28"/>
          <w:lang w:eastAsia="zh-CN"/>
        </w:rPr>
      </w:pPr>
    </w:p>
    <w:p w:rsidR="00417BBB" w:rsidRPr="00306966" w:rsidRDefault="00417BBB" w:rsidP="00417BBB">
      <w:pPr>
        <w:shd w:val="clear" w:color="auto" w:fill="FFFFFF"/>
        <w:jc w:val="both"/>
        <w:rPr>
          <w:rFonts w:eastAsia="SimSun"/>
          <w:szCs w:val="28"/>
          <w:lang w:eastAsia="zh-CN"/>
        </w:rPr>
      </w:pPr>
      <w:r w:rsidRPr="00306966">
        <w:rPr>
          <w:rFonts w:eastAsia="SimSun"/>
          <w:szCs w:val="28"/>
          <w:lang w:eastAsia="zh-CN"/>
        </w:rPr>
        <w:t>Настоящим</w:t>
      </w:r>
      <w:r w:rsidR="009B26E7" w:rsidRPr="00306966">
        <w:rPr>
          <w:rFonts w:eastAsia="SimSun"/>
          <w:szCs w:val="28"/>
          <w:lang w:eastAsia="zh-CN"/>
        </w:rPr>
        <w:t> </w:t>
      </w:r>
      <w:r w:rsidRPr="00306966">
        <w:rPr>
          <w:rFonts w:eastAsia="SimSun"/>
          <w:szCs w:val="28"/>
          <w:lang w:eastAsia="zh-CN"/>
        </w:rPr>
        <w:t>___________________________________________________________</w:t>
      </w:r>
    </w:p>
    <w:p w:rsidR="00417BBB" w:rsidRPr="00306966" w:rsidRDefault="00417BBB" w:rsidP="00417BBB">
      <w:pPr>
        <w:shd w:val="clear" w:color="auto" w:fill="FFFFFF"/>
        <w:jc w:val="center"/>
        <w:rPr>
          <w:rFonts w:eastAsia="SimSun"/>
          <w:sz w:val="24"/>
          <w:szCs w:val="24"/>
          <w:lang w:eastAsia="zh-CN"/>
        </w:rPr>
      </w:pPr>
      <w:r w:rsidRPr="00306966">
        <w:rPr>
          <w:rFonts w:eastAsia="SimSun"/>
          <w:sz w:val="24"/>
          <w:szCs w:val="24"/>
          <w:lang w:eastAsia="zh-CN"/>
        </w:rPr>
        <w:t>(Ф.И.О., должность)</w:t>
      </w:r>
    </w:p>
    <w:p w:rsidR="00417BBB" w:rsidRPr="00306966" w:rsidRDefault="00417BBB" w:rsidP="00417BBB">
      <w:pPr>
        <w:shd w:val="clear" w:color="auto" w:fill="FFFFFF"/>
        <w:jc w:val="both"/>
        <w:rPr>
          <w:rFonts w:eastAsia="SimSun"/>
          <w:szCs w:val="28"/>
          <w:lang w:eastAsia="zh-CN"/>
        </w:rPr>
      </w:pPr>
      <w:r w:rsidRPr="00306966">
        <w:rPr>
          <w:rFonts w:eastAsia="SimSun"/>
          <w:szCs w:val="28"/>
          <w:lang w:eastAsia="zh-CN"/>
        </w:rPr>
        <w:t>подтверждаю, получение заявк</w:t>
      </w:r>
      <w:r w:rsidR="00993659" w:rsidRPr="00306966">
        <w:rPr>
          <w:rFonts w:eastAsia="SimSun"/>
          <w:szCs w:val="28"/>
          <w:lang w:eastAsia="zh-CN"/>
        </w:rPr>
        <w:t>и</w:t>
      </w:r>
      <w:r w:rsidRPr="00306966">
        <w:rPr>
          <w:rFonts w:eastAsia="SimSun"/>
          <w:szCs w:val="28"/>
          <w:lang w:eastAsia="zh-CN"/>
        </w:rPr>
        <w:t xml:space="preserve"> на участие в </w:t>
      </w:r>
      <w:r w:rsidR="001C4222" w:rsidRPr="00306966">
        <w:rPr>
          <w:rFonts w:eastAsia="SimSun"/>
          <w:szCs w:val="28"/>
          <w:lang w:eastAsia="zh-CN"/>
        </w:rPr>
        <w:t>торгах</w:t>
      </w:r>
      <w:r w:rsidRPr="00306966">
        <w:rPr>
          <w:rFonts w:eastAsia="SimSun"/>
          <w:szCs w:val="28"/>
          <w:lang w:eastAsia="zh-CN"/>
        </w:rPr>
        <w:t xml:space="preserve"> на право заключения договора на размещение </w:t>
      </w:r>
      <w:r w:rsidRPr="00306966">
        <w:rPr>
          <w:szCs w:val="28"/>
        </w:rPr>
        <w:t xml:space="preserve">нестационарного торгового объекта (объекта по оказанию услуг) </w:t>
      </w:r>
      <w:r w:rsidRPr="00306966">
        <w:rPr>
          <w:rFonts w:eastAsia="SimSun"/>
          <w:szCs w:val="28"/>
          <w:lang w:eastAsia="zh-CN"/>
        </w:rPr>
        <w:t xml:space="preserve">по лоту № _________  </w:t>
      </w:r>
    </w:p>
    <w:p w:rsidR="00417BBB" w:rsidRPr="00306966" w:rsidRDefault="00417BBB" w:rsidP="00417BBB">
      <w:pPr>
        <w:shd w:val="clear" w:color="auto" w:fill="FFFFFF"/>
        <w:rPr>
          <w:rFonts w:eastAsia="SimSun"/>
          <w:szCs w:val="28"/>
          <w:lang w:eastAsia="zh-CN"/>
        </w:rPr>
      </w:pPr>
      <w:r w:rsidRPr="00306966">
        <w:rPr>
          <w:rFonts w:eastAsia="SimSun"/>
          <w:szCs w:val="28"/>
          <w:lang w:eastAsia="zh-CN"/>
        </w:rPr>
        <w:t>от ______________________________________________________________</w:t>
      </w:r>
    </w:p>
    <w:p w:rsidR="00417BBB" w:rsidRPr="008A75E2" w:rsidRDefault="00417BBB" w:rsidP="00417BBB">
      <w:pPr>
        <w:shd w:val="clear" w:color="auto" w:fill="FFFFFF"/>
        <w:jc w:val="center"/>
        <w:rPr>
          <w:rFonts w:eastAsia="SimSun"/>
          <w:sz w:val="24"/>
          <w:szCs w:val="24"/>
          <w:lang w:eastAsia="zh-CN"/>
        </w:rPr>
      </w:pPr>
      <w:r w:rsidRPr="00306966">
        <w:rPr>
          <w:rFonts w:eastAsia="SimSun"/>
          <w:sz w:val="24"/>
          <w:szCs w:val="24"/>
          <w:lang w:eastAsia="zh-CN"/>
        </w:rPr>
        <w:t xml:space="preserve">(наименование </w:t>
      </w:r>
      <w:r w:rsidR="00C21411" w:rsidRPr="00306966">
        <w:rPr>
          <w:rFonts w:eastAsia="SimSun"/>
          <w:sz w:val="24"/>
          <w:szCs w:val="24"/>
          <w:lang w:eastAsia="zh-CN"/>
        </w:rPr>
        <w:t>заявителя</w:t>
      </w:r>
      <w:r w:rsidRPr="00306966">
        <w:rPr>
          <w:rFonts w:eastAsia="SimSun"/>
          <w:sz w:val="24"/>
          <w:szCs w:val="24"/>
          <w:lang w:eastAsia="zh-CN"/>
        </w:rPr>
        <w:t>)</w:t>
      </w:r>
    </w:p>
    <w:p w:rsidR="00417BBB" w:rsidRPr="008A75E2" w:rsidRDefault="00417BBB" w:rsidP="00417BBB">
      <w:pPr>
        <w:widowControl w:val="0"/>
        <w:shd w:val="clear" w:color="auto" w:fill="FFFFFF"/>
        <w:ind w:firstLine="567"/>
        <w:jc w:val="both"/>
        <w:rPr>
          <w:rFonts w:eastAsia="SimSun"/>
          <w:szCs w:val="28"/>
          <w:lang w:eastAsia="zh-CN"/>
        </w:rPr>
      </w:pPr>
    </w:p>
    <w:p w:rsidR="00417BBB" w:rsidRPr="008A75E2" w:rsidRDefault="00417BBB" w:rsidP="00417BBB">
      <w:pPr>
        <w:widowControl w:val="0"/>
        <w:shd w:val="clear" w:color="auto" w:fill="FFFFFF"/>
        <w:ind w:firstLine="567"/>
        <w:jc w:val="both"/>
        <w:rPr>
          <w:rFonts w:eastAsia="SimSun"/>
          <w:szCs w:val="28"/>
          <w:lang w:eastAsia="zh-CN"/>
        </w:rPr>
      </w:pPr>
    </w:p>
    <w:p w:rsidR="00417BBB" w:rsidRPr="008A75E2" w:rsidRDefault="00417BBB" w:rsidP="00417BBB">
      <w:pPr>
        <w:widowControl w:val="0"/>
        <w:shd w:val="clear" w:color="auto" w:fill="FFFFFF"/>
        <w:jc w:val="both"/>
        <w:rPr>
          <w:rFonts w:eastAsia="SimSun"/>
          <w:szCs w:val="28"/>
          <w:lang w:eastAsia="zh-CN"/>
        </w:rPr>
      </w:pPr>
      <w:r w:rsidRPr="008A75E2">
        <w:rPr>
          <w:rFonts w:eastAsia="SimSun"/>
          <w:szCs w:val="28"/>
          <w:lang w:eastAsia="zh-CN"/>
        </w:rPr>
        <w:t>Дата «____» _______________20 ___ года</w:t>
      </w:r>
    </w:p>
    <w:p w:rsidR="00417BBB" w:rsidRPr="008A75E2" w:rsidRDefault="00417BBB" w:rsidP="00417BBB">
      <w:pPr>
        <w:widowControl w:val="0"/>
        <w:shd w:val="clear" w:color="auto" w:fill="FFFFFF"/>
        <w:jc w:val="both"/>
        <w:rPr>
          <w:rFonts w:eastAsia="SimSun"/>
          <w:szCs w:val="28"/>
          <w:lang w:eastAsia="zh-CN"/>
        </w:rPr>
      </w:pPr>
    </w:p>
    <w:p w:rsidR="00417BBB" w:rsidRPr="008A75E2" w:rsidRDefault="00417BBB" w:rsidP="00417BBB">
      <w:pPr>
        <w:widowControl w:val="0"/>
        <w:shd w:val="clear" w:color="auto" w:fill="FFFFFF"/>
        <w:jc w:val="both"/>
        <w:rPr>
          <w:rFonts w:eastAsia="SimSun"/>
          <w:szCs w:val="28"/>
          <w:lang w:eastAsia="zh-CN"/>
        </w:rPr>
      </w:pPr>
      <w:r w:rsidRPr="008A75E2">
        <w:rPr>
          <w:rFonts w:eastAsia="SimSun"/>
          <w:szCs w:val="28"/>
          <w:lang w:eastAsia="zh-CN"/>
        </w:rPr>
        <w:t>Время _____ч._____мин.</w:t>
      </w:r>
    </w:p>
    <w:p w:rsidR="00417BBB" w:rsidRPr="008A75E2" w:rsidRDefault="00417BBB" w:rsidP="00417BBB">
      <w:pPr>
        <w:widowControl w:val="0"/>
        <w:shd w:val="clear" w:color="auto" w:fill="FFFFFF"/>
        <w:jc w:val="both"/>
        <w:rPr>
          <w:rFonts w:eastAsia="SimSun"/>
          <w:szCs w:val="28"/>
          <w:lang w:eastAsia="zh-CN"/>
        </w:rPr>
      </w:pPr>
    </w:p>
    <w:p w:rsidR="00417BBB" w:rsidRPr="008A75E2" w:rsidRDefault="00417BBB" w:rsidP="00417BBB">
      <w:pPr>
        <w:widowControl w:val="0"/>
        <w:shd w:val="clear" w:color="auto" w:fill="FFFFFF"/>
        <w:jc w:val="both"/>
        <w:rPr>
          <w:rFonts w:eastAsia="SimSun"/>
          <w:szCs w:val="28"/>
          <w:lang w:eastAsia="zh-CN"/>
        </w:rPr>
      </w:pPr>
      <w:r w:rsidRPr="008A75E2">
        <w:rPr>
          <w:rFonts w:eastAsia="SimSun"/>
          <w:szCs w:val="28"/>
          <w:lang w:eastAsia="zh-CN"/>
        </w:rPr>
        <w:t>Подпись должностного лица _________________</w:t>
      </w:r>
    </w:p>
    <w:p w:rsidR="00417BBB" w:rsidRPr="008A75E2" w:rsidRDefault="00417BBB" w:rsidP="00417BBB">
      <w:pPr>
        <w:widowControl w:val="0"/>
        <w:shd w:val="clear" w:color="auto" w:fill="FFFFFF"/>
        <w:ind w:firstLine="567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417BBB" w:rsidP="00417BBB">
      <w:pPr>
        <w:autoSpaceDE w:val="0"/>
        <w:autoSpaceDN w:val="0"/>
        <w:adjustRightInd w:val="0"/>
        <w:jc w:val="both"/>
        <w:rPr>
          <w:szCs w:val="28"/>
        </w:rPr>
      </w:pPr>
    </w:p>
    <w:p w:rsidR="00417BBB" w:rsidRPr="008A75E2" w:rsidRDefault="00DC6641" w:rsidP="00DC6641">
      <w:pPr>
        <w:autoSpaceDE w:val="0"/>
        <w:autoSpaceDN w:val="0"/>
        <w:adjustRightInd w:val="0"/>
        <w:ind w:left="4678"/>
        <w:jc w:val="both"/>
        <w:rPr>
          <w:rFonts w:eastAsia="Times New Roman"/>
          <w:sz w:val="24"/>
          <w:szCs w:val="24"/>
          <w:lang w:eastAsia="ru-RU"/>
        </w:rPr>
        <w:sectPr w:rsidR="00417BBB" w:rsidRPr="008A75E2" w:rsidSect="008F592E">
          <w:footerReference w:type="default" r:id="rId10"/>
          <w:footerReference w:type="first" r:id="rId11"/>
          <w:pgSz w:w="11909" w:h="16838"/>
          <w:pgMar w:top="1134" w:right="567" w:bottom="1134" w:left="1418" w:header="0" w:footer="771" w:gutter="0"/>
          <w:cols w:space="720"/>
          <w:noEndnote/>
          <w:docGrid w:linePitch="360"/>
        </w:sectPr>
      </w:pPr>
      <w:r w:rsidRPr="008A75E2">
        <w:rPr>
          <w:rFonts w:eastAsia="Times New Roman"/>
          <w:sz w:val="24"/>
          <w:szCs w:val="24"/>
          <w:lang w:eastAsia="ru-RU"/>
        </w:rPr>
        <w:t xml:space="preserve"> </w:t>
      </w:r>
    </w:p>
    <w:p w:rsidR="00924675" w:rsidRPr="008A75E2" w:rsidRDefault="00924675" w:rsidP="00924675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lastRenderedPageBreak/>
        <w:t>Приложение № 3</w:t>
      </w:r>
    </w:p>
    <w:p w:rsidR="00D72DD0" w:rsidRPr="008A75E2" w:rsidRDefault="00924675" w:rsidP="00924675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>к решению Совета муниципального района   Белебеевский район</w:t>
      </w:r>
    </w:p>
    <w:p w:rsidR="00924675" w:rsidRPr="008A75E2" w:rsidRDefault="00924675" w:rsidP="00924675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 xml:space="preserve">Республики Башкортостан </w:t>
      </w:r>
    </w:p>
    <w:p w:rsidR="00924675" w:rsidRPr="008A75E2" w:rsidRDefault="00924675" w:rsidP="00924675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 xml:space="preserve">от </w:t>
      </w:r>
      <w:r w:rsidR="00467A22" w:rsidRPr="008A75E2">
        <w:rPr>
          <w:szCs w:val="28"/>
        </w:rPr>
        <w:t xml:space="preserve">__  </w:t>
      </w:r>
      <w:r w:rsidRPr="008A75E2">
        <w:rPr>
          <w:szCs w:val="28"/>
        </w:rPr>
        <w:t>___________2021г</w:t>
      </w:r>
      <w:r w:rsidR="00467A22" w:rsidRPr="008A75E2">
        <w:rPr>
          <w:szCs w:val="28"/>
        </w:rPr>
        <w:t>ода</w:t>
      </w:r>
      <w:r w:rsidRPr="008A75E2">
        <w:rPr>
          <w:szCs w:val="28"/>
        </w:rPr>
        <w:t xml:space="preserve">  №______</w:t>
      </w:r>
    </w:p>
    <w:p w:rsidR="00417BBB" w:rsidRPr="008A75E2" w:rsidRDefault="00417BBB" w:rsidP="00417BBB">
      <w:pPr>
        <w:widowControl w:val="0"/>
        <w:spacing w:line="322" w:lineRule="exact"/>
        <w:ind w:right="60" w:firstLine="851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81131D" w:rsidRPr="008A75E2" w:rsidRDefault="0081131D" w:rsidP="00417BBB">
      <w:pPr>
        <w:widowControl w:val="0"/>
        <w:spacing w:line="322" w:lineRule="exact"/>
        <w:ind w:right="60"/>
        <w:jc w:val="center"/>
        <w:rPr>
          <w:rFonts w:eastAsia="Times New Roman"/>
          <w:b/>
          <w:bCs/>
          <w:szCs w:val="28"/>
          <w:lang w:eastAsia="ru-RU"/>
        </w:rPr>
      </w:pPr>
    </w:p>
    <w:p w:rsidR="0081131D" w:rsidRPr="008A75E2" w:rsidRDefault="0081131D" w:rsidP="00417BBB">
      <w:pPr>
        <w:widowControl w:val="0"/>
        <w:spacing w:line="322" w:lineRule="exact"/>
        <w:ind w:right="60"/>
        <w:jc w:val="center"/>
        <w:rPr>
          <w:rFonts w:eastAsia="Times New Roman"/>
          <w:b/>
          <w:bCs/>
          <w:szCs w:val="28"/>
          <w:lang w:eastAsia="ru-RU"/>
        </w:rPr>
      </w:pPr>
    </w:p>
    <w:p w:rsidR="00417BBB" w:rsidRPr="008A75E2" w:rsidRDefault="00467A22" w:rsidP="00417BBB">
      <w:pPr>
        <w:widowControl w:val="0"/>
        <w:spacing w:line="322" w:lineRule="exact"/>
        <w:ind w:right="60"/>
        <w:jc w:val="center"/>
        <w:rPr>
          <w:rFonts w:eastAsia="Times New Roman"/>
          <w:b/>
          <w:bCs/>
          <w:szCs w:val="28"/>
          <w:lang w:eastAsia="ru-RU"/>
        </w:rPr>
      </w:pPr>
      <w:r w:rsidRPr="008A75E2">
        <w:rPr>
          <w:rFonts w:eastAsia="Times New Roman"/>
          <w:b/>
          <w:bCs/>
          <w:szCs w:val="28"/>
          <w:lang w:eastAsia="ru-RU"/>
        </w:rPr>
        <w:t>Положение</w:t>
      </w:r>
    </w:p>
    <w:p w:rsidR="00417BBB" w:rsidRPr="008A75E2" w:rsidRDefault="00417BBB" w:rsidP="00417BBB">
      <w:pPr>
        <w:widowControl w:val="0"/>
        <w:spacing w:line="322" w:lineRule="exact"/>
        <w:ind w:right="60"/>
        <w:jc w:val="center"/>
        <w:rPr>
          <w:rFonts w:eastAsia="Times New Roman"/>
          <w:b/>
          <w:bCs/>
          <w:szCs w:val="28"/>
          <w:lang w:eastAsia="ru-RU"/>
        </w:rPr>
      </w:pPr>
      <w:r w:rsidRPr="008A75E2">
        <w:rPr>
          <w:rFonts w:eastAsia="Times New Roman"/>
          <w:b/>
          <w:bCs/>
          <w:szCs w:val="28"/>
          <w:lang w:eastAsia="ru-RU"/>
        </w:rPr>
        <w:t xml:space="preserve">о </w:t>
      </w:r>
      <w:r w:rsidR="004310C1">
        <w:rPr>
          <w:rFonts w:eastAsia="Times New Roman"/>
          <w:b/>
          <w:bCs/>
          <w:szCs w:val="28"/>
          <w:lang w:eastAsia="ru-RU"/>
        </w:rPr>
        <w:t xml:space="preserve">Единой </w:t>
      </w:r>
      <w:r w:rsidRPr="008A75E2">
        <w:rPr>
          <w:rFonts w:eastAsia="Times New Roman"/>
          <w:b/>
          <w:bCs/>
          <w:szCs w:val="28"/>
          <w:lang w:eastAsia="ru-RU"/>
        </w:rPr>
        <w:t>комисси</w:t>
      </w:r>
      <w:r w:rsidR="004308E2">
        <w:rPr>
          <w:rFonts w:eastAsia="Times New Roman"/>
          <w:b/>
          <w:bCs/>
          <w:szCs w:val="28"/>
          <w:lang w:eastAsia="ru-RU"/>
        </w:rPr>
        <w:t>и</w:t>
      </w:r>
      <w:r w:rsidRPr="008A75E2">
        <w:rPr>
          <w:rFonts w:eastAsia="Times New Roman"/>
          <w:b/>
          <w:bCs/>
          <w:szCs w:val="28"/>
          <w:lang w:eastAsia="ru-RU"/>
        </w:rPr>
        <w:t xml:space="preserve"> по размещени</w:t>
      </w:r>
      <w:r w:rsidR="004310C1">
        <w:rPr>
          <w:rFonts w:eastAsia="Times New Roman"/>
          <w:b/>
          <w:bCs/>
          <w:szCs w:val="28"/>
          <w:lang w:eastAsia="ru-RU"/>
        </w:rPr>
        <w:t>ю</w:t>
      </w:r>
      <w:r w:rsidRPr="008A75E2">
        <w:rPr>
          <w:rFonts w:eastAsia="Times New Roman"/>
          <w:b/>
          <w:bCs/>
          <w:szCs w:val="28"/>
          <w:lang w:eastAsia="ru-RU"/>
        </w:rPr>
        <w:t xml:space="preserve"> нес</w:t>
      </w:r>
      <w:r w:rsidR="00902BE9" w:rsidRPr="008A75E2">
        <w:rPr>
          <w:rFonts w:eastAsia="Times New Roman"/>
          <w:b/>
          <w:bCs/>
          <w:szCs w:val="28"/>
          <w:lang w:eastAsia="ru-RU"/>
        </w:rPr>
        <w:t>тационарных торговых объектов (</w:t>
      </w:r>
      <w:r w:rsidRPr="008A75E2">
        <w:rPr>
          <w:rFonts w:eastAsia="Times New Roman"/>
          <w:b/>
          <w:bCs/>
          <w:szCs w:val="28"/>
          <w:lang w:eastAsia="ru-RU"/>
        </w:rPr>
        <w:t>объектов по оказанию услуг</w:t>
      </w:r>
      <w:r w:rsidR="00902BE9" w:rsidRPr="008A75E2">
        <w:rPr>
          <w:rFonts w:eastAsia="Times New Roman"/>
          <w:b/>
          <w:bCs/>
          <w:szCs w:val="28"/>
          <w:lang w:eastAsia="ru-RU"/>
        </w:rPr>
        <w:t>)</w:t>
      </w:r>
      <w:r w:rsidR="004310C1">
        <w:rPr>
          <w:rFonts w:eastAsia="Times New Roman"/>
          <w:b/>
          <w:bCs/>
          <w:szCs w:val="28"/>
          <w:lang w:eastAsia="ru-RU"/>
        </w:rPr>
        <w:t xml:space="preserve"> </w:t>
      </w:r>
      <w:r w:rsidRPr="008A75E2">
        <w:rPr>
          <w:rFonts w:eastAsia="Times New Roman"/>
          <w:b/>
          <w:bCs/>
          <w:szCs w:val="28"/>
          <w:lang w:eastAsia="ru-RU"/>
        </w:rPr>
        <w:t xml:space="preserve">на территории муниципального района </w:t>
      </w:r>
      <w:r w:rsidR="00902BE9" w:rsidRPr="008A75E2">
        <w:rPr>
          <w:rFonts w:eastAsia="Times New Roman"/>
          <w:b/>
          <w:bCs/>
          <w:szCs w:val="28"/>
          <w:lang w:eastAsia="ru-RU"/>
        </w:rPr>
        <w:t>Белебев</w:t>
      </w:r>
      <w:r w:rsidRPr="008A75E2">
        <w:rPr>
          <w:rFonts w:eastAsia="Times New Roman"/>
          <w:b/>
          <w:bCs/>
          <w:szCs w:val="28"/>
          <w:lang w:eastAsia="ru-RU"/>
        </w:rPr>
        <w:t>ский район Республики Башкортостан</w:t>
      </w:r>
    </w:p>
    <w:p w:rsidR="0081131D" w:rsidRPr="008A75E2" w:rsidRDefault="0081131D" w:rsidP="00417BBB">
      <w:pPr>
        <w:widowControl w:val="0"/>
        <w:ind w:right="60"/>
        <w:jc w:val="center"/>
        <w:rPr>
          <w:rFonts w:eastAsia="Times New Roman"/>
          <w:b/>
          <w:bCs/>
          <w:szCs w:val="28"/>
          <w:lang w:eastAsia="ru-RU"/>
        </w:rPr>
      </w:pPr>
    </w:p>
    <w:p w:rsidR="0081131D" w:rsidRPr="008A75E2" w:rsidRDefault="00417BBB" w:rsidP="0081131D">
      <w:pPr>
        <w:pStyle w:val="a5"/>
        <w:widowControl w:val="0"/>
        <w:numPr>
          <w:ilvl w:val="0"/>
          <w:numId w:val="42"/>
        </w:numPr>
        <w:tabs>
          <w:tab w:val="left" w:pos="254"/>
        </w:tabs>
        <w:ind w:right="6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Общие положения</w:t>
      </w:r>
    </w:p>
    <w:p w:rsidR="0081131D" w:rsidRPr="008A75E2" w:rsidRDefault="0081131D" w:rsidP="0081131D">
      <w:pPr>
        <w:widowControl w:val="0"/>
        <w:tabs>
          <w:tab w:val="left" w:pos="254"/>
        </w:tabs>
        <w:ind w:left="360" w:right="60"/>
        <w:jc w:val="center"/>
        <w:rPr>
          <w:rFonts w:eastAsia="Times New Roman"/>
          <w:b/>
          <w:szCs w:val="28"/>
          <w:lang w:eastAsia="ru-RU"/>
        </w:rPr>
      </w:pPr>
    </w:p>
    <w:p w:rsidR="00503B25" w:rsidRPr="008A75E2" w:rsidRDefault="0081131D" w:rsidP="00503B25">
      <w:pPr>
        <w:widowControl w:val="0"/>
        <w:tabs>
          <w:tab w:val="left" w:pos="254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  <w:t>1.1. </w:t>
      </w:r>
      <w:r w:rsidR="004310C1">
        <w:rPr>
          <w:rFonts w:eastAsia="Times New Roman"/>
          <w:szCs w:val="28"/>
          <w:lang w:eastAsia="ru-RU"/>
        </w:rPr>
        <w:t>Единая к</w:t>
      </w:r>
      <w:r w:rsidR="00417BBB" w:rsidRPr="008A75E2">
        <w:rPr>
          <w:rFonts w:eastAsia="Times New Roman"/>
          <w:szCs w:val="28"/>
          <w:lang w:eastAsia="ru-RU"/>
        </w:rPr>
        <w:t>омиссия по размещени</w:t>
      </w:r>
      <w:r w:rsidR="004310C1">
        <w:rPr>
          <w:rFonts w:eastAsia="Times New Roman"/>
          <w:szCs w:val="28"/>
          <w:lang w:eastAsia="ru-RU"/>
        </w:rPr>
        <w:t>ю</w:t>
      </w:r>
      <w:r w:rsidR="00417BBB" w:rsidRPr="008A75E2">
        <w:rPr>
          <w:rFonts w:eastAsia="Times New Roman"/>
          <w:szCs w:val="28"/>
          <w:lang w:eastAsia="ru-RU"/>
        </w:rPr>
        <w:t xml:space="preserve"> нес</w:t>
      </w:r>
      <w:r w:rsidR="00172B80" w:rsidRPr="008A75E2">
        <w:rPr>
          <w:rFonts w:eastAsia="Times New Roman"/>
          <w:szCs w:val="28"/>
          <w:lang w:eastAsia="ru-RU"/>
        </w:rPr>
        <w:t>тационарных торговых объектов (</w:t>
      </w:r>
      <w:r w:rsidR="00417BBB"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172B80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 xml:space="preserve"> на территории муниципального района </w:t>
      </w:r>
      <w:r w:rsidR="00172B80" w:rsidRPr="008A75E2">
        <w:rPr>
          <w:rFonts w:eastAsia="Times New Roman"/>
          <w:szCs w:val="28"/>
          <w:lang w:eastAsia="ru-RU"/>
        </w:rPr>
        <w:t>Белебеев</w:t>
      </w:r>
      <w:r w:rsidR="00417BBB" w:rsidRPr="008A75E2">
        <w:rPr>
          <w:rFonts w:eastAsia="Times New Roman"/>
          <w:szCs w:val="28"/>
          <w:lang w:eastAsia="ru-RU"/>
        </w:rPr>
        <w:t>ский район Ре</w:t>
      </w:r>
      <w:r w:rsidR="004310C1">
        <w:rPr>
          <w:rFonts w:eastAsia="Times New Roman"/>
          <w:szCs w:val="28"/>
          <w:lang w:eastAsia="ru-RU"/>
        </w:rPr>
        <w:t>спублики Башкортостан (далее – Единая к</w:t>
      </w:r>
      <w:r w:rsidR="00417BBB" w:rsidRPr="008A75E2">
        <w:rPr>
          <w:rFonts w:eastAsia="Times New Roman"/>
          <w:szCs w:val="28"/>
          <w:lang w:eastAsia="ru-RU"/>
        </w:rPr>
        <w:t xml:space="preserve">омиссия) создана в целях проведения </w:t>
      </w:r>
      <w:r w:rsidR="00172B80" w:rsidRPr="008A75E2">
        <w:rPr>
          <w:rFonts w:eastAsia="Times New Roman"/>
          <w:szCs w:val="28"/>
          <w:lang w:eastAsia="ru-RU"/>
        </w:rPr>
        <w:t>торгов</w:t>
      </w:r>
      <w:r w:rsidR="00417BBB" w:rsidRPr="008A75E2">
        <w:rPr>
          <w:rFonts w:eastAsia="Times New Roman"/>
          <w:szCs w:val="28"/>
          <w:lang w:eastAsia="ru-RU"/>
        </w:rPr>
        <w:t xml:space="preserve"> на право размещения нес</w:t>
      </w:r>
      <w:r w:rsidR="00172B80" w:rsidRPr="008A75E2">
        <w:rPr>
          <w:rFonts w:eastAsia="Times New Roman"/>
          <w:szCs w:val="28"/>
          <w:lang w:eastAsia="ru-RU"/>
        </w:rPr>
        <w:t>тационарных торговых объектов (</w:t>
      </w:r>
      <w:r w:rsidR="00417BBB"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172B80" w:rsidRPr="008A75E2">
        <w:rPr>
          <w:rFonts w:eastAsia="Times New Roman"/>
          <w:szCs w:val="28"/>
          <w:lang w:eastAsia="ru-RU"/>
        </w:rPr>
        <w:t xml:space="preserve">), а также заключению </w:t>
      </w:r>
      <w:r w:rsidRPr="008A75E2">
        <w:rPr>
          <w:rFonts w:eastAsia="Times New Roman"/>
          <w:szCs w:val="28"/>
          <w:lang w:eastAsia="ru-RU"/>
        </w:rPr>
        <w:t>д</w:t>
      </w:r>
      <w:r w:rsidR="00417BBB" w:rsidRPr="008A75E2">
        <w:rPr>
          <w:rFonts w:eastAsia="Times New Roman"/>
          <w:szCs w:val="28"/>
          <w:lang w:eastAsia="ru-RU"/>
        </w:rPr>
        <w:t xml:space="preserve">оговора без </w:t>
      </w:r>
      <w:r w:rsidRPr="008A75E2">
        <w:rPr>
          <w:rFonts w:eastAsia="Times New Roman"/>
          <w:szCs w:val="28"/>
          <w:lang w:eastAsia="ru-RU"/>
        </w:rPr>
        <w:t xml:space="preserve">проведения </w:t>
      </w:r>
      <w:r w:rsidR="00172B80" w:rsidRPr="008A75E2">
        <w:rPr>
          <w:rFonts w:eastAsia="Times New Roman"/>
          <w:szCs w:val="28"/>
          <w:lang w:eastAsia="ru-RU"/>
        </w:rPr>
        <w:t>торгов</w:t>
      </w:r>
      <w:r w:rsidR="00417BBB" w:rsidRPr="008A75E2">
        <w:rPr>
          <w:rFonts w:eastAsia="Times New Roman"/>
          <w:szCs w:val="28"/>
          <w:lang w:eastAsia="ru-RU"/>
        </w:rPr>
        <w:t>.</w:t>
      </w:r>
    </w:p>
    <w:p w:rsidR="00417BBB" w:rsidRPr="008A75E2" w:rsidRDefault="00503B25" w:rsidP="00503B25">
      <w:pPr>
        <w:widowControl w:val="0"/>
        <w:tabs>
          <w:tab w:val="left" w:pos="254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  <w:t>1.2. </w:t>
      </w:r>
      <w:r w:rsidR="004310C1">
        <w:rPr>
          <w:rFonts w:eastAsia="Times New Roman"/>
          <w:szCs w:val="28"/>
          <w:lang w:eastAsia="ru-RU"/>
        </w:rPr>
        <w:t>Единая к</w:t>
      </w:r>
      <w:r w:rsidR="00417BBB" w:rsidRPr="008A75E2">
        <w:rPr>
          <w:rFonts w:eastAsia="Times New Roman"/>
          <w:szCs w:val="28"/>
          <w:lang w:eastAsia="ru-RU"/>
        </w:rPr>
        <w:t>омиссия в своей деятельности руководствуется федеральными законами, законами Республики Башкортостан, нормативн</w:t>
      </w:r>
      <w:r w:rsidRPr="008A75E2">
        <w:rPr>
          <w:rFonts w:eastAsia="Times New Roman"/>
          <w:szCs w:val="28"/>
          <w:lang w:eastAsia="ru-RU"/>
        </w:rPr>
        <w:t xml:space="preserve">ыми </w:t>
      </w:r>
      <w:r w:rsidR="00417BBB" w:rsidRPr="008A75E2">
        <w:rPr>
          <w:rFonts w:eastAsia="Times New Roman"/>
          <w:szCs w:val="28"/>
          <w:lang w:eastAsia="ru-RU"/>
        </w:rPr>
        <w:t xml:space="preserve">правовыми актами </w:t>
      </w:r>
      <w:r w:rsidRPr="008A75E2">
        <w:rPr>
          <w:rFonts w:eastAsia="Times New Roman"/>
          <w:szCs w:val="28"/>
          <w:lang w:eastAsia="ru-RU"/>
        </w:rPr>
        <w:t xml:space="preserve">муниципального района Белебеевский район Республики Башкортостан </w:t>
      </w:r>
      <w:r w:rsidR="00417BBB" w:rsidRPr="008A75E2">
        <w:rPr>
          <w:rFonts w:eastAsia="Times New Roman"/>
          <w:szCs w:val="28"/>
          <w:lang w:eastAsia="ru-RU"/>
        </w:rPr>
        <w:t>и настоящим Положением.</w:t>
      </w:r>
    </w:p>
    <w:p w:rsidR="00172B80" w:rsidRPr="008A75E2" w:rsidRDefault="00172B80" w:rsidP="00043735">
      <w:pPr>
        <w:widowControl w:val="0"/>
        <w:tabs>
          <w:tab w:val="left" w:pos="278"/>
        </w:tabs>
        <w:ind w:right="60"/>
        <w:jc w:val="center"/>
        <w:rPr>
          <w:rFonts w:eastAsia="Times New Roman"/>
          <w:szCs w:val="28"/>
          <w:lang w:eastAsia="ru-RU"/>
        </w:rPr>
      </w:pPr>
    </w:p>
    <w:p w:rsidR="00503B25" w:rsidRPr="008A75E2" w:rsidRDefault="00503B25" w:rsidP="00503B25">
      <w:pPr>
        <w:widowControl w:val="0"/>
        <w:tabs>
          <w:tab w:val="left" w:pos="278"/>
        </w:tabs>
        <w:ind w:right="6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2. </w:t>
      </w:r>
      <w:r w:rsidR="00417BBB" w:rsidRPr="008A75E2">
        <w:rPr>
          <w:rFonts w:eastAsia="Times New Roman"/>
          <w:b/>
          <w:szCs w:val="28"/>
          <w:lang w:eastAsia="ru-RU"/>
        </w:rPr>
        <w:t>Пол</w:t>
      </w:r>
      <w:r w:rsidR="00564180">
        <w:rPr>
          <w:rFonts w:eastAsia="Times New Roman"/>
          <w:b/>
          <w:szCs w:val="28"/>
          <w:lang w:eastAsia="ru-RU"/>
        </w:rPr>
        <w:t>номочия Единой к</w:t>
      </w:r>
      <w:r w:rsidR="00417BBB" w:rsidRPr="008A75E2">
        <w:rPr>
          <w:rFonts w:eastAsia="Times New Roman"/>
          <w:b/>
          <w:szCs w:val="28"/>
          <w:lang w:eastAsia="ru-RU"/>
        </w:rPr>
        <w:t>омиссии</w:t>
      </w:r>
    </w:p>
    <w:p w:rsidR="00503B25" w:rsidRPr="008A75E2" w:rsidRDefault="00503B25" w:rsidP="00503B25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</w:p>
    <w:p w:rsidR="00503B25" w:rsidRPr="008A75E2" w:rsidRDefault="00503B25" w:rsidP="00503B25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77A75" w:rsidRPr="008A75E2">
        <w:rPr>
          <w:rFonts w:eastAsia="Times New Roman"/>
          <w:szCs w:val="28"/>
          <w:lang w:eastAsia="ru-RU"/>
        </w:rPr>
        <w:t xml:space="preserve">2.1. </w:t>
      </w:r>
      <w:r w:rsidR="004310C1">
        <w:rPr>
          <w:rFonts w:eastAsia="Times New Roman"/>
          <w:szCs w:val="28"/>
          <w:lang w:eastAsia="ru-RU"/>
        </w:rPr>
        <w:t>Единая к</w:t>
      </w:r>
      <w:r w:rsidR="00417BBB" w:rsidRPr="008A75E2">
        <w:rPr>
          <w:rFonts w:eastAsia="Times New Roman"/>
          <w:szCs w:val="28"/>
          <w:lang w:eastAsia="ru-RU"/>
        </w:rPr>
        <w:t>омиссия:</w:t>
      </w:r>
    </w:p>
    <w:p w:rsidR="00503B25" w:rsidRPr="008A75E2" w:rsidRDefault="00503B25" w:rsidP="00503B25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24675" w:rsidRPr="008A75E2">
        <w:rPr>
          <w:rFonts w:eastAsia="Times New Roman"/>
          <w:szCs w:val="28"/>
          <w:lang w:eastAsia="ru-RU"/>
        </w:rPr>
        <w:t>2.1.1.</w:t>
      </w:r>
      <w:r w:rsidRPr="008A75E2">
        <w:rPr>
          <w:rFonts w:eastAsia="Times New Roman"/>
          <w:szCs w:val="28"/>
          <w:lang w:eastAsia="ru-RU"/>
        </w:rPr>
        <w:t> Р</w:t>
      </w:r>
      <w:r w:rsidR="00172B80" w:rsidRPr="008A75E2">
        <w:rPr>
          <w:rFonts w:eastAsia="Times New Roman"/>
          <w:szCs w:val="28"/>
          <w:lang w:eastAsia="ru-RU"/>
        </w:rPr>
        <w:t>ассматривает и оценивает</w:t>
      </w:r>
      <w:r w:rsidR="00DC6641">
        <w:rPr>
          <w:rFonts w:eastAsia="Times New Roman"/>
          <w:szCs w:val="28"/>
          <w:lang w:eastAsia="ru-RU"/>
        </w:rPr>
        <w:t xml:space="preserve"> </w:t>
      </w:r>
      <w:r w:rsidR="00332AA5" w:rsidRPr="008A75E2">
        <w:rPr>
          <w:rFonts w:eastAsia="Times New Roman"/>
          <w:szCs w:val="28"/>
          <w:lang w:eastAsia="ru-RU"/>
        </w:rPr>
        <w:t>заявления</w:t>
      </w:r>
      <w:r w:rsidR="00172B80" w:rsidRPr="008A75E2">
        <w:rPr>
          <w:rFonts w:eastAsia="Times New Roman"/>
          <w:szCs w:val="28"/>
          <w:lang w:eastAsia="ru-RU"/>
        </w:rPr>
        <w:t xml:space="preserve"> на участие в </w:t>
      </w:r>
      <w:r w:rsidR="00332AA5" w:rsidRPr="008A75E2">
        <w:rPr>
          <w:rFonts w:eastAsia="Times New Roman"/>
          <w:szCs w:val="28"/>
          <w:lang w:eastAsia="ru-RU"/>
        </w:rPr>
        <w:t>торгах</w:t>
      </w:r>
      <w:r w:rsidR="00172B80" w:rsidRPr="008A75E2">
        <w:rPr>
          <w:rFonts w:eastAsia="Times New Roman"/>
          <w:szCs w:val="28"/>
          <w:lang w:eastAsia="ru-RU"/>
        </w:rPr>
        <w:t xml:space="preserve"> и документы, представленные участниками </w:t>
      </w:r>
      <w:r w:rsidR="00924675" w:rsidRPr="008A75E2">
        <w:rPr>
          <w:rFonts w:eastAsia="Times New Roman"/>
          <w:szCs w:val="28"/>
          <w:lang w:eastAsia="ru-RU"/>
        </w:rPr>
        <w:t>торгов;</w:t>
      </w:r>
    </w:p>
    <w:p w:rsidR="00503B25" w:rsidRPr="008A75E2" w:rsidRDefault="00503B25" w:rsidP="00503B25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24675" w:rsidRPr="008A75E2">
        <w:rPr>
          <w:rFonts w:eastAsia="Times New Roman"/>
          <w:szCs w:val="28"/>
          <w:lang w:eastAsia="ru-RU"/>
        </w:rPr>
        <w:t xml:space="preserve">2.1.2. </w:t>
      </w:r>
      <w:r w:rsidRPr="008A75E2">
        <w:rPr>
          <w:rFonts w:eastAsia="Times New Roman"/>
          <w:szCs w:val="28"/>
          <w:lang w:eastAsia="ru-RU"/>
        </w:rPr>
        <w:t>О</w:t>
      </w:r>
      <w:r w:rsidR="00417BBB" w:rsidRPr="008A75E2">
        <w:rPr>
          <w:rFonts w:eastAsia="Times New Roman"/>
          <w:szCs w:val="28"/>
          <w:lang w:eastAsia="ru-RU"/>
        </w:rPr>
        <w:t>существляет вскрытие конвертов с ко</w:t>
      </w:r>
      <w:r w:rsidR="007C54D4">
        <w:rPr>
          <w:rFonts w:eastAsia="Times New Roman"/>
          <w:szCs w:val="28"/>
          <w:lang w:eastAsia="ru-RU"/>
        </w:rPr>
        <w:t>ммерческими</w:t>
      </w:r>
      <w:r w:rsidR="00332AA5" w:rsidRPr="008A75E2">
        <w:rPr>
          <w:rFonts w:eastAsia="Times New Roman"/>
          <w:szCs w:val="28"/>
          <w:lang w:eastAsia="ru-RU"/>
        </w:rPr>
        <w:t xml:space="preserve"> предложениями</w:t>
      </w:r>
      <w:r w:rsidR="00924675" w:rsidRPr="008A75E2">
        <w:rPr>
          <w:rFonts w:eastAsia="Times New Roman"/>
          <w:szCs w:val="28"/>
          <w:lang w:eastAsia="ru-RU"/>
        </w:rPr>
        <w:t>;</w:t>
      </w:r>
    </w:p>
    <w:p w:rsidR="00FD7788" w:rsidRPr="008A75E2" w:rsidRDefault="00503B25" w:rsidP="00FD7788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24675" w:rsidRPr="008A75E2">
        <w:rPr>
          <w:rFonts w:eastAsia="Times New Roman"/>
          <w:szCs w:val="28"/>
          <w:lang w:eastAsia="ru-RU"/>
        </w:rPr>
        <w:t xml:space="preserve">2.1.3. </w:t>
      </w:r>
      <w:r w:rsidR="00FD7788" w:rsidRPr="008A75E2">
        <w:rPr>
          <w:rFonts w:eastAsia="Times New Roman"/>
          <w:szCs w:val="28"/>
          <w:lang w:eastAsia="ru-RU"/>
        </w:rPr>
        <w:t>О</w:t>
      </w:r>
      <w:r w:rsidR="00417BBB" w:rsidRPr="008A75E2">
        <w:rPr>
          <w:rFonts w:eastAsia="Times New Roman"/>
          <w:szCs w:val="28"/>
          <w:lang w:eastAsia="ru-RU"/>
        </w:rPr>
        <w:t xml:space="preserve">пределяет победителя </w:t>
      </w:r>
      <w:r w:rsidR="00332AA5" w:rsidRPr="008A75E2">
        <w:rPr>
          <w:rFonts w:eastAsia="Times New Roman"/>
          <w:szCs w:val="28"/>
          <w:lang w:eastAsia="ru-RU"/>
        </w:rPr>
        <w:t>торгов</w:t>
      </w:r>
      <w:r w:rsidR="00924675" w:rsidRPr="008A75E2">
        <w:rPr>
          <w:rFonts w:eastAsia="Times New Roman"/>
          <w:szCs w:val="28"/>
          <w:lang w:eastAsia="ru-RU"/>
        </w:rPr>
        <w:t>;</w:t>
      </w:r>
    </w:p>
    <w:p w:rsidR="00FD7788" w:rsidRPr="008A75E2" w:rsidRDefault="00FD7788" w:rsidP="00FD7788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24675" w:rsidRPr="008A75E2">
        <w:rPr>
          <w:rFonts w:eastAsia="Times New Roman"/>
          <w:szCs w:val="28"/>
          <w:lang w:eastAsia="ru-RU"/>
        </w:rPr>
        <w:t xml:space="preserve">2.1.4. </w:t>
      </w:r>
      <w:r w:rsidRPr="008A75E2">
        <w:rPr>
          <w:rFonts w:eastAsia="Times New Roman"/>
          <w:szCs w:val="28"/>
          <w:lang w:eastAsia="ru-RU"/>
        </w:rPr>
        <w:t>О</w:t>
      </w:r>
      <w:r w:rsidR="00417BBB" w:rsidRPr="008A75E2">
        <w:rPr>
          <w:rFonts w:eastAsia="Times New Roman"/>
          <w:szCs w:val="28"/>
          <w:lang w:eastAsia="ru-RU"/>
        </w:rPr>
        <w:t xml:space="preserve">формляет протоколы заседаний </w:t>
      </w:r>
      <w:r w:rsidR="004310C1">
        <w:rPr>
          <w:rFonts w:eastAsia="Times New Roman"/>
          <w:szCs w:val="28"/>
          <w:lang w:eastAsia="ru-RU"/>
        </w:rPr>
        <w:t>Еди</w:t>
      </w:r>
      <w:r w:rsidR="007C54D4">
        <w:rPr>
          <w:rFonts w:eastAsia="Times New Roman"/>
          <w:szCs w:val="28"/>
          <w:lang w:eastAsia="ru-RU"/>
        </w:rPr>
        <w:t>ной</w:t>
      </w:r>
      <w:r w:rsidR="00924675" w:rsidRPr="008A75E2">
        <w:rPr>
          <w:rFonts w:eastAsia="Times New Roman"/>
          <w:szCs w:val="28"/>
          <w:lang w:eastAsia="ru-RU"/>
        </w:rPr>
        <w:t xml:space="preserve"> комиссии;</w:t>
      </w:r>
    </w:p>
    <w:p w:rsidR="0034723C" w:rsidRPr="008A75E2" w:rsidRDefault="00FD7788" w:rsidP="0034723C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77A75" w:rsidRPr="008A75E2">
        <w:rPr>
          <w:rFonts w:eastAsia="Times New Roman"/>
          <w:szCs w:val="28"/>
          <w:lang w:eastAsia="ru-RU"/>
        </w:rPr>
        <w:t>2.1.5.</w:t>
      </w:r>
      <w:r w:rsidRPr="008A75E2">
        <w:rPr>
          <w:rFonts w:eastAsia="Times New Roman"/>
          <w:szCs w:val="28"/>
          <w:lang w:eastAsia="ru-RU"/>
        </w:rPr>
        <w:t> П</w:t>
      </w:r>
      <w:r w:rsidR="00417BBB" w:rsidRPr="008A75E2">
        <w:rPr>
          <w:rFonts w:eastAsia="Times New Roman"/>
          <w:szCs w:val="28"/>
          <w:lang w:eastAsia="ru-RU"/>
        </w:rPr>
        <w:t>родлевает срок приема заявительных докуме</w:t>
      </w:r>
      <w:r w:rsidR="002F5249" w:rsidRPr="008A75E2">
        <w:rPr>
          <w:rFonts w:eastAsia="Times New Roman"/>
          <w:szCs w:val="28"/>
          <w:lang w:eastAsia="ru-RU"/>
        </w:rPr>
        <w:t>н</w:t>
      </w:r>
      <w:r w:rsidRPr="008A75E2">
        <w:rPr>
          <w:rFonts w:eastAsia="Times New Roman"/>
          <w:szCs w:val="28"/>
          <w:lang w:eastAsia="ru-RU"/>
        </w:rPr>
        <w:t>то</w:t>
      </w:r>
      <w:r w:rsidR="00417BBB" w:rsidRPr="008A75E2">
        <w:rPr>
          <w:rFonts w:eastAsia="Times New Roman"/>
          <w:szCs w:val="28"/>
          <w:lang w:eastAsia="ru-RU"/>
        </w:rPr>
        <w:t xml:space="preserve">в и </w:t>
      </w:r>
      <w:r w:rsidR="007C54D4">
        <w:rPr>
          <w:rFonts w:eastAsia="Times New Roman"/>
          <w:szCs w:val="28"/>
          <w:lang w:eastAsia="ru-RU"/>
        </w:rPr>
        <w:t>аукцион</w:t>
      </w:r>
      <w:r w:rsidR="00417BBB" w:rsidRPr="008A75E2">
        <w:rPr>
          <w:rFonts w:eastAsia="Times New Roman"/>
          <w:szCs w:val="28"/>
          <w:lang w:eastAsia="ru-RU"/>
        </w:rPr>
        <w:t xml:space="preserve">ной документации на участие в </w:t>
      </w:r>
      <w:r w:rsidR="00332AA5" w:rsidRPr="008A75E2">
        <w:rPr>
          <w:rFonts w:eastAsia="Times New Roman"/>
          <w:szCs w:val="28"/>
          <w:lang w:eastAsia="ru-RU"/>
        </w:rPr>
        <w:t>торгах</w:t>
      </w:r>
      <w:r w:rsidR="00417BBB" w:rsidRPr="008A75E2">
        <w:rPr>
          <w:rFonts w:eastAsia="Times New Roman"/>
          <w:szCs w:val="28"/>
          <w:lang w:eastAsia="ru-RU"/>
        </w:rPr>
        <w:t xml:space="preserve"> не менее чем за 5</w:t>
      </w:r>
      <w:r w:rsidRPr="008A75E2">
        <w:rPr>
          <w:rFonts w:eastAsia="Times New Roman"/>
          <w:szCs w:val="28"/>
          <w:lang w:eastAsia="ru-RU"/>
        </w:rPr>
        <w:t xml:space="preserve"> (пять)</w:t>
      </w:r>
      <w:r w:rsidR="00417BBB" w:rsidRPr="008A75E2">
        <w:rPr>
          <w:rFonts w:eastAsia="Times New Roman"/>
          <w:szCs w:val="28"/>
          <w:lang w:eastAsia="ru-RU"/>
        </w:rPr>
        <w:t xml:space="preserve"> рабочих дней до окончания приема заявительных докуме</w:t>
      </w:r>
      <w:r w:rsidR="002F5249" w:rsidRPr="008A75E2">
        <w:rPr>
          <w:rFonts w:eastAsia="Times New Roman"/>
          <w:szCs w:val="28"/>
          <w:lang w:eastAsia="ru-RU"/>
        </w:rPr>
        <w:t>н</w:t>
      </w:r>
      <w:r w:rsidRPr="008A75E2">
        <w:rPr>
          <w:rFonts w:eastAsia="Times New Roman"/>
          <w:szCs w:val="28"/>
          <w:lang w:eastAsia="ru-RU"/>
        </w:rPr>
        <w:t>то</w:t>
      </w:r>
      <w:r w:rsidR="00417BBB" w:rsidRPr="008A75E2">
        <w:rPr>
          <w:rFonts w:eastAsia="Times New Roman"/>
          <w:szCs w:val="28"/>
          <w:lang w:eastAsia="ru-RU"/>
        </w:rPr>
        <w:t xml:space="preserve">в либо признает </w:t>
      </w:r>
      <w:r w:rsidR="00977A75" w:rsidRPr="008A75E2">
        <w:rPr>
          <w:rFonts w:eastAsia="Times New Roman"/>
          <w:szCs w:val="28"/>
          <w:lang w:eastAsia="ru-RU"/>
        </w:rPr>
        <w:t>аукцион</w:t>
      </w:r>
      <w:r w:rsidR="00417BBB" w:rsidRPr="008A75E2">
        <w:rPr>
          <w:rFonts w:eastAsia="Times New Roman"/>
          <w:szCs w:val="28"/>
          <w:lang w:eastAsia="ru-RU"/>
        </w:rPr>
        <w:t xml:space="preserve"> несостоя</w:t>
      </w:r>
      <w:r w:rsidR="00977A75" w:rsidRPr="008A75E2">
        <w:rPr>
          <w:rFonts w:eastAsia="Times New Roman"/>
          <w:szCs w:val="28"/>
          <w:lang w:eastAsia="ru-RU"/>
        </w:rPr>
        <w:t>вшимся в случае отсутствия заявок</w:t>
      </w:r>
      <w:r w:rsidR="00417BBB" w:rsidRPr="008A75E2">
        <w:rPr>
          <w:rFonts w:eastAsia="Times New Roman"/>
          <w:szCs w:val="28"/>
          <w:lang w:eastAsia="ru-RU"/>
        </w:rPr>
        <w:t xml:space="preserve"> на участие в </w:t>
      </w:r>
      <w:r w:rsidR="00977A75" w:rsidRPr="008A75E2">
        <w:rPr>
          <w:rFonts w:eastAsia="Times New Roman"/>
          <w:szCs w:val="28"/>
          <w:lang w:eastAsia="ru-RU"/>
        </w:rPr>
        <w:t>торгах</w:t>
      </w:r>
      <w:r w:rsidR="00417BBB" w:rsidRPr="008A75E2">
        <w:rPr>
          <w:rFonts w:eastAsia="Times New Roman"/>
          <w:szCs w:val="28"/>
          <w:lang w:eastAsia="ru-RU"/>
        </w:rPr>
        <w:t xml:space="preserve"> или поступления одно</w:t>
      </w:r>
      <w:r w:rsidR="00977A75" w:rsidRPr="008A75E2">
        <w:rPr>
          <w:rFonts w:eastAsia="Times New Roman"/>
          <w:szCs w:val="28"/>
          <w:lang w:eastAsia="ru-RU"/>
        </w:rPr>
        <w:t>й Заявки</w:t>
      </w:r>
      <w:r w:rsidR="00417BBB" w:rsidRPr="008A75E2">
        <w:rPr>
          <w:rFonts w:eastAsia="Times New Roman"/>
          <w:szCs w:val="28"/>
          <w:lang w:eastAsia="ru-RU"/>
        </w:rPr>
        <w:t xml:space="preserve"> в период с момента объявления </w:t>
      </w:r>
      <w:r w:rsidR="00977A75" w:rsidRPr="008A75E2">
        <w:rPr>
          <w:rFonts w:eastAsia="Times New Roman"/>
          <w:szCs w:val="28"/>
          <w:lang w:eastAsia="ru-RU"/>
        </w:rPr>
        <w:t>торгов</w:t>
      </w:r>
      <w:r w:rsidR="00417BBB" w:rsidRPr="008A75E2">
        <w:rPr>
          <w:rFonts w:eastAsia="Times New Roman"/>
          <w:szCs w:val="28"/>
          <w:lang w:eastAsia="ru-RU"/>
        </w:rPr>
        <w:t xml:space="preserve"> до даты окончания приема </w:t>
      </w:r>
      <w:r w:rsidR="00977A75" w:rsidRPr="008A75E2">
        <w:rPr>
          <w:rFonts w:eastAsia="Times New Roman"/>
          <w:szCs w:val="28"/>
          <w:lang w:eastAsia="ru-RU"/>
        </w:rPr>
        <w:t>Заявок</w:t>
      </w:r>
      <w:r w:rsidR="00E05650" w:rsidRPr="008A75E2">
        <w:rPr>
          <w:rFonts w:eastAsia="Times New Roman"/>
          <w:szCs w:val="28"/>
          <w:lang w:eastAsia="ru-RU"/>
        </w:rPr>
        <w:t>;</w:t>
      </w:r>
    </w:p>
    <w:p w:rsidR="00417BBB" w:rsidRPr="008A75E2" w:rsidRDefault="0034723C" w:rsidP="0034723C">
      <w:pPr>
        <w:widowControl w:val="0"/>
        <w:tabs>
          <w:tab w:val="left" w:pos="278"/>
        </w:tabs>
        <w:ind w:right="60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977A75" w:rsidRPr="008A75E2">
        <w:rPr>
          <w:rFonts w:eastAsia="Times New Roman"/>
          <w:szCs w:val="28"/>
          <w:lang w:eastAsia="ru-RU"/>
        </w:rPr>
        <w:t>2.1.6.</w:t>
      </w:r>
      <w:r w:rsidRPr="008A75E2">
        <w:rPr>
          <w:rFonts w:eastAsia="Times New Roman"/>
          <w:szCs w:val="28"/>
          <w:lang w:eastAsia="ru-RU"/>
        </w:rPr>
        <w:t> П</w:t>
      </w:r>
      <w:r w:rsidR="00417BBB" w:rsidRPr="008A75E2">
        <w:rPr>
          <w:rFonts w:eastAsia="Times New Roman"/>
          <w:szCs w:val="28"/>
          <w:lang w:eastAsia="ru-RU"/>
        </w:rPr>
        <w:t>ринимает решение о заключени</w:t>
      </w:r>
      <w:r w:rsidR="00977A75" w:rsidRPr="008A75E2">
        <w:rPr>
          <w:rFonts w:eastAsia="Times New Roman"/>
          <w:szCs w:val="28"/>
          <w:lang w:eastAsia="ru-RU"/>
        </w:rPr>
        <w:t>и</w:t>
      </w:r>
      <w:r w:rsidR="00417BBB" w:rsidRPr="008A75E2">
        <w:rPr>
          <w:rFonts w:eastAsia="Times New Roman"/>
          <w:szCs w:val="28"/>
          <w:lang w:eastAsia="ru-RU"/>
        </w:rPr>
        <w:t xml:space="preserve"> договора на размещение нестационарного торгового объекта </w:t>
      </w:r>
      <w:r w:rsidR="00977A75" w:rsidRPr="008A75E2">
        <w:rPr>
          <w:rFonts w:eastAsia="Times New Roman"/>
          <w:szCs w:val="28"/>
          <w:lang w:eastAsia="ru-RU"/>
        </w:rPr>
        <w:t>(</w:t>
      </w:r>
      <w:r w:rsidR="00417BBB" w:rsidRPr="008A75E2">
        <w:rPr>
          <w:rFonts w:eastAsia="Times New Roman"/>
          <w:szCs w:val="28"/>
          <w:lang w:eastAsia="ru-RU"/>
        </w:rPr>
        <w:t>объекта по оказанию услуг</w:t>
      </w:r>
      <w:r w:rsidR="00977A75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 xml:space="preserve"> без проведения </w:t>
      </w:r>
      <w:r w:rsidR="00977A75" w:rsidRPr="008A75E2">
        <w:rPr>
          <w:rFonts w:eastAsia="Times New Roman"/>
          <w:szCs w:val="28"/>
          <w:lang w:eastAsia="ru-RU"/>
        </w:rPr>
        <w:t>торгов</w:t>
      </w:r>
      <w:r w:rsidR="00417BBB" w:rsidRPr="008A75E2">
        <w:rPr>
          <w:rFonts w:eastAsia="Times New Roman"/>
          <w:szCs w:val="28"/>
          <w:lang w:eastAsia="ru-RU"/>
        </w:rPr>
        <w:t xml:space="preserve"> на основании заявления </w:t>
      </w:r>
      <w:r w:rsidR="00F534E9">
        <w:rPr>
          <w:rFonts w:eastAsia="Times New Roman"/>
          <w:szCs w:val="28"/>
          <w:lang w:eastAsia="ru-RU"/>
        </w:rPr>
        <w:t>з</w:t>
      </w:r>
      <w:r w:rsidR="00043735" w:rsidRPr="008A75E2">
        <w:rPr>
          <w:rFonts w:eastAsia="Times New Roman"/>
          <w:szCs w:val="28"/>
          <w:lang w:eastAsia="ru-RU"/>
        </w:rPr>
        <w:t>аявителя</w:t>
      </w:r>
      <w:r w:rsidR="00417BBB" w:rsidRPr="008A75E2">
        <w:rPr>
          <w:rFonts w:eastAsia="Times New Roman"/>
          <w:szCs w:val="28"/>
          <w:lang w:eastAsia="ru-RU"/>
        </w:rPr>
        <w:t xml:space="preserve"> о заключении </w:t>
      </w:r>
      <w:r w:rsidR="00595381">
        <w:rPr>
          <w:rFonts w:eastAsia="Times New Roman"/>
          <w:szCs w:val="28"/>
          <w:lang w:eastAsia="ru-RU"/>
        </w:rPr>
        <w:t>Д</w:t>
      </w:r>
      <w:r w:rsidR="00417BBB" w:rsidRPr="008A75E2">
        <w:rPr>
          <w:rFonts w:eastAsia="Times New Roman"/>
          <w:szCs w:val="28"/>
          <w:lang w:eastAsia="ru-RU"/>
        </w:rPr>
        <w:t>оговора по основаниям установленным Положени</w:t>
      </w:r>
      <w:r w:rsidRPr="008A75E2">
        <w:rPr>
          <w:rFonts w:eastAsia="Times New Roman"/>
          <w:szCs w:val="28"/>
          <w:lang w:eastAsia="ru-RU"/>
        </w:rPr>
        <w:t>ем</w:t>
      </w:r>
      <w:r w:rsidR="00417BBB" w:rsidRPr="008A75E2">
        <w:rPr>
          <w:rFonts w:eastAsia="Times New Roman"/>
          <w:szCs w:val="28"/>
          <w:lang w:eastAsia="ru-RU"/>
        </w:rPr>
        <w:t xml:space="preserve"> о порядке размещения нес</w:t>
      </w:r>
      <w:r w:rsidR="00043735" w:rsidRPr="008A75E2">
        <w:rPr>
          <w:rFonts w:eastAsia="Times New Roman"/>
          <w:szCs w:val="28"/>
          <w:lang w:eastAsia="ru-RU"/>
        </w:rPr>
        <w:t>тационарных торговых объектов (</w:t>
      </w:r>
      <w:r w:rsidR="00417BBB"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043735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 xml:space="preserve"> на территории муниципального района </w:t>
      </w:r>
      <w:r w:rsidR="00043735" w:rsidRPr="008A75E2">
        <w:rPr>
          <w:rFonts w:eastAsia="Times New Roman"/>
          <w:szCs w:val="28"/>
          <w:lang w:eastAsia="ru-RU"/>
        </w:rPr>
        <w:lastRenderedPageBreak/>
        <w:t>Белебеев</w:t>
      </w:r>
      <w:r w:rsidR="00417BBB" w:rsidRPr="008A75E2">
        <w:rPr>
          <w:rFonts w:eastAsia="Times New Roman"/>
          <w:szCs w:val="28"/>
          <w:lang w:eastAsia="ru-RU"/>
        </w:rPr>
        <w:t>ский район</w:t>
      </w:r>
      <w:r w:rsidRPr="008A75E2">
        <w:rPr>
          <w:rFonts w:eastAsia="Times New Roman"/>
          <w:szCs w:val="28"/>
          <w:lang w:eastAsia="ru-RU"/>
        </w:rPr>
        <w:t xml:space="preserve"> Республики Башкортостан</w:t>
      </w:r>
      <w:r w:rsidR="00043735" w:rsidRPr="008A75E2">
        <w:rPr>
          <w:rFonts w:eastAsia="Times New Roman"/>
          <w:szCs w:val="28"/>
          <w:lang w:eastAsia="ru-RU"/>
        </w:rPr>
        <w:t>.</w:t>
      </w:r>
    </w:p>
    <w:p w:rsidR="00417BBB" w:rsidRPr="008A75E2" w:rsidRDefault="00417BBB" w:rsidP="00417BBB">
      <w:pPr>
        <w:widowControl w:val="0"/>
        <w:tabs>
          <w:tab w:val="left" w:pos="1413"/>
        </w:tabs>
        <w:ind w:left="709" w:right="40"/>
        <w:jc w:val="both"/>
        <w:rPr>
          <w:rFonts w:eastAsia="Times New Roman"/>
          <w:sz w:val="16"/>
          <w:szCs w:val="16"/>
          <w:lang w:eastAsia="ru-RU"/>
        </w:rPr>
      </w:pPr>
    </w:p>
    <w:p w:rsidR="00AD62BA" w:rsidRPr="008A75E2" w:rsidRDefault="00AD62BA" w:rsidP="00417BBB">
      <w:pPr>
        <w:widowControl w:val="0"/>
        <w:tabs>
          <w:tab w:val="left" w:pos="1413"/>
        </w:tabs>
        <w:ind w:left="709" w:right="40"/>
        <w:jc w:val="both"/>
        <w:rPr>
          <w:rFonts w:eastAsia="Times New Roman"/>
          <w:sz w:val="16"/>
          <w:szCs w:val="16"/>
          <w:lang w:eastAsia="ru-RU"/>
        </w:rPr>
      </w:pPr>
    </w:p>
    <w:p w:rsidR="00AD62BA" w:rsidRPr="008A75E2" w:rsidRDefault="00AD62BA" w:rsidP="00AD62BA">
      <w:pPr>
        <w:widowControl w:val="0"/>
        <w:tabs>
          <w:tab w:val="left" w:pos="284"/>
        </w:tabs>
        <w:ind w:left="360" w:right="380"/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3. </w:t>
      </w:r>
      <w:r w:rsidR="00457CF8">
        <w:rPr>
          <w:rFonts w:eastAsia="Times New Roman"/>
          <w:b/>
          <w:szCs w:val="28"/>
          <w:lang w:eastAsia="ru-RU"/>
        </w:rPr>
        <w:t>Организация деятельности Единой к</w:t>
      </w:r>
      <w:r w:rsidR="00417BBB" w:rsidRPr="008A75E2">
        <w:rPr>
          <w:rFonts w:eastAsia="Times New Roman"/>
          <w:b/>
          <w:szCs w:val="28"/>
          <w:lang w:eastAsia="ru-RU"/>
        </w:rPr>
        <w:t>омиссии</w:t>
      </w:r>
    </w:p>
    <w:p w:rsidR="00AD62BA" w:rsidRPr="008A75E2" w:rsidRDefault="00AD62BA" w:rsidP="00AD62BA">
      <w:pPr>
        <w:widowControl w:val="0"/>
        <w:tabs>
          <w:tab w:val="left" w:pos="284"/>
        </w:tabs>
        <w:ind w:right="380"/>
        <w:jc w:val="center"/>
        <w:rPr>
          <w:rFonts w:eastAsia="Times New Roman"/>
          <w:b/>
          <w:szCs w:val="28"/>
          <w:lang w:eastAsia="ru-RU"/>
        </w:rPr>
      </w:pP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  <w:t>3.1. </w:t>
      </w:r>
      <w:r w:rsidR="00457CF8">
        <w:rPr>
          <w:rFonts w:eastAsia="Times New Roman"/>
          <w:szCs w:val="28"/>
          <w:lang w:eastAsia="ru-RU"/>
        </w:rPr>
        <w:t>Состав Единой к</w:t>
      </w:r>
      <w:r w:rsidR="00417BBB" w:rsidRPr="008A75E2">
        <w:rPr>
          <w:rFonts w:eastAsia="Times New Roman"/>
          <w:szCs w:val="28"/>
          <w:lang w:eastAsia="ru-RU"/>
        </w:rPr>
        <w:t xml:space="preserve">омиссии утверждается постановлением Администрации муниципального района </w:t>
      </w:r>
      <w:r w:rsidR="00043735" w:rsidRPr="008A75E2">
        <w:rPr>
          <w:rFonts w:eastAsia="Times New Roman"/>
          <w:szCs w:val="28"/>
          <w:lang w:eastAsia="ru-RU"/>
        </w:rPr>
        <w:t>Белебеев</w:t>
      </w:r>
      <w:r w:rsidR="00417BBB" w:rsidRPr="008A75E2">
        <w:rPr>
          <w:rFonts w:eastAsia="Times New Roman"/>
          <w:szCs w:val="28"/>
          <w:lang w:eastAsia="ru-RU"/>
        </w:rPr>
        <w:t xml:space="preserve">ский район Республики Башкортостан и состоит из председателя, </w:t>
      </w:r>
      <w:r w:rsidR="00E05650" w:rsidRPr="008A75E2">
        <w:rPr>
          <w:rFonts w:eastAsia="Times New Roman"/>
          <w:szCs w:val="28"/>
          <w:lang w:eastAsia="ru-RU"/>
        </w:rPr>
        <w:t xml:space="preserve">заместителя председателя, </w:t>
      </w:r>
      <w:r w:rsidR="00457CF8">
        <w:rPr>
          <w:rFonts w:eastAsia="Times New Roman"/>
          <w:szCs w:val="28"/>
          <w:lang w:eastAsia="ru-RU"/>
        </w:rPr>
        <w:t>секретаря и членов Единой к</w:t>
      </w:r>
      <w:r w:rsidR="00417BBB" w:rsidRPr="008A75E2">
        <w:rPr>
          <w:rFonts w:eastAsia="Times New Roman"/>
          <w:szCs w:val="28"/>
          <w:lang w:eastAsia="ru-RU"/>
        </w:rPr>
        <w:t>омиссии.</w:t>
      </w: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>3.2.</w:t>
      </w:r>
      <w:r w:rsidRPr="008A75E2">
        <w:rPr>
          <w:rFonts w:eastAsia="Times New Roman"/>
          <w:b/>
          <w:szCs w:val="28"/>
          <w:lang w:eastAsia="ru-RU"/>
        </w:rPr>
        <w:t> </w:t>
      </w:r>
      <w:r w:rsidR="00457CF8">
        <w:rPr>
          <w:rFonts w:eastAsia="Times New Roman"/>
          <w:szCs w:val="28"/>
          <w:lang w:eastAsia="ru-RU"/>
        </w:rPr>
        <w:t>Работой Единой к</w:t>
      </w:r>
      <w:r w:rsidR="00417BBB" w:rsidRPr="008A75E2">
        <w:rPr>
          <w:rFonts w:eastAsia="Times New Roman"/>
          <w:szCs w:val="28"/>
          <w:lang w:eastAsia="ru-RU"/>
        </w:rPr>
        <w:t>омиссии руководит Председат</w:t>
      </w:r>
      <w:r w:rsidR="00457CF8">
        <w:rPr>
          <w:rFonts w:eastAsia="Times New Roman"/>
          <w:szCs w:val="28"/>
          <w:lang w:eastAsia="ru-RU"/>
        </w:rPr>
        <w:t>ель. В отсутствии председателя Единой к</w:t>
      </w:r>
      <w:r w:rsidR="00417BBB" w:rsidRPr="008A75E2">
        <w:rPr>
          <w:rFonts w:eastAsia="Times New Roman"/>
          <w:szCs w:val="28"/>
          <w:lang w:eastAsia="ru-RU"/>
        </w:rPr>
        <w:t>омиссии его функции осущест</w:t>
      </w:r>
      <w:r w:rsidR="00457CF8">
        <w:rPr>
          <w:rFonts w:eastAsia="Times New Roman"/>
          <w:szCs w:val="28"/>
          <w:lang w:eastAsia="ru-RU"/>
        </w:rPr>
        <w:t>вляет заместитель председателя Единой к</w:t>
      </w:r>
      <w:r w:rsidR="00417BBB" w:rsidRPr="008A75E2">
        <w:rPr>
          <w:rFonts w:eastAsia="Times New Roman"/>
          <w:szCs w:val="28"/>
          <w:lang w:eastAsia="ru-RU"/>
        </w:rPr>
        <w:t>омиссии.</w:t>
      </w: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>3.3.</w:t>
      </w:r>
      <w:r w:rsidRPr="008A75E2">
        <w:rPr>
          <w:rFonts w:eastAsia="Times New Roman"/>
          <w:b/>
          <w:szCs w:val="28"/>
          <w:lang w:eastAsia="ru-RU"/>
        </w:rPr>
        <w:t> </w:t>
      </w:r>
      <w:r w:rsidR="00457CF8">
        <w:rPr>
          <w:rFonts w:eastAsia="Times New Roman"/>
          <w:szCs w:val="28"/>
          <w:lang w:eastAsia="ru-RU"/>
        </w:rPr>
        <w:t>Заседания Единой к</w:t>
      </w:r>
      <w:r w:rsidR="00417BBB" w:rsidRPr="008A75E2">
        <w:rPr>
          <w:rFonts w:eastAsia="Times New Roman"/>
          <w:szCs w:val="28"/>
          <w:lang w:eastAsia="ru-RU"/>
        </w:rPr>
        <w:t>омиссии проводятся по мере необходимости.</w:t>
      </w: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>3.4.</w:t>
      </w:r>
      <w:r w:rsidRPr="008A75E2">
        <w:rPr>
          <w:rFonts w:eastAsia="Times New Roman"/>
          <w:b/>
          <w:szCs w:val="28"/>
          <w:lang w:eastAsia="ru-RU"/>
        </w:rPr>
        <w:t> </w:t>
      </w:r>
      <w:r w:rsidR="00457CF8">
        <w:rPr>
          <w:rFonts w:eastAsia="Times New Roman"/>
          <w:szCs w:val="28"/>
          <w:lang w:eastAsia="ru-RU"/>
        </w:rPr>
        <w:t>Заседание Единой к</w:t>
      </w:r>
      <w:r w:rsidR="00417BBB" w:rsidRPr="008A75E2">
        <w:rPr>
          <w:rFonts w:eastAsia="Times New Roman"/>
          <w:szCs w:val="28"/>
          <w:lang w:eastAsia="ru-RU"/>
        </w:rPr>
        <w:t xml:space="preserve">омиссии считается правомочным, </w:t>
      </w:r>
      <w:r w:rsidR="00417BBB" w:rsidRPr="008A75E2">
        <w:rPr>
          <w:szCs w:val="28"/>
        </w:rPr>
        <w:t xml:space="preserve">если на нем присутствуют более половины </w:t>
      </w:r>
      <w:r w:rsidR="00457CF8">
        <w:rPr>
          <w:szCs w:val="28"/>
        </w:rPr>
        <w:t>от установленного числа членов Единой к</w:t>
      </w:r>
      <w:r w:rsidR="00417BBB" w:rsidRPr="008A75E2">
        <w:rPr>
          <w:szCs w:val="28"/>
        </w:rPr>
        <w:t>омиссии.</w:t>
      </w:r>
      <w:r w:rsidR="004041B7">
        <w:rPr>
          <w:szCs w:val="28"/>
        </w:rPr>
        <w:t xml:space="preserve"> </w:t>
      </w:r>
      <w:r w:rsidR="00457CF8">
        <w:rPr>
          <w:szCs w:val="28"/>
        </w:rPr>
        <w:t>Замена члена Единой к</w:t>
      </w:r>
      <w:r w:rsidR="00417BBB" w:rsidRPr="008A75E2">
        <w:rPr>
          <w:szCs w:val="28"/>
        </w:rPr>
        <w:t xml:space="preserve">омиссии допускается только по решению организатора </w:t>
      </w:r>
      <w:r w:rsidR="00043735" w:rsidRPr="008A75E2">
        <w:rPr>
          <w:szCs w:val="28"/>
        </w:rPr>
        <w:t>торгов</w:t>
      </w:r>
      <w:r w:rsidR="00417BBB" w:rsidRPr="008A75E2">
        <w:rPr>
          <w:szCs w:val="28"/>
        </w:rPr>
        <w:t>.</w:t>
      </w: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>3.5.</w:t>
      </w:r>
      <w:r w:rsidRPr="008A75E2">
        <w:rPr>
          <w:rFonts w:eastAsia="Times New Roman"/>
          <w:b/>
          <w:szCs w:val="28"/>
          <w:lang w:eastAsia="ru-RU"/>
        </w:rPr>
        <w:t> </w:t>
      </w:r>
      <w:r w:rsidR="00457CF8">
        <w:rPr>
          <w:rFonts w:eastAsia="Times New Roman"/>
          <w:szCs w:val="28"/>
          <w:lang w:eastAsia="ru-RU"/>
        </w:rPr>
        <w:t>Единая к</w:t>
      </w:r>
      <w:r w:rsidR="00417BBB" w:rsidRPr="008A75E2">
        <w:rPr>
          <w:rFonts w:eastAsia="Times New Roman"/>
          <w:szCs w:val="28"/>
          <w:lang w:eastAsia="ru-RU"/>
        </w:rPr>
        <w:t xml:space="preserve">омиссия принимает решения открытым голосованием. Решение считается принятым, если за него проголосовало </w:t>
      </w:r>
      <w:r w:rsidR="00457CF8">
        <w:rPr>
          <w:rFonts w:eastAsia="Times New Roman"/>
          <w:szCs w:val="28"/>
          <w:lang w:eastAsia="ru-RU"/>
        </w:rPr>
        <w:t>более половины от числа членов Единой к</w:t>
      </w:r>
      <w:r w:rsidR="00417BBB" w:rsidRPr="008A75E2">
        <w:rPr>
          <w:rFonts w:eastAsia="Times New Roman"/>
          <w:szCs w:val="28"/>
          <w:lang w:eastAsia="ru-RU"/>
        </w:rPr>
        <w:t>омиссии, присутствующих на ее заседании.</w:t>
      </w:r>
    </w:p>
    <w:p w:rsidR="00AD62BA" w:rsidRPr="008A75E2" w:rsidRDefault="00AD62BA" w:rsidP="00AD62BA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417BBB" w:rsidRPr="008A75E2">
        <w:rPr>
          <w:rFonts w:eastAsia="Times New Roman"/>
          <w:szCs w:val="28"/>
          <w:lang w:eastAsia="ru-RU"/>
        </w:rPr>
        <w:t>В случае равенс</w:t>
      </w:r>
      <w:r w:rsidR="00457CF8">
        <w:rPr>
          <w:rFonts w:eastAsia="Times New Roman"/>
          <w:szCs w:val="28"/>
          <w:lang w:eastAsia="ru-RU"/>
        </w:rPr>
        <w:t>тва голосов голос председателя Единой к</w:t>
      </w:r>
      <w:r w:rsidR="00417BBB" w:rsidRPr="008A75E2">
        <w:rPr>
          <w:rFonts w:eastAsia="Times New Roman"/>
          <w:szCs w:val="28"/>
          <w:lang w:eastAsia="ru-RU"/>
        </w:rPr>
        <w:t>омиссии является решающим.</w:t>
      </w:r>
    </w:p>
    <w:p w:rsidR="00B75B4D" w:rsidRPr="00306966" w:rsidRDefault="00AD62BA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ab/>
      </w:r>
      <w:r w:rsidRPr="008A75E2">
        <w:rPr>
          <w:rFonts w:eastAsia="Times New Roman"/>
          <w:b/>
          <w:szCs w:val="28"/>
          <w:lang w:eastAsia="ru-RU"/>
        </w:rPr>
        <w:tab/>
      </w:r>
      <w:r w:rsidR="00B75B4D">
        <w:rPr>
          <w:rFonts w:eastAsia="Times New Roman"/>
          <w:szCs w:val="28"/>
          <w:lang w:eastAsia="ru-RU"/>
        </w:rPr>
        <w:tab/>
        <w:t xml:space="preserve">3.6. </w:t>
      </w:r>
      <w:r w:rsidR="00B75B4D" w:rsidRPr="00306966">
        <w:rPr>
          <w:rFonts w:eastAsia="Times New Roman"/>
          <w:szCs w:val="28"/>
          <w:lang w:eastAsia="ru-RU"/>
        </w:rPr>
        <w:t>При рассмотрении заявлений для подведения итогов приема, регистрации Заявок и признании заявителе</w:t>
      </w:r>
      <w:r w:rsidR="00457CF8">
        <w:rPr>
          <w:rFonts w:eastAsia="Times New Roman"/>
          <w:szCs w:val="28"/>
          <w:lang w:eastAsia="ru-RU"/>
        </w:rPr>
        <w:t>й участниками аукциона Решение Единой к</w:t>
      </w:r>
      <w:r w:rsidR="00B75B4D" w:rsidRPr="00306966">
        <w:rPr>
          <w:rFonts w:eastAsia="Times New Roman"/>
          <w:szCs w:val="28"/>
          <w:lang w:eastAsia="ru-RU"/>
        </w:rPr>
        <w:t xml:space="preserve">омиссии оформляется протоколом </w:t>
      </w:r>
      <w:r w:rsidR="00457CF8">
        <w:rPr>
          <w:szCs w:val="28"/>
        </w:rPr>
        <w:t>Еди</w:t>
      </w:r>
      <w:r w:rsidR="00B75B4D" w:rsidRPr="00306966">
        <w:rPr>
          <w:szCs w:val="28"/>
        </w:rPr>
        <w:t>ной комиссии</w:t>
      </w:r>
      <w:r w:rsidR="00B75B4D" w:rsidRPr="00306966">
        <w:rPr>
          <w:rFonts w:eastAsia="Times New Roman"/>
          <w:szCs w:val="28"/>
          <w:lang w:eastAsia="ru-RU"/>
        </w:rPr>
        <w:t xml:space="preserve">, который </w:t>
      </w:r>
      <w:r w:rsidR="00B75B4D" w:rsidRPr="00306966">
        <w:rPr>
          <w:szCs w:val="28"/>
        </w:rPr>
        <w:t xml:space="preserve">подписывается членами </w:t>
      </w:r>
      <w:r w:rsidR="00457CF8">
        <w:rPr>
          <w:szCs w:val="28"/>
        </w:rPr>
        <w:t>Еди</w:t>
      </w:r>
      <w:r w:rsidR="00B75B4D" w:rsidRPr="00306966">
        <w:rPr>
          <w:szCs w:val="28"/>
        </w:rPr>
        <w:t>ной комиссии.</w:t>
      </w:r>
      <w:r w:rsidR="00B75B4D" w:rsidRPr="00306966">
        <w:rPr>
          <w:rFonts w:eastAsia="Times New Roman"/>
          <w:b/>
          <w:szCs w:val="28"/>
          <w:lang w:eastAsia="ru-RU"/>
        </w:rPr>
        <w:tab/>
      </w:r>
      <w:r w:rsidR="00B75B4D" w:rsidRPr="00306966">
        <w:rPr>
          <w:rFonts w:eastAsia="Times New Roman"/>
          <w:b/>
          <w:szCs w:val="28"/>
          <w:lang w:eastAsia="ru-RU"/>
        </w:rPr>
        <w:tab/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В протоколе указываются: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szCs w:val="28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а)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szCs w:val="28"/>
        </w:rPr>
        <w:t xml:space="preserve">список членов </w:t>
      </w:r>
      <w:r w:rsidR="00457CF8">
        <w:rPr>
          <w:szCs w:val="28"/>
        </w:rPr>
        <w:t xml:space="preserve">Единой </w:t>
      </w:r>
      <w:r w:rsidRPr="00306966">
        <w:rPr>
          <w:szCs w:val="28"/>
        </w:rPr>
        <w:t xml:space="preserve">комиссии - участников заседания; 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rFonts w:eastAsia="Times New Roman"/>
          <w:szCs w:val="28"/>
          <w:lang w:eastAsia="ru-RU"/>
        </w:rPr>
        <w:t>б)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szCs w:val="28"/>
        </w:rPr>
        <w:t>предмет аукциона и его основные характеристики;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szCs w:val="28"/>
        </w:rPr>
      </w:pPr>
      <w:r w:rsidRPr="00306966">
        <w:rPr>
          <w:szCs w:val="28"/>
        </w:rPr>
        <w:tab/>
      </w:r>
      <w:r w:rsidRPr="00306966">
        <w:rPr>
          <w:szCs w:val="28"/>
        </w:rPr>
        <w:tab/>
        <w:t>в) число поступивших Заявок;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г)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rFonts w:eastAsia="Times New Roman"/>
          <w:szCs w:val="28"/>
          <w:lang w:eastAsia="ru-RU"/>
        </w:rPr>
        <w:t xml:space="preserve">основания принятия решения: 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- об отклонении заявлений на участие в торгах (при необходимости в установленном порядке);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- о признании заявителей Участниками аукциона;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szCs w:val="28"/>
          <w:lang w:eastAsia="ru-RU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- о признании аукциона несостоявшимся (при необходимости в установленном порядке);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rFonts w:eastAsia="Times New Roman"/>
          <w:szCs w:val="28"/>
          <w:lang w:eastAsia="ru-RU"/>
        </w:rPr>
        <w:t>д)</w:t>
      </w:r>
      <w:r w:rsidRPr="00306966">
        <w:rPr>
          <w:szCs w:val="28"/>
        </w:rPr>
        <w:t> иные обстоятельства по ходу заседания, требующие отражения в протоколе.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3.7.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szCs w:val="28"/>
        </w:rPr>
        <w:t xml:space="preserve">Решение о победителе аукциона оформляется протоколом </w:t>
      </w:r>
      <w:r w:rsidR="00457CF8">
        <w:rPr>
          <w:szCs w:val="28"/>
        </w:rPr>
        <w:t>Еди</w:t>
      </w:r>
      <w:r w:rsidRPr="00306966">
        <w:rPr>
          <w:szCs w:val="28"/>
        </w:rPr>
        <w:t xml:space="preserve">ной комиссии, подписывается членами </w:t>
      </w:r>
      <w:r w:rsidR="00457CF8">
        <w:rPr>
          <w:szCs w:val="28"/>
        </w:rPr>
        <w:t>Еди</w:t>
      </w:r>
      <w:r w:rsidRPr="00306966">
        <w:rPr>
          <w:szCs w:val="28"/>
        </w:rPr>
        <w:t xml:space="preserve">ной комиссии, выигравшим аукцион лицом и утверждается председателем </w:t>
      </w:r>
      <w:r w:rsidR="00457CF8">
        <w:rPr>
          <w:szCs w:val="28"/>
        </w:rPr>
        <w:t xml:space="preserve">Единой </w:t>
      </w:r>
      <w:r w:rsidRPr="00306966">
        <w:rPr>
          <w:szCs w:val="28"/>
        </w:rPr>
        <w:t>комиссии в день проведения аукциона.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>В протоколе указываются: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 xml:space="preserve">а) список членов </w:t>
      </w:r>
      <w:r w:rsidR="00457CF8">
        <w:rPr>
          <w:szCs w:val="28"/>
        </w:rPr>
        <w:t xml:space="preserve">Единой </w:t>
      </w:r>
      <w:r w:rsidRPr="00306966">
        <w:rPr>
          <w:szCs w:val="28"/>
        </w:rPr>
        <w:t>комиссии - участников заседания;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>б) предмет аукциона и его основные характеристики;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>в) наименование и адреса участников аукциона;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 xml:space="preserve">г) результаты аукциона с указанием цены права на заключение договора, </w:t>
      </w:r>
      <w:r w:rsidRPr="00306966">
        <w:rPr>
          <w:szCs w:val="28"/>
        </w:rPr>
        <w:lastRenderedPageBreak/>
        <w:t>предложенной победителем.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>д) победитель аукциона и лицо, назвавшее лучшую цену после победителя;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szCs w:val="28"/>
        </w:rPr>
        <w:t>е) иные обстоятельства по ходу заседания, требующие отражения в протоколе;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szCs w:val="28"/>
          <w:lang w:eastAsia="ru-RU"/>
        </w:rPr>
      </w:pPr>
      <w:r w:rsidRPr="00306966">
        <w:rPr>
          <w:szCs w:val="28"/>
        </w:rPr>
        <w:tab/>
      </w:r>
      <w:r w:rsidRPr="00306966">
        <w:rPr>
          <w:szCs w:val="28"/>
        </w:rPr>
        <w:tab/>
        <w:t>ж) срок для подписания Договора и срок оплаты заявленной стоимости права на заключение договора по итогам аукциона.</w:t>
      </w: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3.8. При рассмотрении заявлений хозяйствующих субъектов на заключение договора на право размещения нестационарного торгового объекта</w:t>
      </w:r>
      <w:r w:rsidR="00457CF8">
        <w:rPr>
          <w:rFonts w:eastAsia="Times New Roman"/>
          <w:szCs w:val="28"/>
          <w:lang w:eastAsia="ru-RU"/>
        </w:rPr>
        <w:t xml:space="preserve"> без проведения торгов Решение Единой к</w:t>
      </w:r>
      <w:r w:rsidRPr="00306966">
        <w:rPr>
          <w:rFonts w:eastAsia="Times New Roman"/>
          <w:szCs w:val="28"/>
          <w:lang w:eastAsia="ru-RU"/>
        </w:rPr>
        <w:t xml:space="preserve">омиссии оформляется протоколом </w:t>
      </w:r>
      <w:r w:rsidR="00457CF8">
        <w:rPr>
          <w:szCs w:val="28"/>
        </w:rPr>
        <w:t>Еди</w:t>
      </w:r>
      <w:r w:rsidRPr="00306966">
        <w:rPr>
          <w:szCs w:val="28"/>
        </w:rPr>
        <w:t>ной комиссии</w:t>
      </w:r>
      <w:r w:rsidRPr="00306966">
        <w:rPr>
          <w:rFonts w:eastAsia="Times New Roman"/>
          <w:szCs w:val="28"/>
          <w:lang w:eastAsia="ru-RU"/>
        </w:rPr>
        <w:t xml:space="preserve">, который </w:t>
      </w:r>
      <w:r w:rsidRPr="00306966">
        <w:rPr>
          <w:szCs w:val="28"/>
        </w:rPr>
        <w:t xml:space="preserve">подписывается членами </w:t>
      </w:r>
      <w:r w:rsidR="00457CF8">
        <w:rPr>
          <w:szCs w:val="28"/>
        </w:rPr>
        <w:t>Еди</w:t>
      </w:r>
      <w:r w:rsidRPr="00306966">
        <w:rPr>
          <w:szCs w:val="28"/>
        </w:rPr>
        <w:t>ной комиссии.</w:t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В протоколе указываются: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szCs w:val="28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а)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szCs w:val="28"/>
        </w:rPr>
        <w:t xml:space="preserve">список членов комиссии - участников заседания; 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ab/>
        <w:t>б)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rFonts w:eastAsia="Times New Roman"/>
          <w:szCs w:val="28"/>
          <w:lang w:eastAsia="ru-RU"/>
        </w:rPr>
        <w:t>наименование заявителя;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szCs w:val="28"/>
        </w:rPr>
        <w:tab/>
      </w:r>
      <w:r w:rsidRPr="00306966">
        <w:rPr>
          <w:szCs w:val="28"/>
        </w:rPr>
        <w:tab/>
      </w:r>
      <w:r w:rsidR="00457CF8">
        <w:rPr>
          <w:szCs w:val="28"/>
        </w:rPr>
        <w:t>в) место размещения нестационар</w:t>
      </w:r>
      <w:r w:rsidRPr="00306966">
        <w:rPr>
          <w:szCs w:val="28"/>
        </w:rPr>
        <w:t>ного торгового объекта;</w:t>
      </w:r>
    </w:p>
    <w:p w:rsidR="00B75B4D" w:rsidRPr="00306966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b/>
          <w:szCs w:val="28"/>
          <w:lang w:eastAsia="ru-RU"/>
        </w:rPr>
        <w:tab/>
      </w:r>
      <w:r w:rsidRPr="00306966">
        <w:rPr>
          <w:rFonts w:eastAsia="Times New Roman"/>
          <w:szCs w:val="28"/>
          <w:lang w:eastAsia="ru-RU"/>
        </w:rPr>
        <w:t>г)</w:t>
      </w:r>
      <w:r w:rsidRPr="00306966">
        <w:rPr>
          <w:rFonts w:eastAsia="Times New Roman"/>
          <w:b/>
          <w:szCs w:val="28"/>
          <w:lang w:eastAsia="ru-RU"/>
        </w:rPr>
        <w:t> </w:t>
      </w:r>
      <w:r w:rsidRPr="00306966">
        <w:rPr>
          <w:rFonts w:eastAsia="Times New Roman"/>
          <w:szCs w:val="28"/>
          <w:lang w:eastAsia="ru-RU"/>
        </w:rPr>
        <w:t>основания принятия решения;</w:t>
      </w:r>
    </w:p>
    <w:p w:rsidR="00B75B4D" w:rsidRPr="00306966" w:rsidRDefault="00B75B4D" w:rsidP="00B75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6966">
        <w:rPr>
          <w:rFonts w:eastAsia="Times New Roman"/>
          <w:szCs w:val="28"/>
          <w:lang w:eastAsia="ru-RU"/>
        </w:rPr>
        <w:t>д</w:t>
      </w:r>
      <w:r w:rsidRPr="00306966">
        <w:rPr>
          <w:szCs w:val="28"/>
        </w:rPr>
        <w:t>) иные обстоятельства по ходу заседания, требующие отражения в протоколе.</w:t>
      </w:r>
    </w:p>
    <w:p w:rsidR="00B75B4D" w:rsidRPr="008A75E2" w:rsidRDefault="00B75B4D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b/>
          <w:szCs w:val="28"/>
          <w:lang w:eastAsia="ru-RU"/>
        </w:rPr>
      </w:pPr>
    </w:p>
    <w:p w:rsidR="00B75B4D" w:rsidRPr="008A75E2" w:rsidRDefault="00B75B4D" w:rsidP="00B75B4D">
      <w:pPr>
        <w:ind w:left="720"/>
        <w:contextualSpacing/>
        <w:rPr>
          <w:rFonts w:eastAsia="Times New Roman"/>
          <w:szCs w:val="28"/>
          <w:lang w:eastAsia="ru-RU"/>
        </w:rPr>
      </w:pPr>
    </w:p>
    <w:p w:rsidR="00B75B4D" w:rsidRPr="008A75E2" w:rsidRDefault="00B75B4D" w:rsidP="00B75B4D">
      <w:pPr>
        <w:ind w:left="720"/>
        <w:contextualSpacing/>
        <w:rPr>
          <w:rFonts w:eastAsia="Times New Roman"/>
          <w:sz w:val="16"/>
          <w:szCs w:val="16"/>
          <w:lang w:eastAsia="ru-RU"/>
        </w:rPr>
      </w:pPr>
    </w:p>
    <w:p w:rsidR="00B75B4D" w:rsidRDefault="00B75B4D" w:rsidP="00B75B4D">
      <w:r w:rsidRPr="008A75E2">
        <w:rPr>
          <w:lang w:eastAsia="ru-RU"/>
        </w:rPr>
        <w:tab/>
      </w:r>
      <w:r w:rsidRPr="008A75E2">
        <w:rPr>
          <w:lang w:eastAsia="ru-RU"/>
        </w:rPr>
        <w:tab/>
      </w:r>
      <w:r w:rsidRPr="008A75E2">
        <w:rPr>
          <w:lang w:eastAsia="ru-RU"/>
        </w:rPr>
        <w:tab/>
      </w:r>
    </w:p>
    <w:p w:rsidR="00417BBB" w:rsidRPr="008A75E2" w:rsidRDefault="00417BBB" w:rsidP="00B75B4D">
      <w:pPr>
        <w:widowControl w:val="0"/>
        <w:tabs>
          <w:tab w:val="left" w:pos="284"/>
        </w:tabs>
        <w:ind w:right="1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ind w:left="720"/>
        <w:contextualSpacing/>
        <w:rPr>
          <w:rFonts w:eastAsia="Times New Roman"/>
          <w:sz w:val="16"/>
          <w:szCs w:val="16"/>
          <w:lang w:eastAsia="ru-RU"/>
        </w:rPr>
      </w:pPr>
    </w:p>
    <w:p w:rsidR="00417BBB" w:rsidRPr="008A75E2" w:rsidRDefault="00AF3A70" w:rsidP="00F534E9">
      <w:pPr>
        <w:shd w:val="clear" w:color="auto" w:fill="FFFFFF" w:themeFill="background1"/>
        <w:ind w:firstLine="567"/>
        <w:rPr>
          <w:rFonts w:eastAsia="Times New Roman"/>
          <w:sz w:val="27"/>
          <w:szCs w:val="27"/>
          <w:lang w:eastAsia="ru-RU"/>
        </w:rPr>
        <w:sectPr w:rsidR="00417BBB" w:rsidRPr="008A75E2" w:rsidSect="0081131D">
          <w:footerReference w:type="even" r:id="rId12"/>
          <w:footerReference w:type="default" r:id="rId13"/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8A75E2">
        <w:rPr>
          <w:lang w:eastAsia="ru-RU"/>
        </w:rPr>
        <w:tab/>
      </w:r>
      <w:r w:rsidRPr="008A75E2">
        <w:rPr>
          <w:lang w:eastAsia="ru-RU"/>
        </w:rPr>
        <w:tab/>
      </w:r>
      <w:r w:rsidRPr="008A75E2">
        <w:rPr>
          <w:lang w:eastAsia="ru-RU"/>
        </w:rPr>
        <w:tab/>
      </w:r>
    </w:p>
    <w:p w:rsidR="00F30A46" w:rsidRPr="008A75E2" w:rsidRDefault="00F30A46" w:rsidP="00F30A46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lastRenderedPageBreak/>
        <w:t>Приложение № 4</w:t>
      </w:r>
    </w:p>
    <w:p w:rsidR="00F30A46" w:rsidRPr="008A75E2" w:rsidRDefault="00F30A46" w:rsidP="00F30A46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>к решению Совета муниципального района   Белебеевский район</w:t>
      </w:r>
    </w:p>
    <w:p w:rsidR="00F30A46" w:rsidRPr="008A75E2" w:rsidRDefault="00F30A46" w:rsidP="00F30A46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 xml:space="preserve">Республики Башкортостан </w:t>
      </w:r>
    </w:p>
    <w:p w:rsidR="00F30A46" w:rsidRPr="008A75E2" w:rsidRDefault="00F30A46" w:rsidP="00F30A46">
      <w:pPr>
        <w:pStyle w:val="ConsPlusNormal"/>
        <w:shd w:val="clear" w:color="auto" w:fill="FFFFFF" w:themeFill="background1"/>
        <w:ind w:left="4536"/>
        <w:rPr>
          <w:szCs w:val="28"/>
        </w:rPr>
      </w:pPr>
      <w:r w:rsidRPr="008A75E2">
        <w:rPr>
          <w:szCs w:val="28"/>
        </w:rPr>
        <w:t>от __  ___________2021 года  №______</w:t>
      </w:r>
    </w:p>
    <w:p w:rsidR="00F30A46" w:rsidRPr="008A75E2" w:rsidRDefault="00F30A46" w:rsidP="00E05650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F30A46" w:rsidRPr="008A75E2" w:rsidRDefault="00F30A46" w:rsidP="00E05650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F30A46" w:rsidRPr="008A75E2" w:rsidRDefault="00F30A46" w:rsidP="00E05650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417BBB" w:rsidRPr="008A75E2" w:rsidRDefault="00417BBB" w:rsidP="00417BBB">
      <w:pPr>
        <w:jc w:val="center"/>
        <w:rPr>
          <w:rFonts w:eastAsia="Times New Roman"/>
          <w:szCs w:val="28"/>
          <w:lang w:eastAsia="ru-RU"/>
        </w:rPr>
      </w:pPr>
    </w:p>
    <w:p w:rsidR="00DB6C14" w:rsidRPr="008A75E2" w:rsidRDefault="00417BBB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Типовая форма </w:t>
      </w:r>
    </w:p>
    <w:p w:rsidR="00DB6C14" w:rsidRPr="008A75E2" w:rsidRDefault="00417BBB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договора на право размещения нестационарного торгового объекта </w:t>
      </w:r>
    </w:p>
    <w:p w:rsidR="00417BBB" w:rsidRPr="008A75E2" w:rsidRDefault="00DB6C14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(</w:t>
      </w:r>
      <w:r w:rsidR="00417BBB" w:rsidRPr="008A75E2">
        <w:rPr>
          <w:rFonts w:eastAsia="Times New Roman"/>
          <w:b/>
          <w:szCs w:val="28"/>
          <w:lang w:eastAsia="ru-RU"/>
        </w:rPr>
        <w:t>объекта по оказанию услуг</w:t>
      </w:r>
      <w:r w:rsidRPr="008A75E2">
        <w:rPr>
          <w:rFonts w:eastAsia="Times New Roman"/>
          <w:b/>
          <w:szCs w:val="28"/>
          <w:lang w:eastAsia="ru-RU"/>
        </w:rPr>
        <w:t>)</w:t>
      </w:r>
      <w:r w:rsidR="00417BBB" w:rsidRPr="008A75E2">
        <w:rPr>
          <w:rFonts w:eastAsia="Times New Roman"/>
          <w:b/>
          <w:szCs w:val="28"/>
          <w:lang w:eastAsia="ru-RU"/>
        </w:rPr>
        <w:t xml:space="preserve"> на территории муниципального района </w:t>
      </w:r>
      <w:r w:rsidRPr="008A75E2">
        <w:rPr>
          <w:rFonts w:eastAsia="Times New Roman"/>
          <w:b/>
          <w:szCs w:val="28"/>
          <w:lang w:eastAsia="ru-RU"/>
        </w:rPr>
        <w:t>Белебеев</w:t>
      </w:r>
      <w:r w:rsidR="00417BBB" w:rsidRPr="008A75E2">
        <w:rPr>
          <w:rFonts w:eastAsia="Times New Roman"/>
          <w:b/>
          <w:szCs w:val="28"/>
          <w:lang w:eastAsia="ru-RU"/>
        </w:rPr>
        <w:t>ский район Республики Башкортостан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rFonts w:eastAsia="Times New Roman"/>
          <w:szCs w:val="28"/>
          <w:lang w:eastAsia="ru-RU"/>
        </w:rPr>
      </w:pPr>
    </w:p>
    <w:p w:rsidR="00417BBB" w:rsidRPr="008A75E2" w:rsidRDefault="00F30A46" w:rsidP="00F30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г.Белебей</w:t>
      </w:r>
      <w:r w:rsidR="00417BBB" w:rsidRPr="008A75E2">
        <w:rPr>
          <w:rFonts w:eastAsia="Times New Roman"/>
          <w:szCs w:val="28"/>
          <w:lang w:eastAsia="ru-RU"/>
        </w:rPr>
        <w:tab/>
      </w:r>
      <w:r w:rsidR="00417BBB" w:rsidRPr="008A75E2">
        <w:rPr>
          <w:rFonts w:eastAsia="Times New Roman"/>
          <w:szCs w:val="28"/>
          <w:lang w:eastAsia="ru-RU"/>
        </w:rPr>
        <w:tab/>
      </w:r>
      <w:r w:rsidR="00417BBB"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  <w:t>«</w:t>
      </w:r>
      <w:r w:rsidR="00417BBB" w:rsidRPr="008A75E2">
        <w:rPr>
          <w:rFonts w:eastAsia="Times New Roman"/>
          <w:szCs w:val="28"/>
          <w:lang w:eastAsia="ru-RU"/>
        </w:rPr>
        <w:t>__</w:t>
      </w:r>
      <w:r w:rsidRPr="008A75E2">
        <w:rPr>
          <w:rFonts w:eastAsia="Times New Roman"/>
          <w:szCs w:val="28"/>
          <w:lang w:eastAsia="ru-RU"/>
        </w:rPr>
        <w:t>»</w:t>
      </w:r>
      <w:r w:rsidR="00417BBB" w:rsidRPr="008A75E2">
        <w:rPr>
          <w:rFonts w:eastAsia="Times New Roman"/>
          <w:szCs w:val="28"/>
          <w:lang w:eastAsia="ru-RU"/>
        </w:rPr>
        <w:t xml:space="preserve"> _________ 20__ г</w:t>
      </w:r>
      <w:r w:rsidRPr="008A75E2">
        <w:rPr>
          <w:rFonts w:eastAsia="Times New Roman"/>
          <w:szCs w:val="28"/>
          <w:lang w:eastAsia="ru-RU"/>
        </w:rPr>
        <w:t>ода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Администрация муниципального района </w:t>
      </w:r>
      <w:r w:rsidR="00DB6C14" w:rsidRPr="008A75E2">
        <w:rPr>
          <w:rFonts w:eastAsia="Times New Roman"/>
          <w:szCs w:val="28"/>
          <w:lang w:eastAsia="ru-RU"/>
        </w:rPr>
        <w:t>Белебеев</w:t>
      </w:r>
      <w:r w:rsidRPr="008A75E2">
        <w:rPr>
          <w:rFonts w:eastAsia="Times New Roman"/>
          <w:szCs w:val="28"/>
          <w:lang w:eastAsia="ru-RU"/>
        </w:rPr>
        <w:t xml:space="preserve">ский район Республики Башкортостан, в лице заместителя главы Администрации, действующего на основании </w:t>
      </w:r>
      <w:r w:rsidR="00343A2F" w:rsidRPr="008A75E2">
        <w:rPr>
          <w:rFonts w:eastAsia="Times New Roman"/>
          <w:szCs w:val="28"/>
          <w:lang w:eastAsia="ru-RU"/>
        </w:rPr>
        <w:t>Устава муниципального района Белебеевский район Республики Башкортостан</w:t>
      </w:r>
      <w:r w:rsidRPr="008A75E2">
        <w:rPr>
          <w:rFonts w:eastAsia="Times New Roman"/>
          <w:szCs w:val="28"/>
          <w:lang w:eastAsia="ru-RU"/>
        </w:rPr>
        <w:t>, именуемая в дальнейшем «Администрация» с одной стороны, и _____________________________________________________</w:t>
      </w:r>
      <w:r w:rsidR="00F30A46" w:rsidRPr="008A75E2">
        <w:rPr>
          <w:rFonts w:eastAsia="Times New Roman"/>
          <w:szCs w:val="28"/>
          <w:lang w:eastAsia="ru-RU"/>
        </w:rPr>
        <w:t>_____________</w:t>
      </w:r>
      <w:r w:rsidRPr="008A75E2">
        <w:rPr>
          <w:rFonts w:eastAsia="Times New Roman"/>
          <w:szCs w:val="28"/>
          <w:lang w:eastAsia="ru-RU"/>
        </w:rPr>
        <w:t>____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 лице _____________________________________________</w:t>
      </w:r>
      <w:r w:rsidR="00F30A46" w:rsidRPr="008A75E2">
        <w:rPr>
          <w:rFonts w:eastAsia="Times New Roman"/>
          <w:szCs w:val="28"/>
          <w:lang w:eastAsia="ru-RU"/>
        </w:rPr>
        <w:t>____</w:t>
      </w:r>
      <w:r w:rsidRPr="008A75E2">
        <w:rPr>
          <w:rFonts w:eastAsia="Times New Roman"/>
          <w:szCs w:val="28"/>
          <w:lang w:eastAsia="ru-RU"/>
        </w:rPr>
        <w:t>_______________,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>(должность, Ф.И.О.)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действующ</w:t>
      </w:r>
      <w:r w:rsidR="00B727D4" w:rsidRPr="008A75E2">
        <w:rPr>
          <w:rFonts w:eastAsia="Times New Roman"/>
          <w:szCs w:val="28"/>
          <w:lang w:eastAsia="ru-RU"/>
        </w:rPr>
        <w:t>его</w:t>
      </w:r>
      <w:r w:rsidRPr="008A75E2">
        <w:rPr>
          <w:rFonts w:eastAsia="Times New Roman"/>
          <w:szCs w:val="28"/>
          <w:lang w:eastAsia="ru-RU"/>
        </w:rPr>
        <w:t xml:space="preserve"> на основании ______________________</w:t>
      </w:r>
      <w:r w:rsidR="00F30A46" w:rsidRPr="008A75E2">
        <w:rPr>
          <w:rFonts w:eastAsia="Times New Roman"/>
          <w:szCs w:val="28"/>
          <w:lang w:eastAsia="ru-RU"/>
        </w:rPr>
        <w:t>___</w:t>
      </w:r>
      <w:r w:rsidRPr="008A75E2">
        <w:rPr>
          <w:rFonts w:eastAsia="Times New Roman"/>
          <w:szCs w:val="28"/>
          <w:lang w:eastAsia="ru-RU"/>
        </w:rPr>
        <w:t>___________________,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именуемый в дальнейшем "</w:t>
      </w:r>
      <w:r w:rsidR="00B727D4" w:rsidRPr="008A75E2">
        <w:rPr>
          <w:rFonts w:eastAsia="Times New Roman"/>
          <w:szCs w:val="28"/>
          <w:lang w:eastAsia="ru-RU"/>
        </w:rPr>
        <w:t>Хозяйствующий субъект</w:t>
      </w:r>
      <w:r w:rsidRPr="008A75E2">
        <w:rPr>
          <w:rFonts w:eastAsia="Times New Roman"/>
          <w:szCs w:val="28"/>
          <w:lang w:eastAsia="ru-RU"/>
        </w:rPr>
        <w:t xml:space="preserve">", с другой стороны, </w:t>
      </w:r>
      <w:r w:rsidR="00B727D4" w:rsidRPr="008A75E2">
        <w:rPr>
          <w:rFonts w:eastAsia="Times New Roman"/>
          <w:szCs w:val="28"/>
          <w:lang w:eastAsia="ru-RU"/>
        </w:rPr>
        <w:t xml:space="preserve">на основании протокола  от ________________ о результатах аукциона на право размещения нестационарного торгового объекта (объекта по оказанию услуг) (или решения </w:t>
      </w:r>
      <w:r w:rsidR="00564180">
        <w:rPr>
          <w:rFonts w:eastAsia="Times New Roman"/>
          <w:szCs w:val="28"/>
          <w:lang w:eastAsia="ru-RU"/>
        </w:rPr>
        <w:t xml:space="preserve">Единой </w:t>
      </w:r>
      <w:r w:rsidR="00B727D4" w:rsidRPr="008A75E2">
        <w:rPr>
          <w:rFonts w:eastAsia="Times New Roman"/>
          <w:szCs w:val="28"/>
          <w:lang w:eastAsia="ru-RU"/>
        </w:rPr>
        <w:t xml:space="preserve">комиссии по размещению нестационарных торговых объектов (объектов по оказанию услуг), вместе именуемые в дальнейшем </w:t>
      </w:r>
      <w:r w:rsidR="00F30A46" w:rsidRPr="008A75E2">
        <w:rPr>
          <w:rFonts w:eastAsia="Times New Roman"/>
          <w:szCs w:val="28"/>
          <w:lang w:eastAsia="ru-RU"/>
        </w:rPr>
        <w:t>«</w:t>
      </w:r>
      <w:r w:rsidR="00B727D4" w:rsidRPr="008A75E2">
        <w:rPr>
          <w:rFonts w:eastAsia="Times New Roman"/>
          <w:szCs w:val="28"/>
          <w:lang w:eastAsia="ru-RU"/>
        </w:rPr>
        <w:t>Стороны</w:t>
      </w:r>
      <w:r w:rsidR="00F30A46" w:rsidRPr="008A75E2">
        <w:rPr>
          <w:rFonts w:eastAsia="Times New Roman"/>
          <w:szCs w:val="28"/>
          <w:lang w:eastAsia="ru-RU"/>
        </w:rPr>
        <w:t>»</w:t>
      </w:r>
      <w:r w:rsidR="00B727D4" w:rsidRPr="008A75E2">
        <w:rPr>
          <w:rFonts w:eastAsia="Times New Roman"/>
          <w:szCs w:val="28"/>
          <w:lang w:eastAsia="ru-RU"/>
        </w:rPr>
        <w:t>, заключили настоящий Д</w:t>
      </w:r>
      <w:r w:rsidRPr="008A75E2">
        <w:rPr>
          <w:rFonts w:eastAsia="Times New Roman"/>
          <w:szCs w:val="28"/>
          <w:lang w:eastAsia="ru-RU"/>
        </w:rPr>
        <w:t>оговор</w:t>
      </w:r>
      <w:r w:rsidR="007530A1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о нижеследующем: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</w:p>
    <w:p w:rsidR="00417BBB" w:rsidRPr="008A75E2" w:rsidRDefault="00472AAB" w:rsidP="00F30A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1. </w:t>
      </w:r>
      <w:r w:rsidR="00417BBB" w:rsidRPr="008A75E2">
        <w:rPr>
          <w:rFonts w:eastAsia="Times New Roman"/>
          <w:b/>
          <w:szCs w:val="28"/>
          <w:lang w:eastAsia="ru-RU"/>
        </w:rPr>
        <w:t>Предмет договора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/>
          <w:b/>
          <w:szCs w:val="28"/>
          <w:lang w:eastAsia="ru-RU"/>
        </w:rPr>
      </w:pP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1.1.Администрация предоставляет </w:t>
      </w:r>
      <w:r w:rsidR="00B727D4" w:rsidRPr="008A75E2">
        <w:rPr>
          <w:rFonts w:eastAsia="Times New Roman"/>
          <w:szCs w:val="28"/>
          <w:lang w:eastAsia="ru-RU"/>
        </w:rPr>
        <w:t>Хозяйствующему субъекту</w:t>
      </w:r>
      <w:r w:rsidRPr="008A75E2">
        <w:rPr>
          <w:rFonts w:eastAsia="Times New Roman"/>
          <w:szCs w:val="28"/>
          <w:lang w:eastAsia="ru-RU"/>
        </w:rPr>
        <w:t xml:space="preserve"> право на размещение нестационарного торгового объекта</w:t>
      </w:r>
      <w:r w:rsidR="004E1FEC" w:rsidRPr="008A75E2">
        <w:rPr>
          <w:rFonts w:eastAsia="Times New Roman"/>
          <w:szCs w:val="28"/>
          <w:lang w:eastAsia="ru-RU"/>
        </w:rPr>
        <w:t xml:space="preserve"> (объекта по оказанию услуг), </w:t>
      </w:r>
    </w:p>
    <w:p w:rsidR="00417BBB" w:rsidRPr="008A75E2" w:rsidRDefault="009D5B1A" w:rsidP="00417BBB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(тип</w:t>
      </w:r>
      <w:r w:rsidR="00417BBB" w:rsidRPr="008A75E2">
        <w:rPr>
          <w:rFonts w:eastAsia="Times New Roman"/>
          <w:szCs w:val="28"/>
          <w:lang w:eastAsia="ru-RU"/>
        </w:rPr>
        <w:t>) _____________________</w:t>
      </w:r>
      <w:r w:rsidRPr="008A75E2">
        <w:rPr>
          <w:rFonts w:eastAsia="Times New Roman"/>
          <w:szCs w:val="28"/>
          <w:lang w:eastAsia="ru-RU"/>
        </w:rPr>
        <w:t>_____</w:t>
      </w:r>
      <w:r w:rsidR="00F30A46" w:rsidRPr="008A75E2">
        <w:rPr>
          <w:rFonts w:eastAsia="Times New Roman"/>
          <w:szCs w:val="28"/>
          <w:lang w:eastAsia="ru-RU"/>
        </w:rPr>
        <w:t>_________________</w:t>
      </w:r>
      <w:r w:rsidRPr="008A75E2">
        <w:rPr>
          <w:rFonts w:eastAsia="Times New Roman"/>
          <w:szCs w:val="28"/>
          <w:lang w:eastAsia="ru-RU"/>
        </w:rPr>
        <w:t>_______ (далее - Объект)</w:t>
      </w:r>
      <w:r w:rsidR="00417BBB" w:rsidRPr="008A75E2">
        <w:rPr>
          <w:rFonts w:eastAsia="Times New Roman"/>
          <w:szCs w:val="28"/>
          <w:lang w:eastAsia="ru-RU"/>
        </w:rPr>
        <w:t xml:space="preserve">, </w:t>
      </w:r>
    </w:p>
    <w:p w:rsidR="009D5B1A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по адресу (ориентир) _________</w:t>
      </w:r>
      <w:r w:rsidR="00F30A46" w:rsidRPr="008A75E2">
        <w:rPr>
          <w:rFonts w:eastAsia="Times New Roman"/>
          <w:szCs w:val="28"/>
          <w:lang w:eastAsia="ru-RU"/>
        </w:rPr>
        <w:t>__</w:t>
      </w:r>
      <w:r w:rsidRPr="008A75E2">
        <w:rPr>
          <w:rFonts w:eastAsia="Times New Roman"/>
          <w:szCs w:val="28"/>
          <w:lang w:eastAsia="ru-RU"/>
        </w:rPr>
        <w:t>_________________________________________</w:t>
      </w:r>
    </w:p>
    <w:p w:rsidR="009D5B1A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____________________________________</w:t>
      </w:r>
      <w:r w:rsidR="00F30A46" w:rsidRPr="008A75E2">
        <w:rPr>
          <w:rFonts w:eastAsia="Times New Roman"/>
          <w:szCs w:val="28"/>
          <w:lang w:eastAsia="ru-RU"/>
        </w:rPr>
        <w:t>______</w:t>
      </w:r>
      <w:r w:rsidRPr="008A75E2">
        <w:rPr>
          <w:rFonts w:eastAsia="Times New Roman"/>
          <w:szCs w:val="28"/>
          <w:lang w:eastAsia="ru-RU"/>
        </w:rPr>
        <w:t>____________________________,</w:t>
      </w:r>
    </w:p>
    <w:p w:rsidR="009D5B1A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для осуществления деятельности _________</w:t>
      </w:r>
      <w:r w:rsidR="00F30A46" w:rsidRPr="008A75E2">
        <w:rPr>
          <w:rFonts w:eastAsia="Times New Roman"/>
          <w:szCs w:val="28"/>
          <w:lang w:eastAsia="ru-RU"/>
        </w:rPr>
        <w:t>____</w:t>
      </w:r>
      <w:r w:rsidRPr="008A75E2">
        <w:rPr>
          <w:rFonts w:eastAsia="Times New Roman"/>
          <w:szCs w:val="28"/>
          <w:lang w:eastAsia="ru-RU"/>
        </w:rPr>
        <w:t>____________________________,</w:t>
      </w:r>
    </w:p>
    <w:p w:rsidR="009D5B1A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>(специализация (ассортимент)</w:t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</w:p>
    <w:p w:rsidR="00417BBB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площадь Объекта (кв.м.)</w:t>
      </w:r>
      <w:r w:rsidR="00417BBB" w:rsidRPr="008A75E2">
        <w:rPr>
          <w:rFonts w:eastAsia="Times New Roman"/>
          <w:szCs w:val="28"/>
          <w:lang w:eastAsia="ru-RU"/>
        </w:rPr>
        <w:t xml:space="preserve"> ___________</w:t>
      </w:r>
      <w:r w:rsidR="00F30A46" w:rsidRPr="008A75E2">
        <w:rPr>
          <w:rFonts w:eastAsia="Times New Roman"/>
          <w:szCs w:val="28"/>
          <w:lang w:eastAsia="ru-RU"/>
        </w:rPr>
        <w:t>___</w:t>
      </w:r>
      <w:r w:rsidR="00417BBB" w:rsidRPr="008A75E2">
        <w:rPr>
          <w:rFonts w:eastAsia="Times New Roman"/>
          <w:szCs w:val="28"/>
          <w:lang w:eastAsia="ru-RU"/>
        </w:rPr>
        <w:t>__________________________________,</w:t>
      </w:r>
    </w:p>
    <w:p w:rsidR="00417BBB" w:rsidRPr="008A75E2" w:rsidRDefault="009D5B1A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на срок с</w:t>
      </w:r>
      <w:r w:rsidR="00F30A46" w:rsidRPr="008A75E2">
        <w:rPr>
          <w:rFonts w:eastAsia="Times New Roman"/>
          <w:szCs w:val="28"/>
          <w:lang w:eastAsia="ru-RU"/>
        </w:rPr>
        <w:t xml:space="preserve">__   </w:t>
      </w:r>
      <w:r w:rsidR="00417BBB" w:rsidRPr="008A75E2">
        <w:rPr>
          <w:rFonts w:eastAsia="Times New Roman"/>
          <w:szCs w:val="28"/>
          <w:lang w:eastAsia="ru-RU"/>
        </w:rPr>
        <w:t>_______</w:t>
      </w:r>
      <w:r w:rsidR="00F30A46" w:rsidRPr="008A75E2">
        <w:rPr>
          <w:rFonts w:eastAsia="Times New Roman"/>
          <w:szCs w:val="28"/>
          <w:lang w:eastAsia="ru-RU"/>
        </w:rPr>
        <w:t>____</w:t>
      </w:r>
      <w:r w:rsidR="00417BBB" w:rsidRPr="008A75E2">
        <w:rPr>
          <w:rFonts w:eastAsia="Times New Roman"/>
          <w:szCs w:val="28"/>
          <w:lang w:eastAsia="ru-RU"/>
        </w:rPr>
        <w:t>__</w:t>
      </w:r>
      <w:r w:rsidRPr="008A75E2">
        <w:rPr>
          <w:rFonts w:eastAsia="Times New Roman"/>
          <w:szCs w:val="28"/>
          <w:lang w:eastAsia="ru-RU"/>
        </w:rPr>
        <w:t>_</w:t>
      </w:r>
      <w:r w:rsidR="00417BBB" w:rsidRPr="008A75E2">
        <w:rPr>
          <w:rFonts w:eastAsia="Times New Roman"/>
          <w:szCs w:val="28"/>
          <w:lang w:eastAsia="ru-RU"/>
        </w:rPr>
        <w:t>_</w:t>
      </w:r>
      <w:r w:rsidRPr="008A75E2">
        <w:rPr>
          <w:rFonts w:eastAsia="Times New Roman"/>
          <w:szCs w:val="28"/>
          <w:lang w:eastAsia="ru-RU"/>
        </w:rPr>
        <w:t xml:space="preserve"> 20___года по</w:t>
      </w:r>
      <w:r w:rsidR="00F30A46" w:rsidRPr="008A75E2">
        <w:rPr>
          <w:rFonts w:eastAsia="Times New Roman"/>
          <w:szCs w:val="28"/>
          <w:lang w:eastAsia="ru-RU"/>
        </w:rPr>
        <w:t xml:space="preserve"> __  </w:t>
      </w:r>
      <w:r w:rsidRPr="008A75E2">
        <w:rPr>
          <w:rFonts w:eastAsia="Times New Roman"/>
          <w:szCs w:val="28"/>
          <w:lang w:eastAsia="ru-RU"/>
        </w:rPr>
        <w:t>____________ 20___года.</w:t>
      </w:r>
    </w:p>
    <w:p w:rsidR="00AE78B6" w:rsidRDefault="00AE78B6" w:rsidP="00417BB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9D5B1A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1.2.</w:t>
      </w:r>
      <w:r w:rsidR="00F30A46"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 xml:space="preserve">По истечению </w:t>
      </w:r>
      <w:r w:rsidRPr="008A75E2">
        <w:rPr>
          <w:rFonts w:eastAsia="Times New Roman"/>
          <w:szCs w:val="28"/>
          <w:lang w:eastAsia="ru-RU"/>
        </w:rPr>
        <w:t xml:space="preserve">срока </w:t>
      </w:r>
      <w:r w:rsidR="00417BBB" w:rsidRPr="008A75E2">
        <w:rPr>
          <w:rFonts w:eastAsia="Times New Roman"/>
          <w:szCs w:val="28"/>
          <w:lang w:eastAsia="ru-RU"/>
        </w:rPr>
        <w:t xml:space="preserve">действия </w:t>
      </w:r>
      <w:r w:rsidRPr="008A75E2">
        <w:rPr>
          <w:rFonts w:eastAsia="Times New Roman"/>
          <w:szCs w:val="28"/>
          <w:lang w:eastAsia="ru-RU"/>
        </w:rPr>
        <w:t xml:space="preserve">настоящего </w:t>
      </w:r>
      <w:r w:rsidR="00417BBB" w:rsidRPr="008A75E2">
        <w:rPr>
          <w:rFonts w:eastAsia="Times New Roman"/>
          <w:szCs w:val="28"/>
          <w:lang w:eastAsia="ru-RU"/>
        </w:rPr>
        <w:t>Договор</w:t>
      </w:r>
      <w:r w:rsidRPr="008A75E2">
        <w:rPr>
          <w:rFonts w:eastAsia="Times New Roman"/>
          <w:szCs w:val="28"/>
          <w:lang w:eastAsia="ru-RU"/>
        </w:rPr>
        <w:t>а</w:t>
      </w:r>
      <w:r w:rsidR="00AE78B6">
        <w:rPr>
          <w:rFonts w:eastAsia="Times New Roman"/>
          <w:szCs w:val="28"/>
          <w:lang w:eastAsia="ru-RU"/>
        </w:rPr>
        <w:t xml:space="preserve"> </w:t>
      </w:r>
      <w:r w:rsidR="00F30A46" w:rsidRPr="008A75E2">
        <w:rPr>
          <w:rFonts w:eastAsia="Times New Roman"/>
          <w:szCs w:val="28"/>
          <w:lang w:eastAsia="ru-RU"/>
        </w:rPr>
        <w:t xml:space="preserve">Договор </w:t>
      </w:r>
      <w:r w:rsidR="00417BBB" w:rsidRPr="008A75E2">
        <w:rPr>
          <w:rFonts w:eastAsia="Times New Roman"/>
          <w:szCs w:val="28"/>
          <w:lang w:eastAsia="ru-RU"/>
        </w:rPr>
        <w:t xml:space="preserve">на новый срок оформляется в соответствии с Положением о порядке размещения </w:t>
      </w:r>
      <w:r w:rsidR="00417BBB" w:rsidRPr="008A75E2">
        <w:rPr>
          <w:rFonts w:eastAsia="Times New Roman"/>
          <w:szCs w:val="28"/>
          <w:lang w:eastAsia="ru-RU"/>
        </w:rPr>
        <w:lastRenderedPageBreak/>
        <w:t>нес</w:t>
      </w:r>
      <w:r w:rsidR="00DC3E5A" w:rsidRPr="008A75E2">
        <w:rPr>
          <w:rFonts w:eastAsia="Times New Roman"/>
          <w:szCs w:val="28"/>
          <w:lang w:eastAsia="ru-RU"/>
        </w:rPr>
        <w:t>тационарных торговых объектов (</w:t>
      </w:r>
      <w:r w:rsidR="00417BBB"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DC3E5A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 xml:space="preserve"> на территории муниципального района </w:t>
      </w:r>
      <w:r w:rsidR="00DC3E5A" w:rsidRPr="008A75E2">
        <w:rPr>
          <w:rFonts w:eastAsia="Times New Roman"/>
          <w:szCs w:val="28"/>
          <w:lang w:eastAsia="ru-RU"/>
        </w:rPr>
        <w:t>Белебеев</w:t>
      </w:r>
      <w:r w:rsidR="00417BBB" w:rsidRPr="008A75E2">
        <w:rPr>
          <w:rFonts w:eastAsia="Times New Roman"/>
          <w:szCs w:val="28"/>
          <w:lang w:eastAsia="ru-RU"/>
        </w:rPr>
        <w:t xml:space="preserve">ский район Республики Башкортостан. </w:t>
      </w:r>
    </w:p>
    <w:p w:rsidR="00E05650" w:rsidRPr="008A75E2" w:rsidRDefault="00E05650" w:rsidP="00E05650">
      <w:pPr>
        <w:jc w:val="center"/>
        <w:rPr>
          <w:rFonts w:eastAsia="Times New Roman"/>
          <w:szCs w:val="28"/>
          <w:lang w:eastAsia="ru-RU"/>
        </w:rPr>
      </w:pPr>
    </w:p>
    <w:p w:rsidR="00417BBB" w:rsidRPr="008A75E2" w:rsidRDefault="00472AAB" w:rsidP="00E05650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2.</w:t>
      </w:r>
      <w:r w:rsidR="00F30A46" w:rsidRPr="008A75E2">
        <w:rPr>
          <w:rFonts w:eastAsia="Times New Roman"/>
          <w:b/>
          <w:szCs w:val="28"/>
          <w:lang w:eastAsia="ru-RU"/>
        </w:rPr>
        <w:t> </w:t>
      </w:r>
      <w:r w:rsidR="00417BBB" w:rsidRPr="008A75E2">
        <w:rPr>
          <w:rFonts w:eastAsia="Times New Roman"/>
          <w:b/>
          <w:szCs w:val="28"/>
          <w:lang w:eastAsia="ru-RU"/>
        </w:rPr>
        <w:t>Права и обязанности Сторон</w:t>
      </w:r>
    </w:p>
    <w:p w:rsidR="00E05650" w:rsidRPr="008A75E2" w:rsidRDefault="00E05650" w:rsidP="00E05650">
      <w:pPr>
        <w:jc w:val="center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 Администрация:</w:t>
      </w:r>
    </w:p>
    <w:p w:rsidR="00642875" w:rsidRPr="008A75E2" w:rsidRDefault="00642875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2.1.1.</w:t>
      </w:r>
      <w:r w:rsidR="00F30A46" w:rsidRPr="008A75E2">
        <w:rPr>
          <w:rFonts w:eastAsia="Times New Roman"/>
          <w:szCs w:val="28"/>
          <w:lang w:eastAsia="ru-RU"/>
        </w:rPr>
        <w:t> П</w:t>
      </w:r>
      <w:r w:rsidRPr="008A75E2">
        <w:rPr>
          <w:rFonts w:eastAsia="Times New Roman"/>
          <w:szCs w:val="28"/>
          <w:lang w:eastAsia="ru-RU"/>
        </w:rPr>
        <w:t>редоставляет Хозяйствующему субъекту место для размещения Объекта, указанного в пункте 1.1. настоящего Договора, в соответствии со схемой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Башкортостан, утвер</w:t>
      </w:r>
      <w:r w:rsidR="00D82054" w:rsidRPr="008A75E2">
        <w:rPr>
          <w:rFonts w:eastAsia="Times New Roman"/>
          <w:szCs w:val="28"/>
          <w:lang w:eastAsia="ru-RU"/>
        </w:rPr>
        <w:t>жденной в установленном порядке.</w:t>
      </w:r>
    </w:p>
    <w:p w:rsidR="00D82054" w:rsidRPr="00093AD0" w:rsidRDefault="0051628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>2.1.2</w:t>
      </w:r>
      <w:r w:rsidR="00D82054" w:rsidRPr="00306966">
        <w:rPr>
          <w:rFonts w:eastAsia="Times New Roman"/>
          <w:szCs w:val="28"/>
          <w:lang w:eastAsia="ru-RU"/>
        </w:rPr>
        <w:t>.</w:t>
      </w:r>
      <w:r w:rsidR="005F0D94" w:rsidRPr="00306966">
        <w:rPr>
          <w:rFonts w:eastAsia="Times New Roman"/>
          <w:szCs w:val="28"/>
          <w:lang w:eastAsia="ru-RU"/>
        </w:rPr>
        <w:t xml:space="preserve"> Рассматривает и с</w:t>
      </w:r>
      <w:r w:rsidRPr="00306966">
        <w:rPr>
          <w:rFonts w:eastAsia="Times New Roman"/>
          <w:szCs w:val="28"/>
          <w:lang w:eastAsia="ru-RU"/>
        </w:rPr>
        <w:t>огласовывает эскизное решение нестационарного торгового объекта (объекта по оказанию услуг) в течении 10 (десяти) рабочих дней</w:t>
      </w:r>
      <w:r w:rsidR="005F0D94" w:rsidRPr="00306966">
        <w:rPr>
          <w:rFonts w:eastAsia="Times New Roman"/>
          <w:szCs w:val="28"/>
          <w:lang w:eastAsia="ru-RU"/>
        </w:rPr>
        <w:t xml:space="preserve"> со дня его представления в отдел архитектуры Администрации муниципального района Белебеевский район Республики Башкортостан;</w:t>
      </w:r>
    </w:p>
    <w:p w:rsidR="00417BBB" w:rsidRPr="008A75E2" w:rsidRDefault="00642875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</w:t>
      </w:r>
      <w:r w:rsidR="005F0D94">
        <w:rPr>
          <w:rFonts w:eastAsia="Times New Roman"/>
          <w:szCs w:val="28"/>
          <w:lang w:eastAsia="ru-RU"/>
        </w:rPr>
        <w:t>3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F30A46" w:rsidRPr="008A75E2">
        <w:rPr>
          <w:rFonts w:eastAsia="Times New Roman"/>
          <w:szCs w:val="28"/>
          <w:lang w:eastAsia="ru-RU"/>
        </w:rPr>
        <w:t> К</w:t>
      </w:r>
      <w:r w:rsidR="00417BBB" w:rsidRPr="008A75E2">
        <w:rPr>
          <w:rFonts w:eastAsia="Times New Roman"/>
          <w:szCs w:val="28"/>
          <w:lang w:eastAsia="ru-RU"/>
        </w:rPr>
        <w:t>онтрол</w:t>
      </w:r>
      <w:r w:rsidRPr="008A75E2">
        <w:rPr>
          <w:rFonts w:eastAsia="Times New Roman"/>
          <w:szCs w:val="28"/>
          <w:lang w:eastAsia="ru-RU"/>
        </w:rPr>
        <w:t xml:space="preserve">ирует исполнение Хозяйствующим субъектом принятых обязательств </w:t>
      </w:r>
      <w:r w:rsidR="00417BBB" w:rsidRPr="008A75E2">
        <w:rPr>
          <w:rFonts w:eastAsia="Times New Roman"/>
          <w:szCs w:val="28"/>
          <w:lang w:eastAsia="ru-RU"/>
        </w:rPr>
        <w:t>настояще</w:t>
      </w:r>
      <w:r w:rsidRPr="008A75E2">
        <w:rPr>
          <w:rFonts w:eastAsia="Times New Roman"/>
          <w:szCs w:val="28"/>
          <w:lang w:eastAsia="ru-RU"/>
        </w:rPr>
        <w:t>му Договору;</w:t>
      </w:r>
    </w:p>
    <w:p w:rsidR="00417BBB" w:rsidRPr="008A75E2" w:rsidRDefault="00642875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</w:t>
      </w:r>
      <w:r w:rsidR="005F0D94">
        <w:rPr>
          <w:rFonts w:eastAsia="Times New Roman"/>
          <w:szCs w:val="28"/>
          <w:lang w:eastAsia="ru-RU"/>
        </w:rPr>
        <w:t>4</w:t>
      </w:r>
      <w:r w:rsidRPr="008A75E2">
        <w:rPr>
          <w:rFonts w:eastAsia="Times New Roman"/>
          <w:szCs w:val="28"/>
          <w:lang w:eastAsia="ru-RU"/>
        </w:rPr>
        <w:t>.</w:t>
      </w:r>
      <w:r w:rsidR="00F30A46" w:rsidRPr="008A75E2">
        <w:rPr>
          <w:rFonts w:eastAsia="Times New Roman"/>
          <w:szCs w:val="28"/>
          <w:lang w:eastAsia="ru-RU"/>
        </w:rPr>
        <w:t> П</w:t>
      </w:r>
      <w:r w:rsidR="00417BBB" w:rsidRPr="008A75E2">
        <w:rPr>
          <w:rFonts w:eastAsia="Times New Roman"/>
          <w:szCs w:val="28"/>
          <w:lang w:eastAsia="ru-RU"/>
        </w:rPr>
        <w:t>ринимает меры по недопущению самовольного переоборудования (реконструкции) нест</w:t>
      </w:r>
      <w:r w:rsidR="00DC3E5A" w:rsidRPr="008A75E2">
        <w:rPr>
          <w:rFonts w:eastAsia="Times New Roman"/>
          <w:szCs w:val="28"/>
          <w:lang w:eastAsia="ru-RU"/>
        </w:rPr>
        <w:t>ационарного торгового объекта (</w:t>
      </w:r>
      <w:r w:rsidR="00417BBB" w:rsidRPr="008A75E2">
        <w:rPr>
          <w:rFonts w:eastAsia="Times New Roman"/>
          <w:szCs w:val="28"/>
          <w:lang w:eastAsia="ru-RU"/>
        </w:rPr>
        <w:t>объекта по оказанию услуг</w:t>
      </w:r>
      <w:r w:rsidR="00DC3E5A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>, в том числе влекущего придание ему статуса объект</w:t>
      </w:r>
      <w:r w:rsidR="00D82054" w:rsidRPr="008A75E2">
        <w:rPr>
          <w:rFonts w:eastAsia="Times New Roman"/>
          <w:szCs w:val="28"/>
          <w:lang w:eastAsia="ru-RU"/>
        </w:rPr>
        <w:t>а капитального строительства;</w:t>
      </w:r>
    </w:p>
    <w:p w:rsidR="00417BBB" w:rsidRPr="008A75E2" w:rsidRDefault="00D8205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</w:t>
      </w:r>
      <w:r w:rsidR="005F0D94">
        <w:rPr>
          <w:rFonts w:eastAsia="Times New Roman"/>
          <w:szCs w:val="28"/>
          <w:lang w:eastAsia="ru-RU"/>
        </w:rPr>
        <w:t>5</w:t>
      </w:r>
      <w:r w:rsidRPr="008A75E2">
        <w:rPr>
          <w:rFonts w:eastAsia="Times New Roman"/>
          <w:szCs w:val="28"/>
          <w:lang w:eastAsia="ru-RU"/>
        </w:rPr>
        <w:t>.</w:t>
      </w:r>
      <w:r w:rsidR="00F30A46" w:rsidRPr="008A75E2">
        <w:rPr>
          <w:rFonts w:eastAsia="Times New Roman"/>
          <w:szCs w:val="28"/>
          <w:lang w:eastAsia="ru-RU"/>
        </w:rPr>
        <w:t> П</w:t>
      </w:r>
      <w:r w:rsidR="00417BBB" w:rsidRPr="008A75E2">
        <w:rPr>
          <w:rFonts w:eastAsia="Times New Roman"/>
          <w:szCs w:val="28"/>
          <w:lang w:eastAsia="ru-RU"/>
        </w:rPr>
        <w:t>ринимает меры по демонтажу самовольно установленных нестационарных торговых объектов</w:t>
      </w:r>
      <w:r w:rsidR="00DC3E5A" w:rsidRPr="008A75E2">
        <w:rPr>
          <w:rFonts w:eastAsia="Times New Roman"/>
          <w:szCs w:val="28"/>
          <w:lang w:eastAsia="ru-RU"/>
        </w:rPr>
        <w:t xml:space="preserve"> (объектов по оказанию услуг)</w:t>
      </w:r>
      <w:r w:rsidRPr="008A75E2">
        <w:rPr>
          <w:rFonts w:eastAsia="Times New Roman"/>
          <w:szCs w:val="28"/>
          <w:lang w:eastAsia="ru-RU"/>
        </w:rPr>
        <w:t>;</w:t>
      </w:r>
    </w:p>
    <w:p w:rsidR="00417BBB" w:rsidRPr="008A75E2" w:rsidRDefault="005564C2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2.1.</w:t>
      </w:r>
      <w:r w:rsidR="005F0D94">
        <w:rPr>
          <w:rFonts w:eastAsia="Times New Roman"/>
          <w:szCs w:val="28"/>
          <w:lang w:eastAsia="ru-RU"/>
        </w:rPr>
        <w:t>6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F30A46" w:rsidRPr="008A75E2">
        <w:rPr>
          <w:rFonts w:eastAsia="Times New Roman"/>
          <w:szCs w:val="28"/>
          <w:lang w:eastAsia="ru-RU"/>
        </w:rPr>
        <w:t> В</w:t>
      </w:r>
      <w:r w:rsidR="00417BBB" w:rsidRPr="008A75E2">
        <w:rPr>
          <w:rFonts w:eastAsia="Times New Roman"/>
          <w:szCs w:val="28"/>
          <w:lang w:eastAsia="ru-RU"/>
        </w:rPr>
        <w:t xml:space="preserve">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</w:t>
      </w:r>
      <w:r w:rsidR="00F30A46" w:rsidRPr="008A75E2">
        <w:rPr>
          <w:rFonts w:eastAsia="Times New Roman"/>
          <w:szCs w:val="28"/>
          <w:lang w:eastAsia="ru-RU"/>
        </w:rPr>
        <w:t xml:space="preserve">ыми </w:t>
      </w:r>
      <w:r w:rsidR="00417BBB" w:rsidRPr="008A75E2">
        <w:rPr>
          <w:rFonts w:eastAsia="Times New Roman"/>
          <w:szCs w:val="28"/>
          <w:lang w:eastAsia="ru-RU"/>
        </w:rPr>
        <w:t>правовыми актами, регулирующими размещение нес</w:t>
      </w:r>
      <w:r w:rsidR="00DC3E5A" w:rsidRPr="008A75E2">
        <w:rPr>
          <w:rFonts w:eastAsia="Times New Roman"/>
          <w:szCs w:val="28"/>
          <w:lang w:eastAsia="ru-RU"/>
        </w:rPr>
        <w:t>тационарных торговых объектов (</w:t>
      </w:r>
      <w:r w:rsidR="00417BBB"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DC3E5A" w:rsidRPr="008A75E2">
        <w:rPr>
          <w:rFonts w:eastAsia="Times New Roman"/>
          <w:szCs w:val="28"/>
          <w:lang w:eastAsia="ru-RU"/>
        </w:rPr>
        <w:t>)</w:t>
      </w:r>
      <w:r w:rsidR="00417BBB" w:rsidRPr="008A75E2">
        <w:rPr>
          <w:rFonts w:eastAsia="Times New Roman"/>
          <w:szCs w:val="28"/>
          <w:lang w:eastAsia="ru-RU"/>
        </w:rPr>
        <w:t xml:space="preserve"> на территории муниципального района </w:t>
      </w:r>
      <w:r w:rsidR="00DC3E5A" w:rsidRPr="008A75E2">
        <w:rPr>
          <w:rFonts w:eastAsia="Times New Roman"/>
          <w:szCs w:val="28"/>
          <w:lang w:eastAsia="ru-RU"/>
        </w:rPr>
        <w:t>Белебеев</w:t>
      </w:r>
      <w:r w:rsidR="00417BBB" w:rsidRPr="008A75E2">
        <w:rPr>
          <w:rFonts w:eastAsia="Times New Roman"/>
          <w:szCs w:val="28"/>
          <w:lang w:eastAsia="ru-RU"/>
        </w:rPr>
        <w:t>ский район Республики Башкортостан.</w:t>
      </w:r>
    </w:p>
    <w:p w:rsidR="001D6227" w:rsidRPr="008A75E2" w:rsidRDefault="00417BBB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2.2. </w:t>
      </w:r>
      <w:r w:rsidR="00D82054" w:rsidRPr="008A75E2">
        <w:rPr>
          <w:rFonts w:eastAsia="Times New Roman"/>
          <w:szCs w:val="28"/>
          <w:lang w:eastAsia="ru-RU"/>
        </w:rPr>
        <w:t xml:space="preserve">Хозяйствующий субъект: </w:t>
      </w:r>
    </w:p>
    <w:p w:rsidR="00417BBB" w:rsidRPr="00306966" w:rsidRDefault="00417BBB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</w:t>
      </w:r>
      <w:r w:rsidR="00D82054" w:rsidRPr="008A75E2">
        <w:rPr>
          <w:rFonts w:eastAsia="Times New Roman"/>
          <w:szCs w:val="28"/>
          <w:lang w:eastAsia="ru-RU"/>
        </w:rPr>
        <w:t>2</w:t>
      </w:r>
      <w:r w:rsidRPr="008A75E2">
        <w:rPr>
          <w:rFonts w:eastAsia="Times New Roman"/>
          <w:szCs w:val="28"/>
          <w:lang w:eastAsia="ru-RU"/>
        </w:rPr>
        <w:t>.1</w:t>
      </w:r>
      <w:r w:rsidRPr="00306966">
        <w:rPr>
          <w:rFonts w:eastAsia="Times New Roman"/>
          <w:szCs w:val="28"/>
          <w:lang w:eastAsia="ru-RU"/>
        </w:rPr>
        <w:t>.</w:t>
      </w:r>
      <w:r w:rsidR="00F30A46" w:rsidRPr="00306966">
        <w:rPr>
          <w:rFonts w:eastAsia="Times New Roman"/>
          <w:szCs w:val="28"/>
          <w:lang w:eastAsia="ru-RU"/>
        </w:rPr>
        <w:t> О</w:t>
      </w:r>
      <w:r w:rsidRPr="00306966">
        <w:rPr>
          <w:rFonts w:eastAsia="Times New Roman"/>
          <w:szCs w:val="28"/>
          <w:lang w:eastAsia="ru-RU"/>
        </w:rPr>
        <w:t xml:space="preserve">беспечивает </w:t>
      </w:r>
      <w:r w:rsidR="00D82054" w:rsidRPr="00306966">
        <w:rPr>
          <w:rFonts w:eastAsia="Times New Roman"/>
          <w:szCs w:val="28"/>
          <w:lang w:eastAsia="ru-RU"/>
        </w:rPr>
        <w:t xml:space="preserve">размещение </w:t>
      </w:r>
      <w:r w:rsidRPr="00306966">
        <w:rPr>
          <w:rFonts w:eastAsia="Times New Roman"/>
          <w:szCs w:val="28"/>
          <w:lang w:eastAsia="ru-RU"/>
        </w:rPr>
        <w:t xml:space="preserve"> Объекта, его готовность к использованию </w:t>
      </w:r>
      <w:r w:rsidR="00253389" w:rsidRPr="00306966">
        <w:rPr>
          <w:rFonts w:eastAsia="Times New Roman"/>
          <w:szCs w:val="28"/>
          <w:lang w:eastAsia="ru-RU"/>
        </w:rPr>
        <w:t xml:space="preserve">(для павильонов и киосков - </w:t>
      </w:r>
      <w:r w:rsidRPr="00306966">
        <w:rPr>
          <w:rFonts w:eastAsia="Times New Roman"/>
          <w:szCs w:val="28"/>
          <w:lang w:eastAsia="ru-RU"/>
        </w:rPr>
        <w:t>в соответствии с эскизом</w:t>
      </w:r>
      <w:r w:rsidR="00DC3E5A" w:rsidRPr="00306966">
        <w:rPr>
          <w:rFonts w:eastAsia="Times New Roman"/>
          <w:szCs w:val="28"/>
          <w:lang w:eastAsia="ru-RU"/>
        </w:rPr>
        <w:t>, утвержденным отделом архитектуры Администрации</w:t>
      </w:r>
      <w:r w:rsidR="00472AAB" w:rsidRPr="00306966">
        <w:rPr>
          <w:rFonts w:eastAsia="Times New Roman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="00253389" w:rsidRPr="00306966">
        <w:rPr>
          <w:rFonts w:eastAsia="Times New Roman"/>
          <w:szCs w:val="28"/>
          <w:lang w:eastAsia="ru-RU"/>
        </w:rPr>
        <w:t xml:space="preserve"> и представленным в отдел предпринимательства и торговли Администрации муниципального района Белебеевский район Республики Башкортостан</w:t>
      </w:r>
      <w:r w:rsidR="00AB104B" w:rsidRPr="00306966">
        <w:rPr>
          <w:rFonts w:eastAsia="Times New Roman"/>
          <w:szCs w:val="28"/>
          <w:lang w:eastAsia="ru-RU"/>
        </w:rPr>
        <w:t xml:space="preserve"> в течение 5 (пяти) рабочих дней после согласования с отделом архитектуры Администрации муниципального района</w:t>
      </w:r>
      <w:r w:rsidR="00253389" w:rsidRPr="00306966">
        <w:rPr>
          <w:rFonts w:eastAsia="Times New Roman"/>
          <w:szCs w:val="28"/>
          <w:lang w:eastAsia="ru-RU"/>
        </w:rPr>
        <w:t>)</w:t>
      </w:r>
      <w:r w:rsidRPr="00306966">
        <w:rPr>
          <w:rFonts w:eastAsia="Times New Roman"/>
          <w:szCs w:val="28"/>
          <w:lang w:eastAsia="ru-RU"/>
        </w:rPr>
        <w:t>;</w:t>
      </w:r>
    </w:p>
    <w:p w:rsidR="003855C0" w:rsidRPr="008A75E2" w:rsidRDefault="003855C0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306966">
        <w:rPr>
          <w:rFonts w:eastAsia="Times New Roman"/>
          <w:szCs w:val="28"/>
          <w:lang w:eastAsia="ru-RU"/>
        </w:rPr>
        <w:t>2.2.2.</w:t>
      </w:r>
      <w:r w:rsidR="00937237" w:rsidRPr="00306966">
        <w:rPr>
          <w:rFonts w:eastAsia="Times New Roman"/>
          <w:szCs w:val="28"/>
          <w:lang w:eastAsia="ru-RU"/>
        </w:rPr>
        <w:t> П</w:t>
      </w:r>
      <w:r w:rsidRPr="00306966">
        <w:rPr>
          <w:rFonts w:eastAsia="Times New Roman"/>
          <w:szCs w:val="28"/>
          <w:lang w:eastAsia="ru-RU"/>
        </w:rPr>
        <w:t xml:space="preserve">редоставляет договор на оказание  услуг по обращению с твердыми коммунальными отходами, заключенный со специализированной организацией, в </w:t>
      </w:r>
      <w:r w:rsidR="006F7965" w:rsidRPr="00306966">
        <w:rPr>
          <w:rFonts w:eastAsia="Times New Roman"/>
          <w:szCs w:val="28"/>
          <w:lang w:eastAsia="ru-RU"/>
        </w:rPr>
        <w:t>течение 5</w:t>
      </w:r>
      <w:r w:rsidRPr="00306966">
        <w:rPr>
          <w:rFonts w:eastAsia="Times New Roman"/>
          <w:szCs w:val="28"/>
          <w:lang w:eastAsia="ru-RU"/>
        </w:rPr>
        <w:t xml:space="preserve"> (</w:t>
      </w:r>
      <w:r w:rsidR="006F7965" w:rsidRPr="00306966">
        <w:rPr>
          <w:rFonts w:eastAsia="Times New Roman"/>
          <w:szCs w:val="28"/>
          <w:lang w:eastAsia="ru-RU"/>
        </w:rPr>
        <w:t>пяти</w:t>
      </w:r>
      <w:r w:rsidRPr="00306966">
        <w:rPr>
          <w:rFonts w:eastAsia="Times New Roman"/>
          <w:szCs w:val="28"/>
          <w:lang w:eastAsia="ru-RU"/>
        </w:rPr>
        <w:t>) дне</w:t>
      </w:r>
      <w:r w:rsidR="006F7965" w:rsidRPr="00306966">
        <w:rPr>
          <w:rFonts w:eastAsia="Times New Roman"/>
          <w:szCs w:val="28"/>
          <w:lang w:eastAsia="ru-RU"/>
        </w:rPr>
        <w:t xml:space="preserve">й </w:t>
      </w:r>
      <w:r w:rsidRPr="00306966">
        <w:rPr>
          <w:rFonts w:eastAsia="Times New Roman"/>
          <w:szCs w:val="28"/>
          <w:lang w:eastAsia="ru-RU"/>
        </w:rPr>
        <w:t>с момента подписания настоящего Договора;</w:t>
      </w:r>
    </w:p>
    <w:p w:rsidR="00D82054" w:rsidRPr="008A75E2" w:rsidRDefault="00D82054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</w:t>
      </w:r>
      <w:r w:rsidR="003855C0" w:rsidRPr="008A75E2">
        <w:rPr>
          <w:rFonts w:eastAsia="Times New Roman"/>
          <w:szCs w:val="28"/>
          <w:lang w:eastAsia="ru-RU"/>
        </w:rPr>
        <w:t>2.3</w:t>
      </w:r>
      <w:r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И</w:t>
      </w:r>
      <w:r w:rsidRPr="008A75E2">
        <w:rPr>
          <w:rFonts w:eastAsia="Times New Roman"/>
          <w:szCs w:val="28"/>
          <w:lang w:eastAsia="ru-RU"/>
        </w:rPr>
        <w:t>спользует Объект по назначению (специализации), указанному в пункте 1.1 настоящего Договора;</w:t>
      </w:r>
    </w:p>
    <w:p w:rsidR="00D82054" w:rsidRPr="008A75E2" w:rsidRDefault="003855C0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2.2.4</w:t>
      </w:r>
      <w:r w:rsidR="00D82054"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О</w:t>
      </w:r>
      <w:r w:rsidR="00D82054" w:rsidRPr="008A75E2">
        <w:rPr>
          <w:rFonts w:eastAsia="Times New Roman"/>
          <w:szCs w:val="28"/>
          <w:lang w:eastAsia="ru-RU"/>
        </w:rPr>
        <w:t xml:space="preserve">беспечивает наличие на фасаде Объекта вывески с указанием </w:t>
      </w:r>
      <w:r w:rsidR="0014216F" w:rsidRPr="008A75E2">
        <w:rPr>
          <w:rFonts w:eastAsia="Times New Roman"/>
          <w:szCs w:val="28"/>
          <w:lang w:eastAsia="ru-RU"/>
        </w:rPr>
        <w:t xml:space="preserve">фирменного </w:t>
      </w:r>
      <w:r w:rsidR="00D82054" w:rsidRPr="008A75E2">
        <w:rPr>
          <w:rFonts w:eastAsia="Times New Roman"/>
          <w:szCs w:val="28"/>
          <w:lang w:eastAsia="ru-RU"/>
        </w:rPr>
        <w:t>наименования, режима работы.</w:t>
      </w:r>
    </w:p>
    <w:p w:rsidR="0014216F" w:rsidRPr="008A75E2" w:rsidRDefault="0014216F" w:rsidP="0014216F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14216F" w:rsidRPr="008A75E2" w:rsidRDefault="003855C0" w:rsidP="00D82054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2.2.5</w:t>
      </w:r>
      <w:r w:rsidR="0014216F"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О</w:t>
      </w:r>
      <w:r w:rsidR="0014216F" w:rsidRPr="008A75E2">
        <w:rPr>
          <w:rFonts w:eastAsia="Times New Roman"/>
          <w:szCs w:val="28"/>
          <w:lang w:eastAsia="ru-RU"/>
        </w:rPr>
        <w:t>существляет деятельность в соответствии с режимом работы;</w:t>
      </w:r>
    </w:p>
    <w:p w:rsidR="00417BBB" w:rsidRPr="008A75E2" w:rsidRDefault="00417BBB" w:rsidP="00417BB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</w:t>
      </w:r>
      <w:r w:rsidR="003855C0" w:rsidRPr="008A75E2">
        <w:rPr>
          <w:rFonts w:eastAsia="Times New Roman"/>
          <w:szCs w:val="28"/>
          <w:lang w:eastAsia="ru-RU"/>
        </w:rPr>
        <w:t>2.6</w:t>
      </w:r>
      <w:r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С</w:t>
      </w:r>
      <w:r w:rsidRPr="008A75E2">
        <w:rPr>
          <w:rFonts w:eastAsia="Times New Roman"/>
          <w:szCs w:val="28"/>
          <w:lang w:eastAsia="ru-RU"/>
        </w:rPr>
        <w:t>воевременно вносит плату по настоящему Договору в размере и порядке, установленном настоящим Договором;</w:t>
      </w:r>
    </w:p>
    <w:p w:rsidR="0014216F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</w:t>
      </w:r>
      <w:r w:rsidR="003855C0" w:rsidRPr="008A75E2">
        <w:rPr>
          <w:rFonts w:eastAsia="Times New Roman"/>
          <w:szCs w:val="28"/>
          <w:lang w:eastAsia="ru-RU"/>
        </w:rPr>
        <w:t>2.7</w:t>
      </w:r>
      <w:r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П</w:t>
      </w:r>
      <w:r w:rsidR="0014216F" w:rsidRPr="008A75E2">
        <w:rPr>
          <w:rFonts w:eastAsia="Times New Roman"/>
          <w:szCs w:val="28"/>
          <w:lang w:eastAsia="ru-RU"/>
        </w:rPr>
        <w:t>оддерживает в надлежащем состоянии</w:t>
      </w:r>
      <w:r w:rsidRPr="008A75E2">
        <w:rPr>
          <w:rFonts w:eastAsia="Times New Roman"/>
          <w:szCs w:val="28"/>
          <w:lang w:eastAsia="ru-RU"/>
        </w:rPr>
        <w:t xml:space="preserve"> внешн</w:t>
      </w:r>
      <w:r w:rsidR="0014216F" w:rsidRPr="008A75E2">
        <w:rPr>
          <w:rFonts w:eastAsia="Times New Roman"/>
          <w:szCs w:val="28"/>
          <w:lang w:eastAsia="ru-RU"/>
        </w:rPr>
        <w:t>ий вид Объекта</w:t>
      </w:r>
      <w:r w:rsidRPr="008A75E2">
        <w:rPr>
          <w:rFonts w:eastAsia="Times New Roman"/>
          <w:szCs w:val="28"/>
          <w:lang w:eastAsia="ru-RU"/>
        </w:rPr>
        <w:t>,</w:t>
      </w:r>
      <w:r w:rsidR="0014216F" w:rsidRPr="008A75E2">
        <w:rPr>
          <w:rFonts w:eastAsia="Times New Roman"/>
          <w:szCs w:val="28"/>
          <w:lang w:eastAsia="ru-RU"/>
        </w:rPr>
        <w:t xml:space="preserve"> обеспечивает благоустройство прилегающей территории в соответствии с эскизным проектом</w:t>
      </w:r>
      <w:r w:rsidR="006F7965">
        <w:rPr>
          <w:rFonts w:eastAsia="Times New Roman"/>
          <w:szCs w:val="28"/>
          <w:lang w:eastAsia="ru-RU"/>
        </w:rPr>
        <w:t xml:space="preserve"> и Правилами благоустройства территории соответствующего городского </w:t>
      </w:r>
      <w:r w:rsidR="00A81719">
        <w:rPr>
          <w:rFonts w:eastAsia="Times New Roman"/>
          <w:szCs w:val="28"/>
          <w:lang w:eastAsia="ru-RU"/>
        </w:rPr>
        <w:t>или</w:t>
      </w:r>
      <w:r w:rsidR="006F7965">
        <w:rPr>
          <w:rFonts w:eastAsia="Times New Roman"/>
          <w:szCs w:val="28"/>
          <w:lang w:eastAsia="ru-RU"/>
        </w:rPr>
        <w:t xml:space="preserve"> сельского поселения муниципального района</w:t>
      </w:r>
      <w:r w:rsidR="0014216F" w:rsidRPr="008A75E2">
        <w:rPr>
          <w:rFonts w:eastAsia="Times New Roman"/>
          <w:szCs w:val="28"/>
          <w:lang w:eastAsia="ru-RU"/>
        </w:rPr>
        <w:t>;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2.</w:t>
      </w:r>
      <w:r w:rsidR="003855C0" w:rsidRPr="008A75E2">
        <w:rPr>
          <w:rFonts w:eastAsia="Times New Roman"/>
          <w:szCs w:val="28"/>
          <w:lang w:eastAsia="ru-RU"/>
        </w:rPr>
        <w:t>2.8</w:t>
      </w:r>
      <w:r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О</w:t>
      </w:r>
      <w:r w:rsidRPr="008A75E2">
        <w:rPr>
          <w:rFonts w:eastAsia="Times New Roman"/>
          <w:szCs w:val="28"/>
          <w:lang w:eastAsia="ru-RU"/>
        </w:rPr>
        <w:t>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14216F" w:rsidRDefault="003855C0" w:rsidP="0014216F">
      <w:pPr>
        <w:adjustRightInd w:val="0"/>
        <w:ind w:firstLine="709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2.2.9</w:t>
      </w:r>
      <w:r w:rsidR="0014216F" w:rsidRPr="008A75E2">
        <w:rPr>
          <w:rFonts w:eastAsia="Times New Roman"/>
          <w:szCs w:val="28"/>
          <w:lang w:eastAsia="ru-RU"/>
        </w:rPr>
        <w:t>.</w:t>
      </w:r>
      <w:r w:rsidR="00937237" w:rsidRPr="008A75E2">
        <w:rPr>
          <w:rFonts w:eastAsia="Times New Roman"/>
          <w:szCs w:val="28"/>
          <w:lang w:eastAsia="ru-RU"/>
        </w:rPr>
        <w:t> О</w:t>
      </w:r>
      <w:r w:rsidR="0014216F" w:rsidRPr="008A75E2">
        <w:rPr>
          <w:szCs w:val="28"/>
        </w:rPr>
        <w:t xml:space="preserve">беспечивает соблюдение санитарных, градостроительных, экологических, противопожарных норм и правил, </w:t>
      </w:r>
      <w:r w:rsidR="00F67D27" w:rsidRPr="00A81719">
        <w:rPr>
          <w:szCs w:val="28"/>
        </w:rPr>
        <w:t xml:space="preserve">а также </w:t>
      </w:r>
      <w:r w:rsidR="0014216F" w:rsidRPr="00A81719">
        <w:rPr>
          <w:szCs w:val="28"/>
        </w:rPr>
        <w:t>условий</w:t>
      </w:r>
      <w:r w:rsidR="0014216F" w:rsidRPr="008A75E2">
        <w:rPr>
          <w:szCs w:val="28"/>
        </w:rPr>
        <w:t xml:space="preserve"> труда работников при наличии таковых;</w:t>
      </w:r>
    </w:p>
    <w:p w:rsidR="00F67D27" w:rsidRPr="00A81719" w:rsidRDefault="00F67D27" w:rsidP="00C17A0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A81719">
        <w:rPr>
          <w:color w:val="000000" w:themeColor="text1"/>
          <w:szCs w:val="28"/>
        </w:rPr>
        <w:t xml:space="preserve">2.2.10. Обеспечивает ежедневное </w:t>
      </w:r>
      <w:r w:rsidR="00C17A0C" w:rsidRPr="00A81719">
        <w:rPr>
          <w:color w:val="000000" w:themeColor="text1"/>
          <w:szCs w:val="28"/>
        </w:rPr>
        <w:t xml:space="preserve">по завершению торговой деятельности </w:t>
      </w:r>
      <w:r w:rsidRPr="00A81719">
        <w:rPr>
          <w:color w:val="000000" w:themeColor="text1"/>
          <w:szCs w:val="28"/>
        </w:rPr>
        <w:t>освобождение мест размещения временных конструкций и передвижных средств развозной и разносной торговли</w:t>
      </w:r>
      <w:r w:rsidR="00A81719">
        <w:rPr>
          <w:color w:val="000000" w:themeColor="text1"/>
          <w:szCs w:val="28"/>
        </w:rPr>
        <w:t xml:space="preserve"> (за исключением тонаров)</w:t>
      </w:r>
      <w:r w:rsidRPr="00A81719">
        <w:rPr>
          <w:color w:val="000000" w:themeColor="text1"/>
          <w:szCs w:val="28"/>
        </w:rPr>
        <w:t xml:space="preserve"> от указанных объектов</w:t>
      </w:r>
      <w:r w:rsidR="00C17A0C" w:rsidRPr="00A81719">
        <w:rPr>
          <w:color w:val="000000" w:themeColor="text1"/>
          <w:szCs w:val="28"/>
        </w:rPr>
        <w:t>.</w:t>
      </w:r>
      <w:r w:rsidRPr="00A81719">
        <w:rPr>
          <w:color w:val="000000" w:themeColor="text1"/>
          <w:szCs w:val="28"/>
        </w:rPr>
        <w:t xml:space="preserve"> </w:t>
      </w:r>
    </w:p>
    <w:p w:rsidR="0014216F" w:rsidRPr="008A75E2" w:rsidRDefault="00C17A0C" w:rsidP="0014216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2.2.11</w:t>
      </w:r>
      <w:r w:rsidR="0014216F" w:rsidRPr="008A75E2">
        <w:rPr>
          <w:szCs w:val="28"/>
        </w:rPr>
        <w:t>.</w:t>
      </w:r>
      <w:r w:rsidR="00937237" w:rsidRPr="008A75E2">
        <w:rPr>
          <w:szCs w:val="28"/>
        </w:rPr>
        <w:t> С</w:t>
      </w:r>
      <w:r w:rsidR="0014216F" w:rsidRPr="008A75E2">
        <w:rPr>
          <w:szCs w:val="28"/>
        </w:rPr>
        <w:t>облюдает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требования, предъявляемые к продаже отдельных видов товаров;</w:t>
      </w:r>
    </w:p>
    <w:p w:rsidR="00094177" w:rsidRPr="008A75E2" w:rsidRDefault="00C17A0C" w:rsidP="00E10DFC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2.2.12</w:t>
      </w:r>
      <w:r w:rsidR="00094177" w:rsidRPr="008A75E2">
        <w:rPr>
          <w:szCs w:val="28"/>
        </w:rPr>
        <w:t>.</w:t>
      </w:r>
      <w:r w:rsidR="00937237" w:rsidRPr="008A75E2">
        <w:rPr>
          <w:szCs w:val="28"/>
        </w:rPr>
        <w:t> И</w:t>
      </w:r>
      <w:r w:rsidR="00094177" w:rsidRPr="008A75E2">
        <w:rPr>
          <w:rFonts w:eastAsia="Times New Roman"/>
          <w:szCs w:val="28"/>
          <w:lang w:eastAsia="ru-RU"/>
        </w:rPr>
        <w:t xml:space="preserve">сполняет решения </w:t>
      </w:r>
      <w:r w:rsidR="00937237" w:rsidRPr="008A75E2">
        <w:rPr>
          <w:rFonts w:eastAsia="Times New Roman"/>
          <w:szCs w:val="28"/>
          <w:lang w:eastAsia="ru-RU"/>
        </w:rPr>
        <w:t>уполномоченного органа</w:t>
      </w:r>
      <w:r w:rsidR="00094177" w:rsidRPr="008A75E2">
        <w:rPr>
          <w:rFonts w:eastAsia="Times New Roman"/>
          <w:szCs w:val="28"/>
          <w:lang w:eastAsia="ru-RU"/>
        </w:rPr>
        <w:t xml:space="preserve"> Администрации муниципального района Белебеевский район Республики Башкортостан</w:t>
      </w:r>
      <w:r w:rsidR="00E10DFC" w:rsidRPr="008A75E2">
        <w:rPr>
          <w:rFonts w:eastAsia="Times New Roman"/>
          <w:szCs w:val="28"/>
          <w:lang w:eastAsia="ru-RU"/>
        </w:rPr>
        <w:t>, осуществляющего к</w:t>
      </w:r>
      <w:r w:rsidR="00E10DFC" w:rsidRPr="008A75E2">
        <w:rPr>
          <w:szCs w:val="28"/>
        </w:rPr>
        <w:t>онтроль за размещением и эксплуатацией нестационарных торговых объектов на территории муниципального района Белебеевский район Республики Башкортостан</w:t>
      </w:r>
      <w:r w:rsidR="00094177" w:rsidRPr="008A75E2">
        <w:rPr>
          <w:rFonts w:eastAsia="Times New Roman"/>
          <w:szCs w:val="28"/>
          <w:lang w:eastAsia="ru-RU"/>
        </w:rPr>
        <w:t>;</w:t>
      </w:r>
    </w:p>
    <w:p w:rsidR="0014216F" w:rsidRPr="008A75E2" w:rsidRDefault="00C17A0C" w:rsidP="0014216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2.2.13</w:t>
      </w:r>
      <w:r w:rsidR="0014216F" w:rsidRPr="008A75E2">
        <w:rPr>
          <w:szCs w:val="28"/>
        </w:rPr>
        <w:t>.</w:t>
      </w:r>
      <w:r w:rsidR="00E10DFC" w:rsidRPr="008A75E2">
        <w:rPr>
          <w:szCs w:val="28"/>
        </w:rPr>
        <w:t> П</w:t>
      </w:r>
      <w:r w:rsidR="0014216F" w:rsidRPr="008A75E2">
        <w:rPr>
          <w:szCs w:val="28"/>
        </w:rPr>
        <w:t xml:space="preserve">о окончании срока действия </w:t>
      </w:r>
      <w:r w:rsidR="00094177" w:rsidRPr="008A75E2">
        <w:rPr>
          <w:szCs w:val="28"/>
        </w:rPr>
        <w:t>договора на размещение нестационарного торгового объекта (объекта по оказанию услуг) демонтирует Объект и восстанавливает благоустройство места размещения и прилегающей территории в течени</w:t>
      </w:r>
      <w:r w:rsidR="00EC7D27" w:rsidRPr="008A75E2">
        <w:rPr>
          <w:szCs w:val="28"/>
        </w:rPr>
        <w:t>е</w:t>
      </w:r>
      <w:r w:rsidR="00094177" w:rsidRPr="008A75E2">
        <w:rPr>
          <w:szCs w:val="28"/>
        </w:rPr>
        <w:t xml:space="preserve"> 10 (десяти) календарных дней.</w:t>
      </w:r>
    </w:p>
    <w:p w:rsidR="0014216F" w:rsidRPr="008A75E2" w:rsidRDefault="0014216F" w:rsidP="00417BB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0319FA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3</w:t>
      </w:r>
      <w:r w:rsidR="00417BBB" w:rsidRPr="008A75E2">
        <w:rPr>
          <w:rFonts w:eastAsia="Times New Roman"/>
          <w:b/>
          <w:szCs w:val="28"/>
          <w:lang w:eastAsia="ru-RU"/>
        </w:rPr>
        <w:t xml:space="preserve">. Платежи и расчеты по </w:t>
      </w:r>
      <w:r w:rsidR="00E10DFC" w:rsidRPr="008A75E2">
        <w:rPr>
          <w:rFonts w:eastAsia="Times New Roman"/>
          <w:b/>
          <w:szCs w:val="28"/>
          <w:lang w:eastAsia="ru-RU"/>
        </w:rPr>
        <w:t>Д</w:t>
      </w:r>
      <w:r w:rsidR="00417BBB" w:rsidRPr="008A75E2">
        <w:rPr>
          <w:rFonts w:eastAsia="Times New Roman"/>
          <w:b/>
          <w:szCs w:val="28"/>
          <w:lang w:eastAsia="ru-RU"/>
        </w:rPr>
        <w:t>оговору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3.1.</w:t>
      </w:r>
      <w:r w:rsidR="00E10DFC" w:rsidRPr="008A75E2">
        <w:rPr>
          <w:rFonts w:eastAsia="Times New Roman"/>
          <w:szCs w:val="28"/>
          <w:lang w:eastAsia="ru-RU"/>
        </w:rPr>
        <w:t> </w:t>
      </w:r>
      <w:r w:rsidR="00094177" w:rsidRPr="008A75E2">
        <w:rPr>
          <w:rFonts w:eastAsia="Times New Roman"/>
          <w:szCs w:val="28"/>
          <w:lang w:eastAsia="ru-RU"/>
        </w:rPr>
        <w:t>Размер платы за</w:t>
      </w:r>
      <w:r w:rsidRPr="008A75E2">
        <w:rPr>
          <w:rFonts w:eastAsia="Times New Roman"/>
          <w:szCs w:val="28"/>
          <w:lang w:eastAsia="ru-RU"/>
        </w:rPr>
        <w:t xml:space="preserve"> размещени</w:t>
      </w:r>
      <w:r w:rsidR="00094177" w:rsidRPr="008A75E2">
        <w:rPr>
          <w:rFonts w:eastAsia="Times New Roman"/>
          <w:szCs w:val="28"/>
          <w:lang w:eastAsia="ru-RU"/>
        </w:rPr>
        <w:t>е Объекта по настоящему Д</w:t>
      </w:r>
      <w:r w:rsidRPr="008A75E2">
        <w:rPr>
          <w:rFonts w:eastAsia="Times New Roman"/>
          <w:szCs w:val="28"/>
          <w:lang w:eastAsia="ru-RU"/>
        </w:rPr>
        <w:t>оговору составляет_______________ (___________________________________</w:t>
      </w:r>
      <w:r w:rsidR="00094177" w:rsidRPr="008A75E2">
        <w:rPr>
          <w:rFonts w:eastAsia="Times New Roman"/>
          <w:szCs w:val="28"/>
          <w:lang w:eastAsia="ru-RU"/>
        </w:rPr>
        <w:t>____</w:t>
      </w:r>
      <w:r w:rsidRPr="008A75E2">
        <w:rPr>
          <w:rFonts w:eastAsia="Times New Roman"/>
          <w:szCs w:val="28"/>
          <w:lang w:eastAsia="ru-RU"/>
        </w:rPr>
        <w:t>) руб</w:t>
      </w:r>
      <w:r w:rsidR="00E10DFC" w:rsidRPr="008A75E2">
        <w:rPr>
          <w:rFonts w:eastAsia="Times New Roman"/>
          <w:szCs w:val="28"/>
          <w:lang w:eastAsia="ru-RU"/>
        </w:rPr>
        <w:t>лей</w:t>
      </w:r>
      <w:r w:rsidRPr="008A75E2">
        <w:rPr>
          <w:rFonts w:eastAsia="Times New Roman"/>
          <w:szCs w:val="28"/>
          <w:lang w:eastAsia="ru-RU"/>
        </w:rPr>
        <w:t xml:space="preserve"> __</w:t>
      </w:r>
      <w:r w:rsidR="00094177" w:rsidRPr="008A75E2">
        <w:rPr>
          <w:rFonts w:eastAsia="Times New Roman"/>
          <w:szCs w:val="28"/>
          <w:lang w:eastAsia="ru-RU"/>
        </w:rPr>
        <w:t>__ коп</w:t>
      </w:r>
      <w:r w:rsidR="00E10DFC" w:rsidRPr="008A75E2">
        <w:rPr>
          <w:rFonts w:eastAsia="Times New Roman"/>
          <w:szCs w:val="28"/>
          <w:lang w:eastAsia="ru-RU"/>
        </w:rPr>
        <w:t>еек</w:t>
      </w:r>
      <w:r w:rsidR="00094177" w:rsidRPr="008A75E2">
        <w:rPr>
          <w:rFonts w:eastAsia="Times New Roman"/>
          <w:szCs w:val="28"/>
          <w:lang w:eastAsia="ru-RU"/>
        </w:rPr>
        <w:t xml:space="preserve"> в год (период), </w:t>
      </w:r>
      <w:r w:rsidRPr="008A75E2">
        <w:rPr>
          <w:rFonts w:eastAsia="Times New Roman"/>
          <w:szCs w:val="28"/>
          <w:lang w:eastAsia="ru-RU"/>
        </w:rPr>
        <w:t>НДС не облагается.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3.2.</w:t>
      </w:r>
      <w:r w:rsidR="00E10DFC" w:rsidRPr="008A75E2">
        <w:rPr>
          <w:rFonts w:eastAsia="Times New Roman"/>
          <w:szCs w:val="28"/>
          <w:lang w:eastAsia="ru-RU"/>
        </w:rPr>
        <w:t> </w:t>
      </w:r>
      <w:r w:rsidR="00094177" w:rsidRPr="008A75E2">
        <w:rPr>
          <w:rFonts w:eastAsia="Times New Roman"/>
          <w:szCs w:val="28"/>
          <w:lang w:eastAsia="ru-RU"/>
        </w:rPr>
        <w:t>Оплата осуществляется</w:t>
      </w:r>
      <w:r w:rsidRPr="008A75E2">
        <w:rPr>
          <w:rFonts w:eastAsia="Times New Roman"/>
          <w:szCs w:val="28"/>
          <w:lang w:eastAsia="ru-RU"/>
        </w:rPr>
        <w:t xml:space="preserve"> путем перечисления денежных средств по следующим реквизитам:</w:t>
      </w:r>
    </w:p>
    <w:p w:rsidR="00417BBB" w:rsidRPr="008A75E2" w:rsidRDefault="00E8558D" w:rsidP="00417BBB">
      <w:pPr>
        <w:ind w:firstLine="709"/>
        <w:jc w:val="both"/>
        <w:rPr>
          <w:szCs w:val="28"/>
        </w:rPr>
      </w:pPr>
      <w:r w:rsidRPr="008A75E2">
        <w:rPr>
          <w:bCs/>
          <w:szCs w:val="28"/>
        </w:rPr>
        <w:t>П</w:t>
      </w:r>
      <w:r w:rsidR="00417BBB" w:rsidRPr="008A75E2">
        <w:rPr>
          <w:bCs/>
          <w:szCs w:val="28"/>
        </w:rPr>
        <w:t>олучатель</w:t>
      </w:r>
      <w:r w:rsidRPr="008A75E2">
        <w:rPr>
          <w:bCs/>
          <w:szCs w:val="28"/>
        </w:rPr>
        <w:t>:</w:t>
      </w:r>
      <w:r w:rsidR="00417BBB" w:rsidRPr="008A75E2">
        <w:rPr>
          <w:szCs w:val="28"/>
        </w:rPr>
        <w:t xml:space="preserve"> УФК по Республике Башкортостан (Администрация муниципального района </w:t>
      </w:r>
      <w:r w:rsidR="000319FA" w:rsidRPr="008A75E2">
        <w:rPr>
          <w:szCs w:val="28"/>
        </w:rPr>
        <w:t>Белебеев</w:t>
      </w:r>
      <w:r w:rsidR="00417BBB" w:rsidRPr="008A75E2">
        <w:rPr>
          <w:szCs w:val="28"/>
        </w:rPr>
        <w:t>ский район Республики Башкортостан)</w:t>
      </w:r>
    </w:p>
    <w:p w:rsidR="00417BBB" w:rsidRPr="008A75E2" w:rsidRDefault="00E8558D" w:rsidP="00417BBB">
      <w:pPr>
        <w:ind w:firstLine="709"/>
        <w:jc w:val="both"/>
        <w:rPr>
          <w:szCs w:val="28"/>
        </w:rPr>
      </w:pPr>
      <w:r w:rsidRPr="008A75E2">
        <w:rPr>
          <w:bCs/>
          <w:szCs w:val="28"/>
        </w:rPr>
        <w:t xml:space="preserve">ИНН получателя: </w:t>
      </w:r>
      <w:r w:rsidR="00417BBB" w:rsidRPr="008A75E2">
        <w:rPr>
          <w:bCs/>
          <w:szCs w:val="28"/>
        </w:rPr>
        <w:t>ИНН</w:t>
      </w:r>
      <w:r w:rsidR="00417BBB" w:rsidRPr="008A75E2">
        <w:rPr>
          <w:szCs w:val="28"/>
        </w:rPr>
        <w:t xml:space="preserve"> 02</w:t>
      </w:r>
      <w:r w:rsidR="000319FA" w:rsidRPr="008A75E2">
        <w:rPr>
          <w:szCs w:val="28"/>
        </w:rPr>
        <w:t>55012732</w:t>
      </w:r>
    </w:p>
    <w:p w:rsidR="00417BBB" w:rsidRPr="008A75E2" w:rsidRDefault="00E8558D" w:rsidP="00417BBB">
      <w:pPr>
        <w:ind w:firstLine="709"/>
        <w:jc w:val="both"/>
        <w:rPr>
          <w:szCs w:val="28"/>
        </w:rPr>
      </w:pPr>
      <w:r w:rsidRPr="008A75E2">
        <w:rPr>
          <w:bCs/>
          <w:szCs w:val="28"/>
        </w:rPr>
        <w:t xml:space="preserve">КПП получателя: </w:t>
      </w:r>
      <w:r w:rsidR="00417BBB" w:rsidRPr="008A75E2">
        <w:rPr>
          <w:bCs/>
          <w:szCs w:val="28"/>
        </w:rPr>
        <w:t>КПП</w:t>
      </w:r>
      <w:r w:rsidR="000319FA" w:rsidRPr="008A75E2">
        <w:rPr>
          <w:szCs w:val="28"/>
        </w:rPr>
        <w:t xml:space="preserve"> 0255</w:t>
      </w:r>
      <w:r w:rsidR="00417BBB" w:rsidRPr="008A75E2">
        <w:rPr>
          <w:szCs w:val="28"/>
        </w:rPr>
        <w:t>01001</w:t>
      </w:r>
    </w:p>
    <w:p w:rsidR="000319FA" w:rsidRPr="008A75E2" w:rsidRDefault="00E8558D" w:rsidP="000319FA">
      <w:pPr>
        <w:ind w:firstLine="709"/>
        <w:jc w:val="both"/>
        <w:outlineLvl w:val="5"/>
        <w:rPr>
          <w:rFonts w:eastAsia="Times New Roman"/>
          <w:bCs/>
          <w:szCs w:val="28"/>
        </w:rPr>
      </w:pPr>
      <w:r w:rsidRPr="008A75E2">
        <w:rPr>
          <w:rFonts w:eastAsia="Times New Roman"/>
          <w:szCs w:val="28"/>
        </w:rPr>
        <w:lastRenderedPageBreak/>
        <w:t xml:space="preserve">Наименование банка получателя: </w:t>
      </w:r>
      <w:r w:rsidRPr="008A75E2">
        <w:rPr>
          <w:rFonts w:eastAsia="Times New Roman"/>
          <w:bCs/>
          <w:szCs w:val="28"/>
        </w:rPr>
        <w:t xml:space="preserve">ОТДЕЛЕНИЕ - НБ РЕСПУБЛИКА БАШКОРТОСТАН </w:t>
      </w:r>
      <w:r w:rsidR="00B46EEF" w:rsidRPr="008A75E2">
        <w:rPr>
          <w:rFonts w:eastAsia="Times New Roman"/>
          <w:bCs/>
          <w:szCs w:val="28"/>
        </w:rPr>
        <w:t xml:space="preserve">БАНКАРОССИИ // УФК по Республике Башкортостан </w:t>
      </w:r>
      <w:r w:rsidR="000319FA" w:rsidRPr="008A75E2">
        <w:rPr>
          <w:rFonts w:eastAsia="Times New Roman"/>
          <w:bCs/>
          <w:szCs w:val="28"/>
        </w:rPr>
        <w:t>г.</w:t>
      </w:r>
      <w:r w:rsidR="00B46EEF" w:rsidRPr="008A75E2">
        <w:rPr>
          <w:rFonts w:eastAsia="Times New Roman"/>
          <w:bCs/>
          <w:szCs w:val="28"/>
        </w:rPr>
        <w:t> </w:t>
      </w:r>
      <w:r w:rsidR="000319FA" w:rsidRPr="008A75E2">
        <w:rPr>
          <w:rFonts w:eastAsia="Times New Roman"/>
          <w:bCs/>
          <w:szCs w:val="28"/>
        </w:rPr>
        <w:t>Уфа</w:t>
      </w:r>
    </w:p>
    <w:p w:rsidR="00B46EEF" w:rsidRPr="008A75E2" w:rsidRDefault="00B46EEF" w:rsidP="00417BBB">
      <w:pPr>
        <w:ind w:firstLine="709"/>
        <w:jc w:val="both"/>
        <w:outlineLvl w:val="5"/>
        <w:rPr>
          <w:rFonts w:eastAsia="Times New Roman"/>
          <w:szCs w:val="28"/>
        </w:rPr>
      </w:pPr>
      <w:r w:rsidRPr="008A75E2">
        <w:rPr>
          <w:rFonts w:eastAsia="Times New Roman"/>
          <w:szCs w:val="28"/>
        </w:rPr>
        <w:t>БИК банка получателя: 018073401</w:t>
      </w:r>
    </w:p>
    <w:p w:rsidR="00B46EEF" w:rsidRPr="008A75E2" w:rsidRDefault="00B46EEF" w:rsidP="00417BBB">
      <w:pPr>
        <w:ind w:firstLine="709"/>
        <w:jc w:val="both"/>
        <w:outlineLvl w:val="5"/>
        <w:rPr>
          <w:rFonts w:eastAsia="Times New Roman"/>
          <w:bCs/>
          <w:szCs w:val="28"/>
        </w:rPr>
      </w:pPr>
      <w:r w:rsidRPr="008A75E2">
        <w:rPr>
          <w:rFonts w:eastAsia="Times New Roman"/>
          <w:bCs/>
          <w:szCs w:val="28"/>
        </w:rPr>
        <w:t>Номер счета банка получателя: 40102810045370000067</w:t>
      </w:r>
    </w:p>
    <w:p w:rsidR="00B46EEF" w:rsidRPr="008A75E2" w:rsidRDefault="00B46EEF" w:rsidP="00417BBB">
      <w:pPr>
        <w:ind w:firstLine="709"/>
        <w:jc w:val="both"/>
        <w:outlineLvl w:val="5"/>
        <w:rPr>
          <w:rFonts w:eastAsia="Times New Roman"/>
          <w:bCs/>
          <w:szCs w:val="28"/>
        </w:rPr>
      </w:pPr>
      <w:r w:rsidRPr="008A75E2">
        <w:rPr>
          <w:rFonts w:eastAsia="Times New Roman"/>
          <w:bCs/>
          <w:szCs w:val="28"/>
        </w:rPr>
        <w:t>Номер счета получателя: 03100643000000010100</w:t>
      </w:r>
    </w:p>
    <w:p w:rsidR="00E8558D" w:rsidRPr="008A75E2" w:rsidRDefault="00E8558D" w:rsidP="00417BBB">
      <w:pPr>
        <w:ind w:firstLine="709"/>
        <w:jc w:val="both"/>
        <w:outlineLvl w:val="5"/>
        <w:rPr>
          <w:rFonts w:eastAsia="Times New Roman"/>
          <w:bCs/>
          <w:szCs w:val="28"/>
        </w:rPr>
      </w:pPr>
      <w:r w:rsidRPr="008A75E2">
        <w:rPr>
          <w:rFonts w:eastAsia="Times New Roman"/>
          <w:bCs/>
          <w:szCs w:val="28"/>
        </w:rPr>
        <w:t>ОКТМО 80609101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КБК </w:t>
      </w:r>
      <w:r w:rsidR="000319FA" w:rsidRPr="008A75E2">
        <w:rPr>
          <w:rFonts w:eastAsia="Times New Roman"/>
          <w:szCs w:val="28"/>
          <w:lang w:eastAsia="ru-RU"/>
        </w:rPr>
        <w:t>706</w:t>
      </w:r>
      <w:r w:rsidR="00BD11BD" w:rsidRPr="008A75E2">
        <w:rPr>
          <w:rFonts w:eastAsia="Times New Roman"/>
          <w:szCs w:val="28"/>
          <w:lang w:eastAsia="ru-RU"/>
        </w:rPr>
        <w:t xml:space="preserve">1 11 09045 05 0000 120 </w:t>
      </w:r>
      <w:r w:rsidR="00CA5E8A" w:rsidRPr="008A75E2">
        <w:rPr>
          <w:rFonts w:eastAsia="Times New Roman"/>
          <w:szCs w:val="28"/>
          <w:lang w:eastAsia="ru-RU"/>
        </w:rPr>
        <w:t>«</w:t>
      </w:r>
      <w:r w:rsidR="00BD11BD" w:rsidRPr="008A75E2">
        <w:rPr>
          <w:rFonts w:eastAsia="Times New Roman"/>
          <w:szCs w:val="28"/>
          <w:lang w:eastAsia="ru-RU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CA5E8A" w:rsidRPr="008A75E2">
        <w:rPr>
          <w:rFonts w:eastAsia="Times New Roman"/>
          <w:szCs w:val="28"/>
          <w:lang w:eastAsia="ru-RU"/>
        </w:rPr>
        <w:t>»</w:t>
      </w:r>
      <w:r w:rsidR="00BD11BD" w:rsidRPr="008A75E2">
        <w:rPr>
          <w:rFonts w:eastAsia="Times New Roman"/>
          <w:szCs w:val="28"/>
          <w:lang w:eastAsia="ru-RU"/>
        </w:rPr>
        <w:t>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b/>
          <w:szCs w:val="28"/>
          <w:highlight w:val="cyan"/>
          <w:lang w:eastAsia="ru-RU"/>
        </w:rPr>
      </w:pPr>
      <w:r w:rsidRPr="008A75E2">
        <w:rPr>
          <w:rFonts w:eastAsia="Times New Roman"/>
          <w:szCs w:val="28"/>
          <w:lang w:eastAsia="ru-RU"/>
        </w:rPr>
        <w:t>Назначение платежа</w:t>
      </w:r>
      <w:r w:rsidR="00AE78B6">
        <w:rPr>
          <w:rFonts w:eastAsia="Times New Roman"/>
          <w:szCs w:val="28"/>
          <w:lang w:eastAsia="ru-RU"/>
        </w:rPr>
        <w:t>:</w:t>
      </w:r>
      <w:r w:rsidRPr="008A75E2">
        <w:rPr>
          <w:rFonts w:eastAsia="Times New Roman"/>
          <w:szCs w:val="28"/>
          <w:lang w:eastAsia="ru-RU"/>
        </w:rPr>
        <w:t xml:space="preserve"> Плата по договору на право размещения нестационарного торгового  объекта</w:t>
      </w:r>
      <w:r w:rsidR="000319FA" w:rsidRPr="008A75E2">
        <w:rPr>
          <w:rFonts w:eastAsia="Times New Roman"/>
          <w:szCs w:val="28"/>
          <w:lang w:eastAsia="ru-RU"/>
        </w:rPr>
        <w:t xml:space="preserve"> (объекта по оказанию услуг) </w:t>
      </w:r>
      <w:r w:rsidRPr="008A75E2">
        <w:rPr>
          <w:rFonts w:eastAsia="Times New Roman"/>
          <w:szCs w:val="28"/>
          <w:lang w:eastAsia="ru-RU"/>
        </w:rPr>
        <w:t xml:space="preserve"> № ____, дата.</w:t>
      </w:r>
    </w:p>
    <w:p w:rsidR="00417BBB" w:rsidRPr="008A75E2" w:rsidRDefault="000319FA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3.2.1. Плата по Д</w:t>
      </w:r>
      <w:r w:rsidR="00417BBB" w:rsidRPr="008A75E2">
        <w:rPr>
          <w:rFonts w:eastAsia="Times New Roman"/>
          <w:szCs w:val="28"/>
          <w:lang w:eastAsia="ru-RU"/>
        </w:rPr>
        <w:t>оговору вносится:</w:t>
      </w:r>
    </w:p>
    <w:p w:rsidR="00417BBB" w:rsidRPr="008A75E2" w:rsidRDefault="004A2C58" w:rsidP="004A2C58">
      <w:pPr>
        <w:ind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1) </w:t>
      </w:r>
      <w:r w:rsidR="00417BBB" w:rsidRPr="008A75E2">
        <w:rPr>
          <w:rFonts w:eastAsia="Times New Roman"/>
          <w:szCs w:val="28"/>
          <w:lang w:eastAsia="ru-RU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</w:t>
      </w:r>
      <w:r w:rsidR="00C92B86" w:rsidRPr="008A75E2">
        <w:rPr>
          <w:rFonts w:eastAsia="Times New Roman"/>
          <w:szCs w:val="28"/>
          <w:lang w:eastAsia="ru-RU"/>
        </w:rPr>
        <w:t>угие</w:t>
      </w:r>
      <w:r w:rsidR="008D1EEF">
        <w:rPr>
          <w:rFonts w:eastAsia="Times New Roman"/>
          <w:szCs w:val="28"/>
          <w:lang w:eastAsia="ru-RU"/>
        </w:rPr>
        <w:t>) – до заключения настоящего Д</w:t>
      </w:r>
      <w:r w:rsidR="00417BBB" w:rsidRPr="008A75E2">
        <w:rPr>
          <w:rFonts w:eastAsia="Times New Roman"/>
          <w:szCs w:val="28"/>
          <w:lang w:eastAsia="ru-RU"/>
        </w:rPr>
        <w:t>оговора;</w:t>
      </w:r>
    </w:p>
    <w:p w:rsidR="004A2C58" w:rsidRPr="008A75E2" w:rsidRDefault="004A2C58" w:rsidP="00417BBB">
      <w:pPr>
        <w:widowControl w:val="0"/>
        <w:suppressAutoHyphens/>
        <w:ind w:firstLine="709"/>
        <w:jc w:val="both"/>
        <w:rPr>
          <w:rFonts w:eastAsia="Arial Unicode MS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2) </w:t>
      </w:r>
      <w:r w:rsidR="00417BBB" w:rsidRPr="008A75E2">
        <w:rPr>
          <w:rFonts w:eastAsia="Times New Roman"/>
          <w:szCs w:val="28"/>
          <w:lang w:eastAsia="ru-RU"/>
        </w:rPr>
        <w:t>для осуществляющих торговую деятельность в киосках и павильонах –</w:t>
      </w:r>
      <w:r w:rsidR="00417BBB" w:rsidRPr="008A75E2">
        <w:rPr>
          <w:rFonts w:eastAsia="Arial Unicode MS"/>
          <w:szCs w:val="28"/>
          <w:lang w:eastAsia="ru-RU"/>
        </w:rPr>
        <w:t xml:space="preserve">равными долями ежеквартально не позднее 10 числа первого календарного месяца оплачиваемого периода. </w:t>
      </w:r>
    </w:p>
    <w:p w:rsidR="00417BBB" w:rsidRPr="008A75E2" w:rsidRDefault="00417BBB" w:rsidP="00417BBB">
      <w:pPr>
        <w:widowControl w:val="0"/>
        <w:suppressAutoHyphens/>
        <w:ind w:firstLine="709"/>
        <w:jc w:val="both"/>
        <w:rPr>
          <w:rFonts w:eastAsia="Arial Unicode MS"/>
          <w:szCs w:val="28"/>
          <w:lang w:eastAsia="ru-RU"/>
        </w:rPr>
      </w:pPr>
      <w:r w:rsidRPr="008A75E2">
        <w:rPr>
          <w:rFonts w:eastAsia="Arial Unicode MS"/>
          <w:szCs w:val="28"/>
          <w:lang w:eastAsia="ru-RU"/>
        </w:rPr>
        <w:t>Первый платеж произво</w:t>
      </w:r>
      <w:r w:rsidR="008D1EEF">
        <w:rPr>
          <w:rFonts w:eastAsia="Arial Unicode MS"/>
          <w:szCs w:val="28"/>
          <w:lang w:eastAsia="ru-RU"/>
        </w:rPr>
        <w:t>дится до заключения настоящего Д</w:t>
      </w:r>
      <w:r w:rsidRPr="008A75E2">
        <w:rPr>
          <w:rFonts w:eastAsia="Arial Unicode MS"/>
          <w:szCs w:val="28"/>
          <w:lang w:eastAsia="ru-RU"/>
        </w:rPr>
        <w:t>оговора.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3.3.</w:t>
      </w:r>
      <w:r w:rsidR="004A2C5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Подтверждением исполнения обязательств Победителем </w:t>
      </w:r>
      <w:r w:rsidR="000319FA" w:rsidRPr="008A75E2">
        <w:rPr>
          <w:rFonts w:eastAsia="Times New Roman"/>
          <w:szCs w:val="28"/>
          <w:lang w:eastAsia="ru-RU"/>
        </w:rPr>
        <w:t>торгов по оплате по настоящему Д</w:t>
      </w:r>
      <w:r w:rsidRPr="008A75E2">
        <w:rPr>
          <w:rFonts w:eastAsia="Times New Roman"/>
          <w:szCs w:val="28"/>
          <w:lang w:eastAsia="ru-RU"/>
        </w:rPr>
        <w:t xml:space="preserve">оговору является платежный документ о перечислении денежных средств в бюджет муниципального района </w:t>
      </w:r>
      <w:r w:rsidR="000319FA" w:rsidRPr="008A75E2">
        <w:rPr>
          <w:rFonts w:eastAsia="Times New Roman"/>
          <w:szCs w:val="28"/>
          <w:lang w:eastAsia="ru-RU"/>
        </w:rPr>
        <w:t>Белебеев</w:t>
      </w:r>
      <w:r w:rsidRPr="008A75E2">
        <w:rPr>
          <w:rFonts w:eastAsia="Times New Roman"/>
          <w:szCs w:val="28"/>
          <w:lang w:eastAsia="ru-RU"/>
        </w:rPr>
        <w:t>ский район Республики Башкортостан</w:t>
      </w:r>
      <w:r w:rsidR="004A2C58" w:rsidRPr="008A75E2">
        <w:rPr>
          <w:rFonts w:eastAsia="Times New Roman"/>
          <w:szCs w:val="28"/>
          <w:lang w:eastAsia="ru-RU"/>
        </w:rPr>
        <w:t xml:space="preserve"> по реквизитам, установленным в пункте 3.2.</w:t>
      </w:r>
      <w:r w:rsidR="00C92B86" w:rsidRPr="008A75E2">
        <w:rPr>
          <w:rFonts w:eastAsia="Times New Roman"/>
          <w:szCs w:val="28"/>
          <w:lang w:eastAsia="ru-RU"/>
        </w:rPr>
        <w:t xml:space="preserve"> настоящего Договора</w:t>
      </w:r>
      <w:r w:rsidRPr="008A75E2">
        <w:rPr>
          <w:rFonts w:eastAsia="Times New Roman"/>
          <w:szCs w:val="28"/>
          <w:lang w:eastAsia="ru-RU"/>
        </w:rPr>
        <w:t>.</w:t>
      </w:r>
    </w:p>
    <w:p w:rsidR="00EA64D2" w:rsidRDefault="00417BBB" w:rsidP="00EA64D2">
      <w:pPr>
        <w:ind w:firstLine="709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3.4.</w:t>
      </w:r>
      <w:r w:rsidR="00C92B86" w:rsidRPr="008A75E2">
        <w:rPr>
          <w:rFonts w:eastAsia="Times New Roman"/>
          <w:szCs w:val="28"/>
          <w:lang w:eastAsia="ru-RU"/>
        </w:rPr>
        <w:t> </w:t>
      </w:r>
      <w:r w:rsidR="00EA64D2" w:rsidRPr="008A75E2">
        <w:rPr>
          <w:szCs w:val="28"/>
        </w:rPr>
        <w:t xml:space="preserve">Размер платы за размещение нестационарного торгового объекта </w:t>
      </w:r>
      <w:r w:rsidR="00A81719">
        <w:rPr>
          <w:szCs w:val="28"/>
        </w:rPr>
        <w:t xml:space="preserve">может быть увеличен Администрацией в одностороннем порядке </w:t>
      </w:r>
      <w:r w:rsidR="00EA64D2" w:rsidRPr="008A75E2">
        <w:rPr>
          <w:szCs w:val="28"/>
        </w:rPr>
        <w:t xml:space="preserve">не ранее чем через год после заключения договора на право размещения нестационарного торгового объекта, и не чаще одного раза в год на  размер уровня инфляции, установленный в федеральном законе о федеральном бюджете на очередной финансовый год и плановый период либо </w:t>
      </w:r>
      <w:r w:rsidR="00EA64D2" w:rsidRPr="00DC6641">
        <w:rPr>
          <w:szCs w:val="28"/>
        </w:rPr>
        <w:t>на основании отчета об оценке рыночной стоимости величины платы за размещение нестационарного торгового объекта.</w:t>
      </w:r>
    </w:p>
    <w:p w:rsidR="00FA25C5" w:rsidRPr="008A75E2" w:rsidRDefault="00FA25C5" w:rsidP="00EA64D2">
      <w:pPr>
        <w:ind w:firstLine="709"/>
        <w:jc w:val="both"/>
        <w:rPr>
          <w:szCs w:val="28"/>
        </w:rPr>
      </w:pPr>
      <w:r w:rsidRPr="00A81719">
        <w:rPr>
          <w:szCs w:val="28"/>
        </w:rPr>
        <w:t>3.5. При изменении размера платы за размещение оформляется новый расчет платы за размещение нестационарного торгового объекта, который становится неотъемлемой частью настоящего Договора.</w:t>
      </w:r>
    </w:p>
    <w:p w:rsidR="00EA64D2" w:rsidRPr="008A75E2" w:rsidRDefault="00EA64D2" w:rsidP="00417BB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0319FA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4</w:t>
      </w:r>
      <w:r w:rsidR="00417BBB" w:rsidRPr="008A75E2">
        <w:rPr>
          <w:rFonts w:eastAsia="Times New Roman"/>
          <w:b/>
          <w:szCs w:val="28"/>
          <w:lang w:eastAsia="ru-RU"/>
        </w:rPr>
        <w:t>. Ответственность Сторон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4.1.</w:t>
      </w:r>
      <w:r w:rsidR="00EA64D2" w:rsidRPr="008A75E2">
        <w:rPr>
          <w:rFonts w:eastAsia="Times New Roman"/>
          <w:szCs w:val="28"/>
          <w:lang w:eastAsia="ru-RU"/>
        </w:rPr>
        <w:t> </w:t>
      </w:r>
      <w:r w:rsidR="00094177" w:rsidRPr="008A75E2">
        <w:rPr>
          <w:rFonts w:eastAsia="Times New Roman"/>
          <w:szCs w:val="28"/>
          <w:lang w:eastAsia="ru-RU"/>
        </w:rPr>
        <w:t>За</w:t>
      </w:r>
      <w:r w:rsidRPr="008A75E2">
        <w:rPr>
          <w:rFonts w:eastAsia="Times New Roman"/>
          <w:szCs w:val="28"/>
          <w:lang w:eastAsia="ru-RU"/>
        </w:rPr>
        <w:t xml:space="preserve"> неисполнени</w:t>
      </w:r>
      <w:r w:rsidR="00094177" w:rsidRPr="008A75E2">
        <w:rPr>
          <w:rFonts w:eastAsia="Times New Roman"/>
          <w:szCs w:val="28"/>
          <w:lang w:eastAsia="ru-RU"/>
        </w:rPr>
        <w:t>е</w:t>
      </w:r>
      <w:r w:rsidRPr="008A75E2">
        <w:rPr>
          <w:rFonts w:eastAsia="Times New Roman"/>
          <w:szCs w:val="28"/>
          <w:lang w:eastAsia="ru-RU"/>
        </w:rPr>
        <w:t xml:space="preserve"> или ненадлежаще</w:t>
      </w:r>
      <w:r w:rsidR="00094177" w:rsidRPr="008A75E2">
        <w:rPr>
          <w:rFonts w:eastAsia="Times New Roman"/>
          <w:szCs w:val="28"/>
          <w:lang w:eastAsia="ru-RU"/>
        </w:rPr>
        <w:t>е</w:t>
      </w:r>
      <w:r w:rsidRPr="008A75E2">
        <w:rPr>
          <w:rFonts w:eastAsia="Times New Roman"/>
          <w:szCs w:val="28"/>
          <w:lang w:eastAsia="ru-RU"/>
        </w:rPr>
        <w:t xml:space="preserve"> исполне</w:t>
      </w:r>
      <w:r w:rsidR="000319FA" w:rsidRPr="008A75E2">
        <w:rPr>
          <w:rFonts w:eastAsia="Times New Roman"/>
          <w:szCs w:val="28"/>
          <w:lang w:eastAsia="ru-RU"/>
        </w:rPr>
        <w:t>ни</w:t>
      </w:r>
      <w:r w:rsidR="00094177" w:rsidRPr="008A75E2">
        <w:rPr>
          <w:rFonts w:eastAsia="Times New Roman"/>
          <w:szCs w:val="28"/>
          <w:lang w:eastAsia="ru-RU"/>
        </w:rPr>
        <w:t>е</w:t>
      </w:r>
      <w:r w:rsidR="000319FA" w:rsidRPr="008A75E2">
        <w:rPr>
          <w:rFonts w:eastAsia="Times New Roman"/>
          <w:szCs w:val="28"/>
          <w:lang w:eastAsia="ru-RU"/>
        </w:rPr>
        <w:t xml:space="preserve"> обязательств по настоящему Д</w:t>
      </w:r>
      <w:r w:rsidRPr="008A75E2">
        <w:rPr>
          <w:rFonts w:eastAsia="Times New Roman"/>
          <w:szCs w:val="28"/>
          <w:lang w:eastAsia="ru-RU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AF12EE" w:rsidRPr="008A75E2" w:rsidRDefault="00417BBB" w:rsidP="00417BB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4.2.</w:t>
      </w:r>
      <w:r w:rsidR="00EA64D2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При </w:t>
      </w:r>
      <w:r w:rsidR="00AF12EE" w:rsidRPr="008A75E2">
        <w:rPr>
          <w:rFonts w:eastAsia="Times New Roman"/>
          <w:szCs w:val="28"/>
          <w:lang w:eastAsia="ru-RU"/>
        </w:rPr>
        <w:t>просрочке платежей</w:t>
      </w:r>
      <w:r w:rsidRPr="008A75E2">
        <w:rPr>
          <w:rFonts w:eastAsia="Times New Roman"/>
          <w:szCs w:val="28"/>
          <w:lang w:eastAsia="ru-RU"/>
        </w:rPr>
        <w:t xml:space="preserve"> по</w:t>
      </w:r>
      <w:r w:rsidR="00AF12EE" w:rsidRPr="008A75E2">
        <w:rPr>
          <w:rFonts w:eastAsia="Times New Roman"/>
          <w:szCs w:val="28"/>
          <w:lang w:eastAsia="ru-RU"/>
        </w:rPr>
        <w:t xml:space="preserve"> настоящему Договору Хозяйствующий с</w:t>
      </w:r>
      <w:r w:rsidRPr="008A75E2">
        <w:rPr>
          <w:rFonts w:eastAsia="Times New Roman"/>
          <w:szCs w:val="28"/>
          <w:lang w:eastAsia="ru-RU"/>
        </w:rPr>
        <w:t xml:space="preserve">убъект уплачивает </w:t>
      </w:r>
      <w:r w:rsidR="00AF12EE" w:rsidRPr="008A75E2">
        <w:rPr>
          <w:rFonts w:eastAsia="Times New Roman"/>
          <w:szCs w:val="28"/>
          <w:lang w:eastAsia="ru-RU"/>
        </w:rPr>
        <w:t xml:space="preserve">по требованию Администрации за каждый день просрочки </w:t>
      </w:r>
      <w:r w:rsidRPr="008A75E2">
        <w:rPr>
          <w:rFonts w:eastAsia="Times New Roman"/>
          <w:szCs w:val="28"/>
          <w:lang w:eastAsia="ru-RU"/>
        </w:rPr>
        <w:t xml:space="preserve">пени </w:t>
      </w:r>
      <w:r w:rsidR="00AF12EE" w:rsidRPr="008A75E2">
        <w:rPr>
          <w:rFonts w:eastAsia="Times New Roman"/>
          <w:szCs w:val="28"/>
          <w:lang w:eastAsia="ru-RU"/>
        </w:rPr>
        <w:t xml:space="preserve">в </w:t>
      </w:r>
      <w:r w:rsidR="00AF12EE" w:rsidRPr="00A81719">
        <w:rPr>
          <w:rFonts w:eastAsia="Times New Roman"/>
          <w:szCs w:val="28"/>
          <w:lang w:eastAsia="ru-RU"/>
        </w:rPr>
        <w:t xml:space="preserve">размере </w:t>
      </w:r>
      <w:r w:rsidR="00294907" w:rsidRPr="00A81719">
        <w:rPr>
          <w:rFonts w:eastAsia="Times New Roman"/>
          <w:szCs w:val="28"/>
          <w:lang w:eastAsia="ru-RU"/>
        </w:rPr>
        <w:t>0,3</w:t>
      </w:r>
      <w:r w:rsidR="00EA64D2" w:rsidRPr="00A81719">
        <w:rPr>
          <w:rFonts w:eastAsia="Times New Roman"/>
          <w:szCs w:val="28"/>
          <w:lang w:eastAsia="ru-RU"/>
        </w:rPr>
        <w:t xml:space="preserve"> </w:t>
      </w:r>
      <w:r w:rsidR="00294907" w:rsidRPr="00A81719">
        <w:rPr>
          <w:rFonts w:eastAsia="Times New Roman"/>
          <w:szCs w:val="28"/>
          <w:lang w:eastAsia="ru-RU"/>
        </w:rPr>
        <w:t>%</w:t>
      </w:r>
      <w:r w:rsidR="00D161EE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 xml:space="preserve">от </w:t>
      </w:r>
      <w:r w:rsidR="00AF12EE" w:rsidRPr="008A75E2">
        <w:rPr>
          <w:rFonts w:eastAsia="Times New Roman"/>
          <w:szCs w:val="28"/>
          <w:lang w:eastAsia="ru-RU"/>
        </w:rPr>
        <w:t>просроченной суммы платежа</w:t>
      </w:r>
      <w:r w:rsidR="000319FA" w:rsidRPr="008A75E2">
        <w:rPr>
          <w:rFonts w:eastAsia="Times New Roman"/>
          <w:szCs w:val="28"/>
          <w:lang w:eastAsia="ru-RU"/>
        </w:rPr>
        <w:t xml:space="preserve">. </w:t>
      </w:r>
    </w:p>
    <w:p w:rsidR="00AF12EE" w:rsidRPr="008A75E2" w:rsidRDefault="00AF12EE" w:rsidP="00417BB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4.3.</w:t>
      </w:r>
      <w:r w:rsidR="00EA64D2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Уплата пени, установленных настоящим Договором, не освобождает Хозяйствующий субъект от</w:t>
      </w:r>
      <w:r w:rsidR="00D161EE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выполнени</w:t>
      </w:r>
      <w:r w:rsidR="00D161EE">
        <w:rPr>
          <w:rFonts w:eastAsia="Times New Roman"/>
          <w:szCs w:val="28"/>
          <w:lang w:eastAsia="ru-RU"/>
        </w:rPr>
        <w:t>я</w:t>
      </w:r>
      <w:r w:rsidRPr="008A75E2">
        <w:rPr>
          <w:rFonts w:eastAsia="Times New Roman"/>
          <w:szCs w:val="28"/>
          <w:lang w:eastAsia="ru-RU"/>
        </w:rPr>
        <w:t xml:space="preserve"> возложенных на него обязательств или устранения нарушений.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0319FA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5</w:t>
      </w:r>
      <w:r w:rsidR="00417BBB" w:rsidRPr="008A75E2">
        <w:rPr>
          <w:rFonts w:eastAsia="Times New Roman"/>
          <w:b/>
          <w:szCs w:val="28"/>
          <w:lang w:eastAsia="ru-RU"/>
        </w:rPr>
        <w:t xml:space="preserve">. </w:t>
      </w:r>
      <w:r w:rsidR="00F32074" w:rsidRPr="008A75E2">
        <w:rPr>
          <w:rFonts w:eastAsia="Times New Roman"/>
          <w:b/>
          <w:szCs w:val="28"/>
          <w:lang w:eastAsia="ru-RU"/>
        </w:rPr>
        <w:t>Изменение, р</w:t>
      </w:r>
      <w:r w:rsidR="00417BBB" w:rsidRPr="008A75E2">
        <w:rPr>
          <w:rFonts w:eastAsia="Times New Roman"/>
          <w:b/>
          <w:szCs w:val="28"/>
          <w:lang w:eastAsia="ru-RU"/>
        </w:rPr>
        <w:t>асторжение</w:t>
      </w:r>
      <w:r w:rsidR="00F32074" w:rsidRPr="008A75E2">
        <w:rPr>
          <w:rFonts w:eastAsia="Times New Roman"/>
          <w:b/>
          <w:szCs w:val="28"/>
          <w:lang w:eastAsia="ru-RU"/>
        </w:rPr>
        <w:t>, прекращение действия</w:t>
      </w:r>
      <w:r w:rsidR="00D161EE">
        <w:rPr>
          <w:rFonts w:eastAsia="Times New Roman"/>
          <w:b/>
          <w:szCs w:val="28"/>
          <w:lang w:eastAsia="ru-RU"/>
        </w:rPr>
        <w:t xml:space="preserve"> </w:t>
      </w:r>
      <w:r w:rsidR="00FA4698" w:rsidRPr="008A75E2">
        <w:rPr>
          <w:rFonts w:eastAsia="Times New Roman"/>
          <w:b/>
          <w:szCs w:val="28"/>
          <w:lang w:eastAsia="ru-RU"/>
        </w:rPr>
        <w:t>Д</w:t>
      </w:r>
      <w:r w:rsidR="00417BBB" w:rsidRPr="008A75E2">
        <w:rPr>
          <w:rFonts w:eastAsia="Times New Roman"/>
          <w:b/>
          <w:szCs w:val="28"/>
          <w:lang w:eastAsia="ru-RU"/>
        </w:rPr>
        <w:t>оговора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b/>
          <w:szCs w:val="28"/>
          <w:lang w:eastAsia="ru-RU"/>
        </w:rPr>
      </w:pPr>
    </w:p>
    <w:p w:rsidR="00F32074" w:rsidRPr="008A75E2" w:rsidRDefault="00F320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5.1.</w:t>
      </w:r>
      <w:r w:rsidR="00FA469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Все изменения и дополнения к настоящему Договору оформляются дополнительным соглашением, которое подписывается Сторонами и является его неотъемлемой частью.</w:t>
      </w:r>
    </w:p>
    <w:p w:rsidR="00417BBB" w:rsidRPr="008A75E2" w:rsidRDefault="00F320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5.2.</w:t>
      </w:r>
      <w:r w:rsidR="00FA469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Настоящий Д</w:t>
      </w:r>
      <w:r w:rsidR="00417BBB" w:rsidRPr="008A75E2">
        <w:rPr>
          <w:rFonts w:eastAsia="Times New Roman"/>
          <w:szCs w:val="28"/>
          <w:lang w:eastAsia="ru-RU"/>
        </w:rPr>
        <w:t>оговор</w:t>
      </w:r>
      <w:r w:rsidR="00AD4C2F">
        <w:rPr>
          <w:rFonts w:eastAsia="Times New Roman"/>
          <w:szCs w:val="28"/>
          <w:lang w:eastAsia="ru-RU"/>
        </w:rPr>
        <w:t xml:space="preserve"> </w:t>
      </w:r>
      <w:r w:rsidR="00417BBB" w:rsidRPr="008A75E2">
        <w:rPr>
          <w:rFonts w:eastAsia="Times New Roman"/>
          <w:szCs w:val="28"/>
          <w:lang w:eastAsia="ru-RU"/>
        </w:rPr>
        <w:t xml:space="preserve"> может быть расторгнут по </w:t>
      </w:r>
      <w:r w:rsidRPr="008A75E2">
        <w:rPr>
          <w:rFonts w:eastAsia="Times New Roman"/>
          <w:szCs w:val="28"/>
          <w:lang w:eastAsia="ru-RU"/>
        </w:rPr>
        <w:t xml:space="preserve">взаимному </w:t>
      </w:r>
      <w:r w:rsidR="00417BBB" w:rsidRPr="008A75E2">
        <w:rPr>
          <w:rFonts w:eastAsia="Times New Roman"/>
          <w:szCs w:val="28"/>
          <w:lang w:eastAsia="ru-RU"/>
        </w:rPr>
        <w:t>соглашению Сторон.</w:t>
      </w:r>
    </w:p>
    <w:p w:rsidR="00F32074" w:rsidRPr="008A75E2" w:rsidRDefault="00F320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5.3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FA469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Настоящий Договор расторгается в случае </w:t>
      </w:r>
      <w:r w:rsidR="00417BBB" w:rsidRPr="008A75E2">
        <w:rPr>
          <w:rFonts w:eastAsia="Times New Roman"/>
          <w:szCs w:val="28"/>
          <w:lang w:eastAsia="ru-RU"/>
        </w:rPr>
        <w:t>прекращени</w:t>
      </w:r>
      <w:r w:rsidRPr="008A75E2">
        <w:rPr>
          <w:rFonts w:eastAsia="Times New Roman"/>
          <w:szCs w:val="28"/>
          <w:lang w:eastAsia="ru-RU"/>
        </w:rPr>
        <w:t>я</w:t>
      </w:r>
      <w:r w:rsidR="00D161EE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Хозяйствующим субъектом</w:t>
      </w:r>
      <w:r w:rsidR="00417BBB" w:rsidRPr="008A75E2">
        <w:rPr>
          <w:rFonts w:eastAsia="Times New Roman"/>
          <w:szCs w:val="28"/>
          <w:lang w:eastAsia="ru-RU"/>
        </w:rPr>
        <w:t xml:space="preserve"> в установленном законом порядке своей деятел</w:t>
      </w:r>
      <w:r w:rsidRPr="008A75E2">
        <w:rPr>
          <w:rFonts w:eastAsia="Times New Roman"/>
          <w:szCs w:val="28"/>
          <w:lang w:eastAsia="ru-RU"/>
        </w:rPr>
        <w:t>ьности.</w:t>
      </w:r>
    </w:p>
    <w:p w:rsidR="00F32074" w:rsidRPr="008A75E2" w:rsidRDefault="00F320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5.4.</w:t>
      </w:r>
      <w:r w:rsidR="00FA469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417BBB" w:rsidRPr="008A75E2" w:rsidRDefault="00F320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5.5.</w:t>
      </w:r>
      <w:r w:rsidR="00FA4698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Администрация вправе в одностороннем порядке расторгнуть настоящий Договор, письменно уведомив сторону за </w:t>
      </w:r>
      <w:r w:rsidR="00AD4C2F">
        <w:rPr>
          <w:rFonts w:eastAsia="Times New Roman"/>
          <w:szCs w:val="28"/>
          <w:lang w:eastAsia="ru-RU"/>
        </w:rPr>
        <w:t>15</w:t>
      </w:r>
      <w:r w:rsidRPr="008A75E2">
        <w:rPr>
          <w:rFonts w:eastAsia="Times New Roman"/>
          <w:szCs w:val="28"/>
          <w:lang w:eastAsia="ru-RU"/>
        </w:rPr>
        <w:t xml:space="preserve"> (</w:t>
      </w:r>
      <w:r w:rsidR="00AD4C2F">
        <w:rPr>
          <w:rFonts w:eastAsia="Times New Roman"/>
          <w:szCs w:val="28"/>
          <w:lang w:eastAsia="ru-RU"/>
        </w:rPr>
        <w:t>пятна</w:t>
      </w:r>
      <w:r w:rsidRPr="008A75E2">
        <w:rPr>
          <w:rFonts w:eastAsia="Times New Roman"/>
          <w:szCs w:val="28"/>
          <w:lang w:eastAsia="ru-RU"/>
        </w:rPr>
        <w:t>дцать) календарных дней в случаях:</w:t>
      </w:r>
    </w:p>
    <w:p w:rsidR="009E57CB" w:rsidRPr="008A75E2" w:rsidRDefault="00F32074" w:rsidP="009E57CB">
      <w:pPr>
        <w:ind w:firstLine="709"/>
        <w:jc w:val="both"/>
        <w:rPr>
          <w:szCs w:val="28"/>
        </w:rPr>
      </w:pPr>
      <w:r w:rsidRPr="008A75E2">
        <w:rPr>
          <w:szCs w:val="28"/>
        </w:rPr>
        <w:t>5.5.1</w:t>
      </w:r>
      <w:r w:rsidR="00417BBB" w:rsidRPr="008A75E2">
        <w:rPr>
          <w:szCs w:val="28"/>
        </w:rPr>
        <w:t>.</w:t>
      </w:r>
      <w:r w:rsidR="00FA4698" w:rsidRPr="008A75E2">
        <w:rPr>
          <w:szCs w:val="28"/>
        </w:rPr>
        <w:t> Н</w:t>
      </w:r>
      <w:r w:rsidR="009E57CB" w:rsidRPr="008A75E2">
        <w:rPr>
          <w:szCs w:val="28"/>
        </w:rPr>
        <w:t>еисполнени</w:t>
      </w:r>
      <w:r w:rsidR="00FA4698" w:rsidRPr="008A75E2">
        <w:rPr>
          <w:szCs w:val="28"/>
        </w:rPr>
        <w:t>я</w:t>
      </w:r>
      <w:r w:rsidR="00EB471B">
        <w:rPr>
          <w:szCs w:val="28"/>
        </w:rPr>
        <w:t xml:space="preserve"> Х</w:t>
      </w:r>
      <w:r w:rsidR="009E57CB" w:rsidRPr="008A75E2">
        <w:rPr>
          <w:szCs w:val="28"/>
        </w:rPr>
        <w:t>озяйствующим субъектом обязательства по соблюдению специализации Объекта;</w:t>
      </w:r>
    </w:p>
    <w:p w:rsidR="009E57CB" w:rsidRPr="008A75E2" w:rsidRDefault="009E57CB" w:rsidP="009E57C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5.5.2.</w:t>
      </w:r>
      <w:r w:rsidR="00FA4698" w:rsidRPr="008A75E2">
        <w:rPr>
          <w:szCs w:val="28"/>
        </w:rPr>
        <w:t> Н</w:t>
      </w:r>
      <w:r w:rsidR="00417BBB" w:rsidRPr="008A75E2">
        <w:rPr>
          <w:szCs w:val="28"/>
        </w:rPr>
        <w:t>еисполнени</w:t>
      </w:r>
      <w:r w:rsidR="00F32074" w:rsidRPr="008A75E2">
        <w:rPr>
          <w:szCs w:val="28"/>
        </w:rPr>
        <w:t>я Х</w:t>
      </w:r>
      <w:r w:rsidR="00417BBB" w:rsidRPr="008A75E2">
        <w:rPr>
          <w:szCs w:val="28"/>
        </w:rPr>
        <w:t xml:space="preserve">озяйствующим субъектом </w:t>
      </w:r>
      <w:r w:rsidRPr="008A75E2">
        <w:rPr>
          <w:szCs w:val="28"/>
        </w:rPr>
        <w:t xml:space="preserve">обязательства по </w:t>
      </w:r>
      <w:r w:rsidR="00417BBB" w:rsidRPr="008A75E2">
        <w:rPr>
          <w:szCs w:val="28"/>
        </w:rPr>
        <w:t>осуществлен</w:t>
      </w:r>
      <w:r w:rsidRPr="008A75E2">
        <w:rPr>
          <w:szCs w:val="28"/>
        </w:rPr>
        <w:t>ию</w:t>
      </w:r>
      <w:r w:rsidR="004B7170">
        <w:rPr>
          <w:szCs w:val="28"/>
        </w:rPr>
        <w:t xml:space="preserve"> </w:t>
      </w:r>
      <w:r w:rsidRPr="008A75E2">
        <w:rPr>
          <w:szCs w:val="28"/>
        </w:rPr>
        <w:t xml:space="preserve">в Объекте </w:t>
      </w:r>
      <w:r w:rsidR="00417BBB" w:rsidRPr="008A75E2">
        <w:rPr>
          <w:szCs w:val="28"/>
        </w:rPr>
        <w:t>торговой деятельности</w:t>
      </w:r>
      <w:r w:rsidRPr="008A75E2">
        <w:rPr>
          <w:szCs w:val="28"/>
        </w:rPr>
        <w:t xml:space="preserve"> (оказанию услуг) в течение</w:t>
      </w:r>
      <w:r w:rsidR="00417BBB" w:rsidRPr="008A75E2">
        <w:rPr>
          <w:szCs w:val="28"/>
        </w:rPr>
        <w:t xml:space="preserve"> 30 календарных дней</w:t>
      </w:r>
      <w:r w:rsidRPr="008A75E2">
        <w:rPr>
          <w:szCs w:val="28"/>
        </w:rPr>
        <w:t xml:space="preserve"> подряд</w:t>
      </w:r>
      <w:r w:rsidRPr="008A75E2">
        <w:rPr>
          <w:rFonts w:eastAsia="Times New Roman"/>
          <w:szCs w:val="28"/>
          <w:lang w:eastAsia="ru-RU"/>
        </w:rPr>
        <w:t>;</w:t>
      </w:r>
    </w:p>
    <w:p w:rsidR="009E57CB" w:rsidRPr="008A75E2" w:rsidRDefault="009E57CB" w:rsidP="009E57CB">
      <w:pPr>
        <w:pStyle w:val="ConsPlusNormal"/>
        <w:autoSpaceDN/>
        <w:ind w:firstLine="720"/>
        <w:jc w:val="both"/>
        <w:rPr>
          <w:szCs w:val="28"/>
        </w:rPr>
      </w:pPr>
      <w:r w:rsidRPr="008A75E2">
        <w:rPr>
          <w:szCs w:val="28"/>
        </w:rPr>
        <w:t>5.5.3.</w:t>
      </w:r>
      <w:r w:rsidR="00FA4698" w:rsidRPr="008A75E2">
        <w:rPr>
          <w:szCs w:val="28"/>
        </w:rPr>
        <w:t> Н</w:t>
      </w:r>
      <w:r w:rsidRPr="008A75E2">
        <w:rPr>
          <w:szCs w:val="28"/>
        </w:rPr>
        <w:t xml:space="preserve">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</w:t>
      </w:r>
      <w:r w:rsidR="006F7965">
        <w:rPr>
          <w:szCs w:val="28"/>
        </w:rPr>
        <w:t>одного платежного</w:t>
      </w:r>
      <w:r w:rsidRPr="008A75E2">
        <w:rPr>
          <w:szCs w:val="28"/>
        </w:rPr>
        <w:t xml:space="preserve"> </w:t>
      </w:r>
      <w:r w:rsidR="006F7965">
        <w:rPr>
          <w:szCs w:val="28"/>
        </w:rPr>
        <w:t>периода</w:t>
      </w:r>
      <w:r w:rsidRPr="008A75E2">
        <w:rPr>
          <w:szCs w:val="28"/>
        </w:rPr>
        <w:t>;</w:t>
      </w:r>
    </w:p>
    <w:p w:rsidR="009E57CB" w:rsidRPr="00093AD0" w:rsidRDefault="009E57CB" w:rsidP="009E57CB">
      <w:pPr>
        <w:pStyle w:val="ConsPlusNormal"/>
        <w:autoSpaceDN/>
        <w:ind w:firstLine="720"/>
        <w:jc w:val="both"/>
        <w:rPr>
          <w:szCs w:val="28"/>
        </w:rPr>
      </w:pPr>
      <w:r w:rsidRPr="008A75E2">
        <w:rPr>
          <w:szCs w:val="28"/>
        </w:rPr>
        <w:t>5.5.4</w:t>
      </w:r>
      <w:r w:rsidRPr="00595381">
        <w:rPr>
          <w:szCs w:val="28"/>
        </w:rPr>
        <w:t>.</w:t>
      </w:r>
      <w:r w:rsidR="008D7EFE" w:rsidRPr="00595381">
        <w:rPr>
          <w:szCs w:val="28"/>
        </w:rPr>
        <w:t> П</w:t>
      </w:r>
      <w:r w:rsidRPr="00595381">
        <w:rPr>
          <w:szCs w:val="28"/>
        </w:rPr>
        <w:t xml:space="preserve">ередачи прав </w:t>
      </w:r>
      <w:r w:rsidR="006F7965">
        <w:rPr>
          <w:szCs w:val="28"/>
        </w:rPr>
        <w:t xml:space="preserve">хозяйствующим субъектом </w:t>
      </w:r>
      <w:r w:rsidRPr="00595381">
        <w:rPr>
          <w:szCs w:val="28"/>
        </w:rPr>
        <w:t>по настоящему Договору третьим лицам</w:t>
      </w:r>
      <w:r w:rsidRPr="00093AD0">
        <w:rPr>
          <w:szCs w:val="28"/>
        </w:rPr>
        <w:t>;</w:t>
      </w:r>
    </w:p>
    <w:p w:rsidR="009E57CB" w:rsidRPr="008A75E2" w:rsidRDefault="009E57CB" w:rsidP="009E57CB">
      <w:pPr>
        <w:pStyle w:val="ConsPlusNormal"/>
        <w:autoSpaceDN/>
        <w:ind w:firstLine="720"/>
        <w:jc w:val="both"/>
        <w:rPr>
          <w:szCs w:val="28"/>
        </w:rPr>
      </w:pPr>
      <w:r w:rsidRPr="008A75E2">
        <w:rPr>
          <w:szCs w:val="28"/>
        </w:rPr>
        <w:t>5.5.5.</w:t>
      </w:r>
      <w:r w:rsidR="008D7EFE" w:rsidRPr="008A75E2">
        <w:rPr>
          <w:szCs w:val="28"/>
        </w:rPr>
        <w:t> Н</w:t>
      </w:r>
      <w:r w:rsidRPr="008A75E2">
        <w:rPr>
          <w:szCs w:val="28"/>
        </w:rPr>
        <w:t>есоответствие или самовольное изменение места размещения нестационарного торгового объекта (объекта по оказанию услуг) утвержденной схеме;</w:t>
      </w:r>
    </w:p>
    <w:p w:rsidR="009E57CB" w:rsidRPr="008A75E2" w:rsidRDefault="009E57CB" w:rsidP="009E57CB">
      <w:pPr>
        <w:pStyle w:val="ConsPlusNormal"/>
        <w:autoSpaceDN/>
        <w:ind w:firstLine="720"/>
        <w:jc w:val="both"/>
        <w:rPr>
          <w:szCs w:val="28"/>
        </w:rPr>
      </w:pPr>
      <w:r w:rsidRPr="008A75E2">
        <w:rPr>
          <w:szCs w:val="28"/>
        </w:rPr>
        <w:t>5.5.6.</w:t>
      </w:r>
      <w:r w:rsidR="00971E6C" w:rsidRPr="008A75E2">
        <w:rPr>
          <w:szCs w:val="28"/>
        </w:rPr>
        <w:t> </w:t>
      </w:r>
      <w:r w:rsidR="008D7EFE" w:rsidRPr="008A75E2">
        <w:rPr>
          <w:szCs w:val="28"/>
        </w:rPr>
        <w:t>Н</w:t>
      </w:r>
      <w:r w:rsidRPr="008A75E2">
        <w:rPr>
          <w:szCs w:val="28"/>
        </w:rPr>
        <w:t xml:space="preserve">еоднократное нарушение (два и более раз) </w:t>
      </w:r>
      <w:r w:rsidR="00971E6C" w:rsidRPr="008A75E2">
        <w:rPr>
          <w:szCs w:val="28"/>
        </w:rPr>
        <w:t xml:space="preserve">Правил благоустройства </w:t>
      </w:r>
      <w:r w:rsidR="00EB471B" w:rsidRPr="008A75E2">
        <w:rPr>
          <w:szCs w:val="28"/>
        </w:rPr>
        <w:t>территории соответствующего городского и</w:t>
      </w:r>
      <w:r w:rsidR="00846DA6">
        <w:rPr>
          <w:szCs w:val="28"/>
        </w:rPr>
        <w:t>ли</w:t>
      </w:r>
      <w:r w:rsidR="00EB471B" w:rsidRPr="008A75E2">
        <w:rPr>
          <w:szCs w:val="28"/>
        </w:rPr>
        <w:t xml:space="preserve"> сельского поселения муниципального района</w:t>
      </w:r>
      <w:r w:rsidRPr="008A75E2">
        <w:rPr>
          <w:szCs w:val="28"/>
        </w:rPr>
        <w:t>;</w:t>
      </w:r>
    </w:p>
    <w:p w:rsidR="009E57CB" w:rsidRPr="008A75E2" w:rsidRDefault="009E57CB" w:rsidP="009E57C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>5.5.7.</w:t>
      </w:r>
      <w:r w:rsidR="00971E6C" w:rsidRPr="008A75E2">
        <w:rPr>
          <w:szCs w:val="28"/>
        </w:rPr>
        <w:t> П</w:t>
      </w:r>
      <w:r w:rsidRPr="008A75E2">
        <w:rPr>
          <w:szCs w:val="28"/>
        </w:rPr>
        <w:t xml:space="preserve">ри </w:t>
      </w:r>
      <w:r w:rsidRPr="008A75E2">
        <w:rPr>
          <w:rFonts w:eastAsia="Times New Roman"/>
          <w:szCs w:val="28"/>
          <w:lang w:eastAsia="ru-RU"/>
        </w:rPr>
        <w:t>принятии Администрацией, иными органами в установленном порядке следующих решений:</w:t>
      </w:r>
      <w:r w:rsidR="00AD4C2F">
        <w:rPr>
          <w:rFonts w:eastAsia="Times New Roman"/>
          <w:szCs w:val="28"/>
          <w:lang w:eastAsia="ru-RU"/>
        </w:rPr>
        <w:t xml:space="preserve"> </w:t>
      </w:r>
    </w:p>
    <w:p w:rsidR="009E57CB" w:rsidRPr="008A75E2" w:rsidRDefault="009E57CB" w:rsidP="009E57C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а)</w:t>
      </w:r>
      <w:r w:rsidR="00971E6C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о</w:t>
      </w:r>
      <w:r w:rsidR="00FD43CC" w:rsidRPr="008A75E2">
        <w:rPr>
          <w:rFonts w:eastAsia="Times New Roman"/>
          <w:szCs w:val="28"/>
          <w:lang w:eastAsia="ru-RU"/>
        </w:rPr>
        <w:t xml:space="preserve"> необходимости ремонта и (или) реконструкции автомобильных доро</w:t>
      </w:r>
      <w:r w:rsidR="00485AAA" w:rsidRPr="008A75E2">
        <w:rPr>
          <w:rFonts w:eastAsia="Times New Roman"/>
          <w:szCs w:val="28"/>
          <w:lang w:eastAsia="ru-RU"/>
        </w:rPr>
        <w:t>г в случае, если нахождение Объе</w:t>
      </w:r>
      <w:r w:rsidR="00FD43CC" w:rsidRPr="008A75E2">
        <w:rPr>
          <w:rFonts w:eastAsia="Times New Roman"/>
          <w:szCs w:val="28"/>
          <w:lang w:eastAsia="ru-RU"/>
        </w:rPr>
        <w:t>кта препятствует осуществлению указанных работ</w:t>
      </w:r>
      <w:r w:rsidRPr="008A75E2">
        <w:rPr>
          <w:rFonts w:eastAsia="Times New Roman"/>
          <w:szCs w:val="28"/>
          <w:lang w:eastAsia="ru-RU"/>
        </w:rPr>
        <w:t>;</w:t>
      </w:r>
    </w:p>
    <w:p w:rsidR="009E57CB" w:rsidRPr="008A75E2" w:rsidRDefault="009E57CB" w:rsidP="009E57C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б)</w:t>
      </w:r>
      <w:r w:rsidR="00971E6C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о размещении объектов капитального строительства регионального и муниципального значения;</w:t>
      </w:r>
    </w:p>
    <w:p w:rsidR="00417BBB" w:rsidRDefault="00485AAA" w:rsidP="009E57C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в)</w:t>
      </w:r>
      <w:r w:rsidR="00971E6C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об использовании территорий, занимаемой Объектом, для целей, связанных с развитием улично-дорожной сети, размещением останов</w:t>
      </w:r>
      <w:r w:rsidR="005564C2" w:rsidRPr="008A75E2">
        <w:rPr>
          <w:rFonts w:eastAsia="Times New Roman"/>
          <w:szCs w:val="28"/>
          <w:lang w:eastAsia="ru-RU"/>
        </w:rPr>
        <w:t>о</w:t>
      </w:r>
      <w:r w:rsidRPr="008A75E2">
        <w:rPr>
          <w:rFonts w:eastAsia="Times New Roman"/>
          <w:szCs w:val="28"/>
          <w:lang w:eastAsia="ru-RU"/>
        </w:rPr>
        <w:t>к общественного транспорта, оборудованием бордюров, организац</w:t>
      </w:r>
      <w:r w:rsidR="00733AE8" w:rsidRPr="008A75E2">
        <w:rPr>
          <w:rFonts w:eastAsia="Times New Roman"/>
          <w:szCs w:val="28"/>
          <w:lang w:eastAsia="ru-RU"/>
        </w:rPr>
        <w:t>ией парковочных карман</w:t>
      </w:r>
      <w:r w:rsidRPr="008A75E2">
        <w:rPr>
          <w:rFonts w:eastAsia="Times New Roman"/>
          <w:szCs w:val="28"/>
          <w:lang w:eastAsia="ru-RU"/>
        </w:rPr>
        <w:t>ов.</w:t>
      </w:r>
    </w:p>
    <w:p w:rsidR="00D45AD1" w:rsidRPr="00306966" w:rsidRDefault="00D45AD1" w:rsidP="00D45AD1">
      <w:pPr>
        <w:jc w:val="both"/>
        <w:rPr>
          <w:lang w:eastAsia="ru-RU"/>
        </w:rPr>
      </w:pPr>
      <w:r>
        <w:rPr>
          <w:lang w:eastAsia="ru-RU"/>
        </w:rPr>
        <w:tab/>
      </w:r>
      <w:r w:rsidRPr="00306966">
        <w:rPr>
          <w:lang w:eastAsia="ru-RU"/>
        </w:rPr>
        <w:t>В случае досрочного прекращения действия Договора по вышеуказанным основаниям настоящего Договора нестационарный торговый объект подлежит переносу на свободные места, предусмотренные Схемой, без проведения торгов с оформлением Договора на срок действия расторгаемого Договора.</w:t>
      </w:r>
    </w:p>
    <w:p w:rsidR="00D45AD1" w:rsidRPr="00306966" w:rsidRDefault="00D45AD1" w:rsidP="00D45AD1">
      <w:pPr>
        <w:jc w:val="both"/>
        <w:rPr>
          <w:lang w:eastAsia="ru-RU"/>
        </w:rPr>
      </w:pPr>
      <w:r w:rsidRPr="00306966">
        <w:rPr>
          <w:lang w:eastAsia="ru-RU"/>
        </w:rPr>
        <w:tab/>
        <w:t>Свободное место предоставляется только для размещения нестационарного торгового объекта аналогичного вида и специализации.</w:t>
      </w:r>
    </w:p>
    <w:p w:rsidR="00D45AD1" w:rsidRPr="00D45AD1" w:rsidRDefault="00D45AD1" w:rsidP="00D45AD1">
      <w:pPr>
        <w:jc w:val="both"/>
        <w:rPr>
          <w:lang w:eastAsia="ru-RU"/>
        </w:rPr>
      </w:pPr>
      <w:r w:rsidRPr="00306966">
        <w:rPr>
          <w:lang w:eastAsia="ru-RU"/>
        </w:rPr>
        <w:tab/>
        <w:t>В случае отказа хозяйствующ</w:t>
      </w:r>
      <w:r w:rsidR="00F160B1" w:rsidRPr="00306966">
        <w:rPr>
          <w:lang w:eastAsia="ru-RU"/>
        </w:rPr>
        <w:t>им</w:t>
      </w:r>
      <w:r w:rsidRPr="00306966">
        <w:rPr>
          <w:lang w:eastAsia="ru-RU"/>
        </w:rPr>
        <w:t xml:space="preserve"> субъект</w:t>
      </w:r>
      <w:r w:rsidR="00F160B1" w:rsidRPr="00306966">
        <w:rPr>
          <w:lang w:eastAsia="ru-RU"/>
        </w:rPr>
        <w:t>ом</w:t>
      </w:r>
      <w:r w:rsidRPr="00306966">
        <w:rPr>
          <w:lang w:eastAsia="ru-RU"/>
        </w:rPr>
        <w:t xml:space="preserve"> от размещения нестационарного торгового объекта на свободном месте, нестационарный торговый объект подлежит демонтажу силами и за счет владельца нестационарного торгового объекта, а Договор подлежит досрочному расторжению в порядке, установленном действующим законодательством Российской Федерации, Положением о порядке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  и </w:t>
      </w:r>
      <w:r w:rsidR="00F160B1" w:rsidRPr="00306966">
        <w:rPr>
          <w:lang w:eastAsia="ru-RU"/>
        </w:rPr>
        <w:t xml:space="preserve">настоящим </w:t>
      </w:r>
      <w:r w:rsidRPr="00306966">
        <w:rPr>
          <w:lang w:eastAsia="ru-RU"/>
        </w:rPr>
        <w:t>Договором с проведением соответствующего перерасчета платежей с учетом коэффициента, определяемого как отношение числа дней, в течение которых этот нестационарный торговый объект находился в пользовании владельца, к числу календарных дней в отчетном периоде.</w:t>
      </w:r>
    </w:p>
    <w:p w:rsidR="002B1492" w:rsidRPr="008A75E2" w:rsidRDefault="009048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5.6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971E6C" w:rsidRPr="008A75E2">
        <w:rPr>
          <w:rFonts w:eastAsia="Times New Roman"/>
          <w:szCs w:val="28"/>
          <w:lang w:eastAsia="ru-RU"/>
        </w:rPr>
        <w:t> </w:t>
      </w:r>
      <w:r w:rsidR="002B1492" w:rsidRPr="00AD4C2F">
        <w:rPr>
          <w:rFonts w:eastAsia="Times New Roman"/>
          <w:szCs w:val="28"/>
          <w:lang w:eastAsia="ru-RU"/>
        </w:rPr>
        <w:t>При отказе от исполнения настоящего Договора в одностороннем порядке Администрация в течение 5 (пяти) рабочих дней с момента принятия решения о досрочном прекращении действия Договора извещает</w:t>
      </w:r>
      <w:r w:rsidR="00275B5E" w:rsidRPr="00AD4C2F">
        <w:rPr>
          <w:rFonts w:eastAsia="Times New Roman"/>
          <w:szCs w:val="28"/>
          <w:lang w:eastAsia="ru-RU"/>
        </w:rPr>
        <w:t xml:space="preserve"> Хозяйствующего субъекта посредством  средств связи и доставки, обеспечивающих фиксирование извещения и его вручение адресату, об отказе от исполнения условий Договора</w:t>
      </w:r>
      <w:r w:rsidR="00911410" w:rsidRPr="00AD4C2F">
        <w:rPr>
          <w:rFonts w:eastAsia="Times New Roman"/>
          <w:szCs w:val="28"/>
          <w:lang w:eastAsia="ru-RU"/>
        </w:rPr>
        <w:t xml:space="preserve"> и публикует соответствующее извещение на официальном сайте муниципального района. </w:t>
      </w:r>
      <w:r w:rsidR="00911410" w:rsidRPr="00AD4C2F">
        <w:rPr>
          <w:szCs w:val="28"/>
        </w:rPr>
        <w:t>В случае</w:t>
      </w:r>
      <w:r w:rsidR="00AD4C2F" w:rsidRPr="00AD4C2F">
        <w:rPr>
          <w:szCs w:val="28"/>
        </w:rPr>
        <w:t xml:space="preserve"> </w:t>
      </w:r>
      <w:r w:rsidR="00911410" w:rsidRPr="00AD4C2F">
        <w:rPr>
          <w:szCs w:val="28"/>
        </w:rPr>
        <w:t>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(десяти) календарных дней после даты поступления (возвращения) в Администрацию данного уведомления</w:t>
      </w:r>
      <w:r w:rsidR="00911410" w:rsidRPr="00AD4C2F">
        <w:rPr>
          <w:rFonts w:eastAsia="Times New Roman"/>
          <w:szCs w:val="28"/>
          <w:lang w:eastAsia="ru-RU"/>
        </w:rPr>
        <w:t>.</w:t>
      </w:r>
    </w:p>
    <w:p w:rsidR="00417BBB" w:rsidRPr="008A75E2" w:rsidRDefault="009048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5.7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 xml:space="preserve">В случае досрочного прекращения действия Договора по инициативе Администрации </w:t>
      </w:r>
      <w:r w:rsidRPr="008A75E2">
        <w:rPr>
          <w:rFonts w:eastAsia="Times New Roman"/>
          <w:szCs w:val="28"/>
          <w:lang w:eastAsia="ru-RU"/>
        </w:rPr>
        <w:t>Объект</w:t>
      </w:r>
      <w:r w:rsidR="00417BBB" w:rsidRPr="008A75E2">
        <w:rPr>
          <w:rFonts w:eastAsia="Times New Roman"/>
          <w:szCs w:val="28"/>
          <w:lang w:eastAsia="ru-RU"/>
        </w:rPr>
        <w:t xml:space="preserve"> подлежит демонтажу </w:t>
      </w:r>
      <w:r w:rsidRPr="008A75E2">
        <w:rPr>
          <w:rFonts w:eastAsia="Times New Roman"/>
          <w:szCs w:val="28"/>
          <w:lang w:eastAsia="ru-RU"/>
        </w:rPr>
        <w:t>Хозяйствующим субъектом</w:t>
      </w:r>
      <w:r w:rsidR="00417BBB" w:rsidRPr="008A75E2">
        <w:rPr>
          <w:rFonts w:eastAsia="Times New Roman"/>
          <w:szCs w:val="28"/>
          <w:lang w:eastAsia="ru-RU"/>
        </w:rPr>
        <w:t xml:space="preserve"> в течение 10 (десяти) рабочих  дней со дня получения им уведомления о расторжении Договора и публикации соответствующего извещения на сайте </w:t>
      </w:r>
      <w:r w:rsidRPr="008A75E2">
        <w:rPr>
          <w:rFonts w:eastAsia="Times New Roman"/>
          <w:szCs w:val="28"/>
          <w:lang w:eastAsia="ru-RU"/>
        </w:rPr>
        <w:t>муниципального района</w:t>
      </w:r>
      <w:r w:rsidR="00417BBB" w:rsidRPr="008A75E2">
        <w:rPr>
          <w:rFonts w:eastAsia="Times New Roman"/>
          <w:szCs w:val="28"/>
          <w:lang w:eastAsia="ru-RU"/>
        </w:rPr>
        <w:t xml:space="preserve">, при этом </w:t>
      </w:r>
      <w:r w:rsidRPr="008A75E2">
        <w:rPr>
          <w:rFonts w:eastAsia="Times New Roman"/>
          <w:szCs w:val="28"/>
          <w:lang w:eastAsia="ru-RU"/>
        </w:rPr>
        <w:t xml:space="preserve">Хозяйствующему субъекту </w:t>
      </w:r>
      <w:r w:rsidR="00417BBB" w:rsidRPr="008A75E2">
        <w:rPr>
          <w:rFonts w:eastAsia="Times New Roman"/>
          <w:szCs w:val="28"/>
          <w:lang w:eastAsia="ru-RU"/>
        </w:rPr>
        <w:t>не компенсируются понесенные затраты.</w:t>
      </w:r>
    </w:p>
    <w:p w:rsidR="00417BBB" w:rsidRPr="008A75E2" w:rsidRDefault="00904874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5.8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 xml:space="preserve">В случае подачи </w:t>
      </w:r>
      <w:r w:rsidRPr="008A75E2">
        <w:rPr>
          <w:rFonts w:eastAsia="Times New Roman"/>
          <w:szCs w:val="28"/>
          <w:lang w:eastAsia="ru-RU"/>
        </w:rPr>
        <w:t xml:space="preserve">Хозяйствующим субъектом </w:t>
      </w:r>
      <w:r w:rsidR="00417BBB" w:rsidRPr="008A75E2">
        <w:rPr>
          <w:rFonts w:eastAsia="Times New Roman"/>
          <w:szCs w:val="28"/>
          <w:lang w:eastAsia="ru-RU"/>
        </w:rPr>
        <w:t>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При этом демонтаж нест</w:t>
      </w:r>
      <w:r w:rsidR="00904874" w:rsidRPr="008A75E2">
        <w:rPr>
          <w:rFonts w:eastAsia="Times New Roman"/>
          <w:szCs w:val="28"/>
          <w:lang w:eastAsia="ru-RU"/>
        </w:rPr>
        <w:t>ационарного торгового объекта (</w:t>
      </w:r>
      <w:r w:rsidRPr="008A75E2">
        <w:rPr>
          <w:rFonts w:eastAsia="Times New Roman"/>
          <w:szCs w:val="28"/>
          <w:lang w:eastAsia="ru-RU"/>
        </w:rPr>
        <w:t>объекта по оказанию услуг</w:t>
      </w:r>
      <w:r w:rsidR="00904874" w:rsidRPr="008A75E2">
        <w:rPr>
          <w:rFonts w:eastAsia="Times New Roman"/>
          <w:szCs w:val="28"/>
          <w:lang w:eastAsia="ru-RU"/>
        </w:rPr>
        <w:t>)</w:t>
      </w:r>
      <w:r w:rsidRPr="008A75E2">
        <w:rPr>
          <w:rFonts w:eastAsia="Times New Roman"/>
          <w:szCs w:val="28"/>
          <w:lang w:eastAsia="ru-RU"/>
        </w:rPr>
        <w:t xml:space="preserve"> осуществляется </w:t>
      </w:r>
      <w:r w:rsidR="00904874" w:rsidRPr="008A75E2">
        <w:rPr>
          <w:rFonts w:eastAsia="Times New Roman"/>
          <w:szCs w:val="28"/>
          <w:lang w:eastAsia="ru-RU"/>
        </w:rPr>
        <w:t xml:space="preserve">Хозяйствующим субъектом </w:t>
      </w:r>
      <w:r w:rsidRPr="008A75E2">
        <w:rPr>
          <w:rFonts w:eastAsia="Times New Roman"/>
          <w:szCs w:val="28"/>
          <w:lang w:eastAsia="ru-RU"/>
        </w:rPr>
        <w:t xml:space="preserve">самостоятельно в течение 10 (десяти) рабочих дней, понесенные затраты </w:t>
      </w:r>
      <w:r w:rsidR="00904874" w:rsidRPr="008A75E2">
        <w:rPr>
          <w:rFonts w:eastAsia="Times New Roman"/>
          <w:szCs w:val="28"/>
          <w:lang w:eastAsia="ru-RU"/>
        </w:rPr>
        <w:t xml:space="preserve">Хозяйствующему субъекту </w:t>
      </w:r>
      <w:r w:rsidRPr="008A75E2">
        <w:rPr>
          <w:rFonts w:eastAsia="Times New Roman"/>
          <w:szCs w:val="28"/>
          <w:lang w:eastAsia="ru-RU"/>
        </w:rPr>
        <w:t>не компенсируются.</w:t>
      </w:r>
    </w:p>
    <w:p w:rsidR="00417BBB" w:rsidRPr="008A75E2" w:rsidRDefault="00904874" w:rsidP="00417BBB">
      <w:pPr>
        <w:tabs>
          <w:tab w:val="left" w:pos="1665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5.9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 xml:space="preserve">В случае досрочного прекращения действия Договора по основаниям, </w:t>
      </w:r>
      <w:r w:rsidRPr="008A75E2">
        <w:rPr>
          <w:rFonts w:eastAsia="Times New Roman"/>
          <w:szCs w:val="28"/>
          <w:lang w:eastAsia="ru-RU"/>
        </w:rPr>
        <w:t>предусмотренным подпунктом 5.5.7.</w:t>
      </w:r>
      <w:hyperlink r:id="rId14" w:history="1">
        <w:r w:rsidR="00417BBB" w:rsidRPr="008A75E2">
          <w:rPr>
            <w:rFonts w:eastAsia="Times New Roman"/>
            <w:szCs w:val="28"/>
            <w:lang w:eastAsia="ru-RU"/>
          </w:rPr>
          <w:t xml:space="preserve">настоящего </w:t>
        </w:r>
      </w:hyperlink>
      <w:r w:rsidR="00417BBB" w:rsidRPr="008A75E2">
        <w:rPr>
          <w:rFonts w:eastAsia="Times New Roman"/>
          <w:szCs w:val="28"/>
          <w:lang w:eastAsia="ru-RU"/>
        </w:rPr>
        <w:t xml:space="preserve">Договора,  </w:t>
      </w:r>
      <w:r w:rsidRPr="008A75E2">
        <w:rPr>
          <w:rFonts w:eastAsia="Times New Roman"/>
          <w:szCs w:val="28"/>
          <w:lang w:eastAsia="ru-RU"/>
        </w:rPr>
        <w:t>Хозяйствующий субъект</w:t>
      </w:r>
      <w:r w:rsidR="00417BBB" w:rsidRPr="008A75E2">
        <w:rPr>
          <w:szCs w:val="28"/>
        </w:rPr>
        <w:t xml:space="preserve"> уведомляется Администрацией в письменной форме не менее чем за 30</w:t>
      </w:r>
      <w:r w:rsidR="00E71BE0" w:rsidRPr="008A75E2">
        <w:rPr>
          <w:szCs w:val="28"/>
        </w:rPr>
        <w:t xml:space="preserve"> (тридцать)</w:t>
      </w:r>
      <w:r w:rsidR="00417BBB" w:rsidRPr="008A75E2">
        <w:rPr>
          <w:szCs w:val="28"/>
        </w:rPr>
        <w:t xml:space="preserve"> календарных дней о расторжении Договора и сроке демонтажа </w:t>
      </w:r>
      <w:r w:rsidRPr="008A75E2">
        <w:rPr>
          <w:szCs w:val="28"/>
        </w:rPr>
        <w:t>О</w:t>
      </w:r>
      <w:r w:rsidR="00417BBB" w:rsidRPr="008A75E2">
        <w:rPr>
          <w:szCs w:val="28"/>
        </w:rPr>
        <w:t xml:space="preserve">бъекта. </w:t>
      </w:r>
      <w:r w:rsidRPr="008A75E2">
        <w:rPr>
          <w:szCs w:val="28"/>
        </w:rPr>
        <w:t>Объект</w:t>
      </w:r>
      <w:r w:rsidR="00417BBB" w:rsidRPr="008A75E2">
        <w:rPr>
          <w:rFonts w:eastAsia="Times New Roman"/>
          <w:szCs w:val="28"/>
          <w:lang w:eastAsia="ru-RU"/>
        </w:rPr>
        <w:t xml:space="preserve"> подлежит переносу на свободные места, предусмотренные схемой размещения нестационарных  торговых объектов</w:t>
      </w:r>
      <w:r w:rsidRPr="008A75E2">
        <w:rPr>
          <w:rFonts w:eastAsia="Times New Roman"/>
          <w:szCs w:val="28"/>
          <w:lang w:eastAsia="ru-RU"/>
        </w:rPr>
        <w:t xml:space="preserve"> (объектов по оказанию услуг)</w:t>
      </w:r>
      <w:r w:rsidR="00417BBB" w:rsidRPr="008A75E2">
        <w:rPr>
          <w:rFonts w:eastAsia="Times New Roman"/>
          <w:szCs w:val="28"/>
          <w:lang w:eastAsia="ru-RU"/>
        </w:rPr>
        <w:t xml:space="preserve">, без проведения </w:t>
      </w:r>
      <w:r w:rsidRPr="008A75E2">
        <w:rPr>
          <w:rFonts w:eastAsia="Times New Roman"/>
          <w:szCs w:val="28"/>
          <w:lang w:eastAsia="ru-RU"/>
        </w:rPr>
        <w:t>торгов</w:t>
      </w:r>
      <w:r w:rsidR="008D1EEF">
        <w:rPr>
          <w:rFonts w:eastAsia="Times New Roman"/>
          <w:szCs w:val="28"/>
          <w:lang w:eastAsia="ru-RU"/>
        </w:rPr>
        <w:t xml:space="preserve"> с оформлением д</w:t>
      </w:r>
      <w:r w:rsidR="00417BBB" w:rsidRPr="008A75E2">
        <w:rPr>
          <w:rFonts w:eastAsia="Times New Roman"/>
          <w:szCs w:val="28"/>
          <w:lang w:eastAsia="ru-RU"/>
        </w:rPr>
        <w:t xml:space="preserve">оговора на </w:t>
      </w:r>
      <w:r w:rsidRPr="008A75E2">
        <w:rPr>
          <w:rFonts w:eastAsia="Times New Roman"/>
          <w:szCs w:val="28"/>
          <w:lang w:eastAsia="ru-RU"/>
        </w:rPr>
        <w:t xml:space="preserve">право </w:t>
      </w:r>
      <w:r w:rsidR="00417BBB" w:rsidRPr="008A75E2">
        <w:rPr>
          <w:rFonts w:eastAsia="Times New Roman"/>
          <w:szCs w:val="28"/>
          <w:lang w:eastAsia="ru-RU"/>
        </w:rPr>
        <w:t>размещени</w:t>
      </w:r>
      <w:r w:rsidRPr="008A75E2">
        <w:rPr>
          <w:rFonts w:eastAsia="Times New Roman"/>
          <w:szCs w:val="28"/>
          <w:lang w:eastAsia="ru-RU"/>
        </w:rPr>
        <w:t>я</w:t>
      </w:r>
      <w:r w:rsidR="004B7170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 (объекта по оказанию услуг)</w:t>
      </w:r>
      <w:r w:rsidR="00417BBB" w:rsidRPr="008A75E2">
        <w:rPr>
          <w:rFonts w:eastAsia="Times New Roman"/>
          <w:szCs w:val="28"/>
          <w:lang w:eastAsia="ru-RU"/>
        </w:rPr>
        <w:t xml:space="preserve"> на срок, указанный в предыдущем Договоре.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Свободное место предоставляется Администрацией только для размещения О</w:t>
      </w:r>
      <w:r w:rsidR="00904874" w:rsidRPr="008A75E2">
        <w:rPr>
          <w:rFonts w:eastAsia="Times New Roman"/>
          <w:szCs w:val="28"/>
          <w:lang w:eastAsia="ru-RU"/>
        </w:rPr>
        <w:t>бъекта</w:t>
      </w:r>
      <w:r w:rsidRPr="008A75E2">
        <w:rPr>
          <w:rFonts w:eastAsia="Times New Roman"/>
          <w:szCs w:val="28"/>
          <w:lang w:eastAsia="ru-RU"/>
        </w:rPr>
        <w:t xml:space="preserve"> аналогичного вида и специализации.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В случае отказа </w:t>
      </w:r>
      <w:r w:rsidR="00904874" w:rsidRPr="008A75E2">
        <w:rPr>
          <w:rFonts w:eastAsia="Times New Roman"/>
          <w:szCs w:val="28"/>
          <w:lang w:eastAsia="ru-RU"/>
        </w:rPr>
        <w:t xml:space="preserve">Хозяйствующего субъекта от размещения </w:t>
      </w:r>
      <w:r w:rsidRPr="008A75E2">
        <w:rPr>
          <w:rFonts w:eastAsia="Times New Roman"/>
          <w:szCs w:val="28"/>
          <w:lang w:eastAsia="ru-RU"/>
        </w:rPr>
        <w:t>О</w:t>
      </w:r>
      <w:r w:rsidR="00904874" w:rsidRPr="008A75E2">
        <w:rPr>
          <w:rFonts w:eastAsia="Times New Roman"/>
          <w:szCs w:val="28"/>
          <w:lang w:eastAsia="ru-RU"/>
        </w:rPr>
        <w:t>бъекта</w:t>
      </w:r>
      <w:r w:rsidRPr="008A75E2">
        <w:rPr>
          <w:rFonts w:eastAsia="Times New Roman"/>
          <w:szCs w:val="28"/>
          <w:lang w:eastAsia="ru-RU"/>
        </w:rPr>
        <w:t xml:space="preserve"> на свободном месте, а также в случае</w:t>
      </w:r>
      <w:r w:rsidR="00904874" w:rsidRPr="008A75E2">
        <w:rPr>
          <w:rFonts w:eastAsia="Times New Roman"/>
          <w:szCs w:val="28"/>
          <w:lang w:eastAsia="ru-RU"/>
        </w:rPr>
        <w:t xml:space="preserve"> отсутствия свободного места, </w:t>
      </w:r>
      <w:r w:rsidRPr="008A75E2">
        <w:rPr>
          <w:rFonts w:eastAsia="Times New Roman"/>
          <w:szCs w:val="28"/>
          <w:lang w:eastAsia="ru-RU"/>
        </w:rPr>
        <w:t>О</w:t>
      </w:r>
      <w:r w:rsidR="00904874" w:rsidRPr="008A75E2">
        <w:rPr>
          <w:rFonts w:eastAsia="Times New Roman"/>
          <w:szCs w:val="28"/>
          <w:lang w:eastAsia="ru-RU"/>
        </w:rPr>
        <w:t>бъект</w:t>
      </w:r>
      <w:r w:rsidRPr="008A75E2">
        <w:rPr>
          <w:rFonts w:eastAsia="Times New Roman"/>
          <w:szCs w:val="28"/>
          <w:lang w:eastAsia="ru-RU"/>
        </w:rPr>
        <w:t xml:space="preserve"> подлежит демонтажу силами и за счет </w:t>
      </w:r>
      <w:r w:rsidR="00904874" w:rsidRPr="008A75E2">
        <w:rPr>
          <w:rFonts w:eastAsia="Times New Roman"/>
          <w:szCs w:val="28"/>
          <w:lang w:eastAsia="ru-RU"/>
        </w:rPr>
        <w:t>Хозяйствующего субъекта</w:t>
      </w:r>
      <w:r w:rsidRPr="008A75E2">
        <w:rPr>
          <w:rFonts w:eastAsia="Times New Roman"/>
          <w:szCs w:val="28"/>
          <w:lang w:eastAsia="ru-RU"/>
        </w:rPr>
        <w:t>, а Договор подлежит досрочному расторжению в порядке, установленном действующим законодательством Российской Федерации, Положением</w:t>
      </w:r>
      <w:r w:rsidR="00E71BE0" w:rsidRPr="008A75E2">
        <w:rPr>
          <w:rFonts w:eastAsia="Times New Roman"/>
          <w:szCs w:val="28"/>
          <w:lang w:eastAsia="ru-RU"/>
        </w:rPr>
        <w:t>, утвержденным представительным органом местного самоуправления муниципального района</w:t>
      </w:r>
      <w:r w:rsidRPr="008A75E2">
        <w:rPr>
          <w:rFonts w:eastAsia="Times New Roman"/>
          <w:szCs w:val="28"/>
          <w:lang w:eastAsia="ru-RU"/>
        </w:rPr>
        <w:t xml:space="preserve">, </w:t>
      </w:r>
      <w:r w:rsidR="00E71BE0" w:rsidRPr="008A75E2">
        <w:rPr>
          <w:rFonts w:eastAsia="Times New Roman"/>
          <w:szCs w:val="28"/>
          <w:lang w:eastAsia="ru-RU"/>
        </w:rPr>
        <w:t xml:space="preserve">и настоящим </w:t>
      </w:r>
      <w:r w:rsidRPr="008A75E2">
        <w:rPr>
          <w:rFonts w:eastAsia="Times New Roman"/>
          <w:szCs w:val="28"/>
          <w:lang w:eastAsia="ru-RU"/>
        </w:rPr>
        <w:t>Договором.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5.</w:t>
      </w:r>
      <w:r w:rsidR="00904874" w:rsidRPr="008A75E2">
        <w:rPr>
          <w:rFonts w:eastAsia="Times New Roman"/>
          <w:szCs w:val="28"/>
          <w:lang w:eastAsia="ru-RU"/>
        </w:rPr>
        <w:t>10</w:t>
      </w:r>
      <w:r w:rsidRPr="008A75E2">
        <w:rPr>
          <w:rFonts w:eastAsia="Times New Roman"/>
          <w:szCs w:val="28"/>
          <w:lang w:eastAsia="ru-RU"/>
        </w:rPr>
        <w:t>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Функционирование </w:t>
      </w:r>
      <w:r w:rsidR="00E71BE0" w:rsidRPr="008A75E2">
        <w:rPr>
          <w:rFonts w:eastAsia="Times New Roman"/>
          <w:szCs w:val="28"/>
          <w:lang w:eastAsia="ru-RU"/>
        </w:rPr>
        <w:t xml:space="preserve">нестационарного торгового объекта </w:t>
      </w:r>
      <w:r w:rsidRPr="008A75E2">
        <w:rPr>
          <w:rFonts w:eastAsia="Times New Roman"/>
          <w:szCs w:val="28"/>
          <w:lang w:eastAsia="ru-RU"/>
        </w:rPr>
        <w:t>по истечении установленного срока действия Договора, считается незаконным и владельцы нестационарного торгового объекта несут ответственность в соответствии с действующим законодательством.</w:t>
      </w:r>
    </w:p>
    <w:p w:rsidR="00904874" w:rsidRPr="008A75E2" w:rsidRDefault="00904874" w:rsidP="00417BBB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5.11</w:t>
      </w:r>
      <w:r w:rsidR="00417BBB" w:rsidRPr="008A75E2">
        <w:rPr>
          <w:rFonts w:eastAsia="Times New Roman"/>
          <w:szCs w:val="28"/>
          <w:lang w:eastAsia="ru-RU"/>
        </w:rPr>
        <w:t>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szCs w:val="28"/>
        </w:rPr>
        <w:t xml:space="preserve">Демонтаж </w:t>
      </w:r>
      <w:r w:rsidRPr="008A75E2">
        <w:rPr>
          <w:szCs w:val="28"/>
        </w:rPr>
        <w:t>О</w:t>
      </w:r>
      <w:r w:rsidR="00417BBB" w:rsidRPr="008A75E2">
        <w:rPr>
          <w:szCs w:val="28"/>
        </w:rPr>
        <w:t xml:space="preserve">бъектов и освобождение земельных участков в добровольном порядке производятся </w:t>
      </w:r>
      <w:r w:rsidRPr="008A75E2">
        <w:rPr>
          <w:rFonts w:eastAsia="Times New Roman"/>
          <w:szCs w:val="28"/>
          <w:lang w:eastAsia="ru-RU"/>
        </w:rPr>
        <w:t>Хозяйствующими субъектами</w:t>
      </w:r>
      <w:r w:rsidR="00417BBB" w:rsidRPr="008A75E2">
        <w:rPr>
          <w:szCs w:val="28"/>
        </w:rPr>
        <w:t xml:space="preserve"> за счет собственных средств. </w:t>
      </w:r>
    </w:p>
    <w:p w:rsidR="005564C2" w:rsidRPr="008A75E2" w:rsidRDefault="005564C2" w:rsidP="00417BBB">
      <w:pPr>
        <w:jc w:val="center"/>
        <w:rPr>
          <w:rFonts w:eastAsia="Times New Roman"/>
          <w:szCs w:val="28"/>
          <w:lang w:eastAsia="ru-RU"/>
        </w:rPr>
      </w:pPr>
    </w:p>
    <w:p w:rsidR="00417BBB" w:rsidRPr="008A75E2" w:rsidRDefault="000319FA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6</w:t>
      </w:r>
      <w:r w:rsidR="00417BBB" w:rsidRPr="008A75E2">
        <w:rPr>
          <w:rFonts w:eastAsia="Times New Roman"/>
          <w:b/>
          <w:szCs w:val="28"/>
          <w:lang w:eastAsia="ru-RU"/>
        </w:rPr>
        <w:t>. Прочие условия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szCs w:val="28"/>
          <w:lang w:eastAsia="ru-RU"/>
        </w:rPr>
      </w:pPr>
    </w:p>
    <w:p w:rsidR="005564C2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6.1.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="005564C2" w:rsidRPr="008A75E2">
        <w:rPr>
          <w:rFonts w:eastAsia="Times New Roman"/>
          <w:szCs w:val="28"/>
          <w:lang w:eastAsia="ru-RU"/>
        </w:rPr>
        <w:t>Настоящий договор вступает в силу с момента его подписания Сторонами, срок действия Договора _________________</w:t>
      </w:r>
      <w:r w:rsidR="00E71BE0" w:rsidRPr="008A75E2">
        <w:rPr>
          <w:rFonts w:eastAsia="Times New Roman"/>
          <w:szCs w:val="28"/>
          <w:lang w:eastAsia="ru-RU"/>
        </w:rPr>
        <w:t>_____________</w:t>
      </w:r>
      <w:r w:rsidR="005564C2" w:rsidRPr="008A75E2">
        <w:rPr>
          <w:rFonts w:eastAsia="Times New Roman"/>
          <w:szCs w:val="28"/>
          <w:lang w:eastAsia="ru-RU"/>
        </w:rPr>
        <w:t>________</w:t>
      </w:r>
      <w:r w:rsidR="00E71BE0" w:rsidRPr="008A75E2">
        <w:rPr>
          <w:rFonts w:eastAsia="Times New Roman"/>
          <w:szCs w:val="28"/>
          <w:lang w:eastAsia="ru-RU"/>
        </w:rPr>
        <w:t>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Вопросы, не урегулированные настоящим </w:t>
      </w:r>
      <w:r w:rsidR="00E71BE0" w:rsidRPr="008A75E2">
        <w:rPr>
          <w:rFonts w:eastAsia="Times New Roman"/>
          <w:szCs w:val="28"/>
          <w:lang w:eastAsia="ru-RU"/>
        </w:rPr>
        <w:t>Д</w:t>
      </w:r>
      <w:r w:rsidRPr="008A75E2">
        <w:rPr>
          <w:rFonts w:eastAsia="Times New Roman"/>
          <w:szCs w:val="28"/>
          <w:lang w:eastAsia="ru-RU"/>
        </w:rPr>
        <w:t>оговором, разрешаются в соответствии с действующим законодательством Российской Федерации и нормативн</w:t>
      </w:r>
      <w:r w:rsidR="00E71BE0" w:rsidRPr="008A75E2">
        <w:rPr>
          <w:rFonts w:eastAsia="Times New Roman"/>
          <w:szCs w:val="28"/>
          <w:lang w:eastAsia="ru-RU"/>
        </w:rPr>
        <w:t xml:space="preserve">ыми </w:t>
      </w:r>
      <w:r w:rsidRPr="008A75E2">
        <w:rPr>
          <w:rFonts w:eastAsia="Times New Roman"/>
          <w:szCs w:val="28"/>
          <w:lang w:eastAsia="ru-RU"/>
        </w:rPr>
        <w:t>правовыми актами, регулирующими размещение нес</w:t>
      </w:r>
      <w:r w:rsidR="00924675" w:rsidRPr="008A75E2">
        <w:rPr>
          <w:rFonts w:eastAsia="Times New Roman"/>
          <w:szCs w:val="28"/>
          <w:lang w:eastAsia="ru-RU"/>
        </w:rPr>
        <w:t>тационарных торговых объектов  (</w:t>
      </w:r>
      <w:r w:rsidRPr="008A75E2">
        <w:rPr>
          <w:rFonts w:eastAsia="Times New Roman"/>
          <w:szCs w:val="28"/>
          <w:lang w:eastAsia="ru-RU"/>
        </w:rPr>
        <w:t>объектов по оказанию услуг</w:t>
      </w:r>
      <w:r w:rsidR="00924675" w:rsidRPr="008A75E2">
        <w:rPr>
          <w:rFonts w:eastAsia="Times New Roman"/>
          <w:szCs w:val="28"/>
          <w:lang w:eastAsia="ru-RU"/>
        </w:rPr>
        <w:t>)</w:t>
      </w:r>
      <w:r w:rsidRPr="008A75E2">
        <w:rPr>
          <w:rFonts w:eastAsia="Times New Roman"/>
          <w:szCs w:val="28"/>
          <w:lang w:eastAsia="ru-RU"/>
        </w:rPr>
        <w:t xml:space="preserve"> на территории муниципального района </w:t>
      </w:r>
      <w:r w:rsidR="00924675" w:rsidRPr="008A75E2">
        <w:rPr>
          <w:rFonts w:eastAsia="Times New Roman"/>
          <w:szCs w:val="28"/>
          <w:lang w:eastAsia="ru-RU"/>
        </w:rPr>
        <w:t>Белебеев</w:t>
      </w:r>
      <w:r w:rsidRPr="008A75E2">
        <w:rPr>
          <w:rFonts w:eastAsia="Times New Roman"/>
          <w:szCs w:val="28"/>
          <w:lang w:eastAsia="ru-RU"/>
        </w:rPr>
        <w:t>ский район Республики Башкортостан.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6.2.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Споры, по которым Стороны не пришли к соглашению</w:t>
      </w:r>
      <w:r w:rsidR="003C4619" w:rsidRPr="008A75E2">
        <w:rPr>
          <w:rFonts w:eastAsia="Times New Roman"/>
          <w:szCs w:val="28"/>
          <w:lang w:eastAsia="ru-RU"/>
        </w:rPr>
        <w:t xml:space="preserve"> по итогам переговоров</w:t>
      </w:r>
      <w:r w:rsidRPr="008A75E2">
        <w:rPr>
          <w:rFonts w:eastAsia="Times New Roman"/>
          <w:szCs w:val="28"/>
          <w:lang w:eastAsia="ru-RU"/>
        </w:rPr>
        <w:t>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lastRenderedPageBreak/>
        <w:t>6.3.</w:t>
      </w:r>
      <w:r w:rsidR="00E71BE0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Договор составлен в </w:t>
      </w:r>
      <w:r w:rsidR="00E71BE0" w:rsidRPr="008A75E2">
        <w:rPr>
          <w:rFonts w:eastAsia="Times New Roman"/>
          <w:szCs w:val="28"/>
          <w:lang w:eastAsia="ru-RU"/>
        </w:rPr>
        <w:t>2 (</w:t>
      </w:r>
      <w:r w:rsidRPr="008A75E2">
        <w:rPr>
          <w:rFonts w:eastAsia="Times New Roman"/>
          <w:szCs w:val="28"/>
          <w:lang w:eastAsia="ru-RU"/>
        </w:rPr>
        <w:t>двух</w:t>
      </w:r>
      <w:r w:rsidR="00E71BE0" w:rsidRPr="008A75E2">
        <w:rPr>
          <w:rFonts w:eastAsia="Times New Roman"/>
          <w:szCs w:val="28"/>
          <w:lang w:eastAsia="ru-RU"/>
        </w:rPr>
        <w:t>)</w:t>
      </w:r>
      <w:r w:rsidRPr="008A75E2">
        <w:rPr>
          <w:rFonts w:eastAsia="Times New Roman"/>
          <w:szCs w:val="28"/>
          <w:lang w:eastAsia="ru-RU"/>
        </w:rPr>
        <w:t xml:space="preserve"> экземплярах, каждый из которых имеет одинаковую юридическую силу.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6.4. Споры по </w:t>
      </w:r>
      <w:r w:rsidR="00D943EA" w:rsidRPr="008A75E2">
        <w:rPr>
          <w:rFonts w:eastAsia="Times New Roman"/>
          <w:szCs w:val="28"/>
          <w:lang w:eastAsia="ru-RU"/>
        </w:rPr>
        <w:t>настоящему Д</w:t>
      </w:r>
      <w:r w:rsidRPr="008A75E2">
        <w:rPr>
          <w:rFonts w:eastAsia="Times New Roman"/>
          <w:szCs w:val="28"/>
          <w:lang w:eastAsia="ru-RU"/>
        </w:rPr>
        <w:t>оговору разрешаются в судебном порядке.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6.5.</w:t>
      </w:r>
      <w:r w:rsidR="00D943EA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Все изменения к </w:t>
      </w:r>
      <w:r w:rsidR="00D943EA" w:rsidRPr="008A75E2">
        <w:rPr>
          <w:rFonts w:eastAsia="Times New Roman"/>
          <w:szCs w:val="28"/>
          <w:lang w:eastAsia="ru-RU"/>
        </w:rPr>
        <w:t>настоящему Д</w:t>
      </w:r>
      <w:r w:rsidRPr="008A75E2">
        <w:rPr>
          <w:rFonts w:eastAsia="Times New Roman"/>
          <w:szCs w:val="28"/>
          <w:lang w:eastAsia="ru-RU"/>
        </w:rPr>
        <w:t xml:space="preserve">оговору оформляются Сторонами дополнительными соглашениями, составленными в письменной форме, которые являются неотъемлемой частью </w:t>
      </w:r>
      <w:r w:rsidR="00D943EA" w:rsidRPr="008A75E2">
        <w:rPr>
          <w:rFonts w:eastAsia="Times New Roman"/>
          <w:szCs w:val="28"/>
          <w:lang w:eastAsia="ru-RU"/>
        </w:rPr>
        <w:t>настоящего Д</w:t>
      </w:r>
      <w:r w:rsidRPr="008A75E2">
        <w:rPr>
          <w:rFonts w:eastAsia="Times New Roman"/>
          <w:szCs w:val="28"/>
          <w:lang w:eastAsia="ru-RU"/>
        </w:rPr>
        <w:t>оговора.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6.6. Приложения к </w:t>
      </w:r>
      <w:r w:rsidR="00D943EA" w:rsidRPr="008A75E2">
        <w:rPr>
          <w:rFonts w:eastAsia="Times New Roman"/>
          <w:szCs w:val="28"/>
          <w:lang w:eastAsia="ru-RU"/>
        </w:rPr>
        <w:t>настоящему Д</w:t>
      </w:r>
      <w:r w:rsidRPr="008A75E2">
        <w:rPr>
          <w:rFonts w:eastAsia="Times New Roman"/>
          <w:szCs w:val="28"/>
          <w:lang w:eastAsia="ru-RU"/>
        </w:rPr>
        <w:t>оговору составляют его неотъемлемую часть: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приложение №</w:t>
      </w:r>
      <w:r w:rsidR="00D15FDA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>1 – эскиз (фото) нестационарного торгового объекта (объекта по оказанию услуг);</w:t>
      </w:r>
    </w:p>
    <w:p w:rsidR="00417BBB" w:rsidRPr="008A75E2" w:rsidRDefault="00417BBB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приложение №</w:t>
      </w:r>
      <w:r w:rsidR="00D15FDA" w:rsidRPr="008A75E2">
        <w:rPr>
          <w:rFonts w:eastAsia="Times New Roman"/>
          <w:szCs w:val="28"/>
          <w:lang w:eastAsia="ru-RU"/>
        </w:rPr>
        <w:t> </w:t>
      </w:r>
      <w:r w:rsidRPr="008A75E2">
        <w:rPr>
          <w:rFonts w:eastAsia="Times New Roman"/>
          <w:szCs w:val="28"/>
          <w:lang w:eastAsia="ru-RU"/>
        </w:rPr>
        <w:t xml:space="preserve">2 – платежный документ об оплате права на размещение нестационарного торгового объекта </w:t>
      </w:r>
      <w:r w:rsidR="00D15FDA" w:rsidRPr="008A75E2">
        <w:rPr>
          <w:rFonts w:eastAsia="Times New Roman"/>
          <w:szCs w:val="28"/>
          <w:lang w:eastAsia="ru-RU"/>
        </w:rPr>
        <w:t>(</w:t>
      </w:r>
      <w:r w:rsidRPr="008A75E2">
        <w:rPr>
          <w:rFonts w:eastAsia="Times New Roman"/>
          <w:szCs w:val="28"/>
          <w:lang w:eastAsia="ru-RU"/>
        </w:rPr>
        <w:t>объекта по оказанию услуг</w:t>
      </w:r>
      <w:r w:rsidR="00D15FDA" w:rsidRPr="008A75E2">
        <w:rPr>
          <w:rFonts w:eastAsia="Times New Roman"/>
          <w:szCs w:val="28"/>
          <w:lang w:eastAsia="ru-RU"/>
        </w:rPr>
        <w:t>) по реквизитам, указанным в настоящем Договоре</w:t>
      </w:r>
      <w:r w:rsidRPr="008A75E2">
        <w:rPr>
          <w:rFonts w:eastAsia="Times New Roman"/>
          <w:szCs w:val="28"/>
          <w:lang w:eastAsia="ru-RU"/>
        </w:rPr>
        <w:t>.</w:t>
      </w:r>
    </w:p>
    <w:p w:rsidR="00417BBB" w:rsidRPr="008A75E2" w:rsidRDefault="00417BBB" w:rsidP="00417BBB">
      <w:pPr>
        <w:ind w:firstLine="993"/>
        <w:jc w:val="both"/>
        <w:rPr>
          <w:rFonts w:eastAsia="Times New Roman"/>
          <w:szCs w:val="28"/>
          <w:lang w:eastAsia="ru-RU"/>
        </w:rPr>
      </w:pPr>
    </w:p>
    <w:p w:rsidR="00417BBB" w:rsidRPr="008A75E2" w:rsidRDefault="000319FA" w:rsidP="00417BBB">
      <w:pPr>
        <w:jc w:val="center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7</w:t>
      </w:r>
      <w:r w:rsidR="00417BBB" w:rsidRPr="008A75E2">
        <w:rPr>
          <w:rFonts w:eastAsia="Times New Roman"/>
          <w:szCs w:val="28"/>
          <w:lang w:eastAsia="ru-RU"/>
        </w:rPr>
        <w:t xml:space="preserve">. Юридические адреса, банковские реквизиты </w:t>
      </w:r>
    </w:p>
    <w:p w:rsidR="00417BBB" w:rsidRPr="008A75E2" w:rsidRDefault="00417BBB" w:rsidP="00417BBB">
      <w:pPr>
        <w:jc w:val="center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и подписи Сторон</w:t>
      </w:r>
    </w:p>
    <w:p w:rsidR="00417BBB" w:rsidRPr="008A75E2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Администрация:             </w:t>
      </w:r>
      <w:r w:rsidRPr="008A75E2">
        <w:rPr>
          <w:rFonts w:eastAsia="Times New Roman"/>
          <w:szCs w:val="28"/>
          <w:lang w:eastAsia="ru-RU"/>
        </w:rPr>
        <w:tab/>
      </w:r>
      <w:r w:rsidRPr="008A75E2">
        <w:rPr>
          <w:rFonts w:eastAsia="Times New Roman"/>
          <w:szCs w:val="28"/>
          <w:lang w:eastAsia="ru-RU"/>
        </w:rPr>
        <w:tab/>
      </w:r>
      <w:r w:rsidR="0042520F" w:rsidRPr="008A75E2">
        <w:rPr>
          <w:rFonts w:eastAsia="Times New Roman"/>
          <w:szCs w:val="28"/>
          <w:lang w:eastAsia="ru-RU"/>
        </w:rPr>
        <w:t>Хозяйствующий с</w:t>
      </w:r>
      <w:r w:rsidRPr="008A75E2">
        <w:rPr>
          <w:rFonts w:eastAsia="Times New Roman"/>
          <w:szCs w:val="28"/>
          <w:lang w:eastAsia="ru-RU"/>
        </w:rPr>
        <w:t>убъект: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_____________________________   </w:t>
      </w:r>
      <w:r w:rsidRPr="008A75E2">
        <w:rPr>
          <w:rFonts w:eastAsia="Times New Roman"/>
          <w:szCs w:val="28"/>
          <w:lang w:eastAsia="ru-RU"/>
        </w:rPr>
        <w:tab/>
        <w:t>_____________________________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Адрес:_______________________    </w:t>
      </w:r>
      <w:r w:rsidRPr="008A75E2">
        <w:rPr>
          <w:rFonts w:eastAsia="Times New Roman"/>
          <w:szCs w:val="28"/>
          <w:lang w:eastAsia="ru-RU"/>
        </w:rPr>
        <w:tab/>
        <w:t>Адрес: 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ИНН/КПП ___________________    </w:t>
      </w:r>
      <w:r w:rsidRPr="008A75E2">
        <w:rPr>
          <w:rFonts w:eastAsia="Times New Roman"/>
          <w:szCs w:val="28"/>
          <w:lang w:eastAsia="ru-RU"/>
        </w:rPr>
        <w:tab/>
        <w:t>ИНН/КПП 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р/с __________________________    </w:t>
      </w:r>
      <w:r w:rsidRPr="008A75E2">
        <w:rPr>
          <w:rFonts w:eastAsia="Times New Roman"/>
          <w:szCs w:val="28"/>
          <w:lang w:eastAsia="ru-RU"/>
        </w:rPr>
        <w:tab/>
        <w:t>р/с __________________________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в ___________________________    </w:t>
      </w:r>
      <w:r w:rsidRPr="008A75E2">
        <w:rPr>
          <w:rFonts w:eastAsia="Times New Roman"/>
          <w:szCs w:val="28"/>
          <w:lang w:eastAsia="ru-RU"/>
        </w:rPr>
        <w:tab/>
        <w:t>в ____________________________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к/с __________________________    </w:t>
      </w:r>
      <w:r w:rsidRPr="008A75E2">
        <w:rPr>
          <w:rFonts w:eastAsia="Times New Roman"/>
          <w:szCs w:val="28"/>
          <w:lang w:eastAsia="ru-RU"/>
        </w:rPr>
        <w:tab/>
        <w:t>к/с __________________________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ОКАТО _____________________    </w:t>
      </w:r>
      <w:r w:rsidRPr="008A75E2">
        <w:rPr>
          <w:rFonts w:eastAsia="Times New Roman"/>
          <w:szCs w:val="28"/>
          <w:lang w:eastAsia="ru-RU"/>
        </w:rPr>
        <w:tab/>
        <w:t>ОКАТО 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ОКОНХ _____________________    </w:t>
      </w:r>
      <w:r w:rsidRPr="008A75E2">
        <w:rPr>
          <w:rFonts w:eastAsia="Times New Roman"/>
          <w:szCs w:val="28"/>
          <w:lang w:eastAsia="ru-RU"/>
        </w:rPr>
        <w:tab/>
        <w:t>ОКОНХ 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ОКПО ______________________    </w:t>
      </w:r>
      <w:r w:rsidRPr="008A75E2">
        <w:rPr>
          <w:rFonts w:eastAsia="Times New Roman"/>
          <w:szCs w:val="28"/>
          <w:lang w:eastAsia="ru-RU"/>
        </w:rPr>
        <w:tab/>
        <w:t>ОКПО 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 xml:space="preserve">____________________________    </w:t>
      </w:r>
      <w:r w:rsidRPr="008A75E2">
        <w:rPr>
          <w:rFonts w:eastAsia="Times New Roman"/>
          <w:szCs w:val="28"/>
          <w:lang w:eastAsia="ru-RU"/>
        </w:rPr>
        <w:tab/>
        <w:t>______________________________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 w:rsidRPr="008A75E2">
        <w:rPr>
          <w:rFonts w:eastAsia="Times New Roman"/>
          <w:sz w:val="20"/>
          <w:szCs w:val="20"/>
          <w:lang w:eastAsia="ru-RU"/>
        </w:rPr>
        <w:t xml:space="preserve">   (подпись)                                                                          (подпись)</w:t>
      </w: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417BBB" w:rsidRPr="008A75E2" w:rsidRDefault="00417BBB" w:rsidP="0092467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  <w:r w:rsidRPr="008A75E2">
        <w:rPr>
          <w:rFonts w:eastAsia="Times New Roman"/>
          <w:sz w:val="24"/>
          <w:szCs w:val="24"/>
          <w:lang w:eastAsia="ru-RU"/>
        </w:rPr>
        <w:t xml:space="preserve"> М.П</w:t>
      </w:r>
      <w:r w:rsidR="00BA02B2" w:rsidRPr="008A75E2">
        <w:rPr>
          <w:rFonts w:eastAsia="Times New Roman"/>
          <w:sz w:val="24"/>
          <w:szCs w:val="24"/>
          <w:lang w:eastAsia="ru-RU"/>
        </w:rPr>
        <w:tab/>
      </w:r>
      <w:r w:rsidR="00BA02B2"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</w:r>
      <w:r w:rsidRPr="008A75E2">
        <w:rPr>
          <w:rFonts w:eastAsia="Times New Roman"/>
          <w:sz w:val="24"/>
          <w:szCs w:val="24"/>
          <w:lang w:eastAsia="ru-RU"/>
        </w:rPr>
        <w:tab/>
        <w:t>М.П.</w:t>
      </w:r>
      <w:r w:rsidR="00D15FDA" w:rsidRPr="008A75E2">
        <w:rPr>
          <w:rFonts w:eastAsia="Times New Roman"/>
          <w:sz w:val="24"/>
          <w:szCs w:val="24"/>
          <w:lang w:eastAsia="ru-RU"/>
        </w:rPr>
        <w:tab/>
        <w:t>(при наличии)</w:t>
      </w:r>
    </w:p>
    <w:p w:rsidR="00417BBB" w:rsidRDefault="00417BBB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Default="00F57B45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Default="00F57B45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Default="00F57B45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Default="00F57B45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911410" w:rsidRDefault="00911410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153E3F" w:rsidRDefault="00153E3F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Default="00F57B45" w:rsidP="004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F57B45" w:rsidRPr="008E7410" w:rsidRDefault="00F57B45" w:rsidP="00D4383D">
      <w:pPr>
        <w:ind w:left="4536"/>
        <w:jc w:val="both"/>
        <w:rPr>
          <w:rFonts w:eastAsia="Times New Roman"/>
          <w:sz w:val="24"/>
          <w:szCs w:val="24"/>
          <w:lang w:eastAsia="ru-RU"/>
        </w:rPr>
      </w:pPr>
      <w:r w:rsidRPr="008E7410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4383D" w:rsidRDefault="00F57B45" w:rsidP="00D4383D">
      <w:pPr>
        <w:ind w:left="4536"/>
        <w:jc w:val="both"/>
        <w:rPr>
          <w:rFonts w:eastAsia="Times New Roman"/>
          <w:sz w:val="24"/>
          <w:szCs w:val="24"/>
          <w:lang w:eastAsia="ru-RU"/>
        </w:rPr>
      </w:pPr>
      <w:r w:rsidRPr="008E7410">
        <w:rPr>
          <w:rFonts w:eastAsia="Times New Roman"/>
          <w:sz w:val="24"/>
          <w:szCs w:val="24"/>
          <w:lang w:eastAsia="ru-RU"/>
        </w:rPr>
        <w:t xml:space="preserve">к договору на </w:t>
      </w:r>
      <w:r w:rsidR="00D4383D">
        <w:rPr>
          <w:rFonts w:eastAsia="Times New Roman"/>
          <w:sz w:val="24"/>
          <w:szCs w:val="24"/>
          <w:lang w:eastAsia="ru-RU"/>
        </w:rPr>
        <w:t xml:space="preserve">право </w:t>
      </w:r>
      <w:r w:rsidRPr="008E7410">
        <w:rPr>
          <w:rFonts w:eastAsia="Times New Roman"/>
          <w:sz w:val="24"/>
          <w:szCs w:val="24"/>
          <w:lang w:eastAsia="ru-RU"/>
        </w:rPr>
        <w:t>размещени</w:t>
      </w:r>
      <w:r w:rsidR="00D4383D">
        <w:rPr>
          <w:rFonts w:eastAsia="Times New Roman"/>
          <w:sz w:val="24"/>
          <w:szCs w:val="24"/>
          <w:lang w:eastAsia="ru-RU"/>
        </w:rPr>
        <w:t xml:space="preserve">я нестационарного торгового объекта (объекта по оказанию услуг) на территории муниципального района Белебеевский район Республики Башкортостан 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F57B45" w:rsidRPr="008E7410" w:rsidRDefault="00F57B45" w:rsidP="00F57B45">
      <w:pPr>
        <w:ind w:firstLine="709"/>
        <w:jc w:val="center"/>
        <w:rPr>
          <w:rFonts w:eastAsia="Times New Roman"/>
          <w:szCs w:val="28"/>
          <w:lang w:eastAsia="ru-RU"/>
        </w:rPr>
      </w:pPr>
      <w:bookmarkStart w:id="10" w:name="Par644"/>
      <w:bookmarkEnd w:id="10"/>
      <w:r w:rsidRPr="008E7410">
        <w:rPr>
          <w:rFonts w:eastAsia="Times New Roman"/>
          <w:szCs w:val="28"/>
          <w:lang w:eastAsia="ru-RU"/>
        </w:rPr>
        <w:t xml:space="preserve">Расчет с _______ по _______ г. </w:t>
      </w:r>
    </w:p>
    <w:p w:rsidR="00F57B45" w:rsidRPr="008E7410" w:rsidRDefault="00F57B45" w:rsidP="00F57B45">
      <w:pPr>
        <w:ind w:firstLine="709"/>
        <w:jc w:val="center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>платы по договору на право размещения нестационарного торгового объекта (объекта по оказанию услуг) № _______ от ____ ___________г.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79364C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  <w:bookmarkStart w:id="11" w:name="Par647"/>
      <w:bookmarkEnd w:id="11"/>
      <w:r w:rsidRPr="008E7410">
        <w:rPr>
          <w:rFonts w:eastAsia="Times New Roman"/>
          <w:szCs w:val="28"/>
          <w:lang w:eastAsia="ru-RU"/>
        </w:rPr>
        <w:t xml:space="preserve">В соответствии с </w:t>
      </w:r>
      <w:hyperlink w:anchor="Par750" w:history="1">
        <w:r w:rsidRPr="008E7410">
          <w:rPr>
            <w:rFonts w:eastAsia="Times New Roman"/>
            <w:szCs w:val="28"/>
            <w:lang w:eastAsia="ru-RU"/>
          </w:rPr>
          <w:t>Методикой</w:t>
        </w:r>
      </w:hyperlink>
      <w:r w:rsidRPr="008E7410">
        <w:rPr>
          <w:rFonts w:eastAsia="Times New Roman"/>
          <w:szCs w:val="28"/>
          <w:lang w:eastAsia="ru-RU"/>
        </w:rPr>
        <w:t xml:space="preserve"> </w:t>
      </w:r>
      <w:r w:rsidR="0079364C" w:rsidRPr="008E7410">
        <w:rPr>
          <w:szCs w:val="28"/>
        </w:rPr>
        <w:t>расчета размера начальной (минимальной) платы по договору на право размещения нестационарного торгового объекта (объекта по оказанию услуг) на территории муниципального района Белебеевский район Республики Башкортостан</w:t>
      </w:r>
      <w:r w:rsidRPr="008E7410">
        <w:rPr>
          <w:rFonts w:eastAsia="Times New Roman"/>
          <w:szCs w:val="28"/>
          <w:lang w:eastAsia="ru-RU"/>
        </w:rPr>
        <w:t>, утвержденной решением Совета муниципального района Белебеевский район РБ от ______</w:t>
      </w:r>
      <w:r w:rsidR="0079364C" w:rsidRPr="008E7410">
        <w:rPr>
          <w:rFonts w:eastAsia="Times New Roman"/>
          <w:szCs w:val="28"/>
          <w:lang w:eastAsia="ru-RU"/>
        </w:rPr>
        <w:t>____</w:t>
      </w:r>
      <w:r w:rsidRPr="008E7410">
        <w:rPr>
          <w:rFonts w:eastAsia="Times New Roman"/>
          <w:szCs w:val="28"/>
          <w:lang w:eastAsia="ru-RU"/>
        </w:rPr>
        <w:t xml:space="preserve"> </w:t>
      </w:r>
      <w:r w:rsidR="0079364C" w:rsidRPr="008E7410">
        <w:rPr>
          <w:rFonts w:eastAsia="Times New Roman"/>
          <w:szCs w:val="28"/>
          <w:lang w:eastAsia="ru-RU"/>
        </w:rPr>
        <w:t>№</w:t>
      </w:r>
      <w:r w:rsidRPr="008E7410">
        <w:rPr>
          <w:rFonts w:eastAsia="Times New Roman"/>
          <w:szCs w:val="28"/>
          <w:lang w:eastAsia="ru-RU"/>
        </w:rPr>
        <w:t xml:space="preserve"> ____</w:t>
      </w:r>
      <w:r w:rsidR="0079364C" w:rsidRPr="008E7410">
        <w:rPr>
          <w:rFonts w:eastAsia="Times New Roman"/>
          <w:szCs w:val="28"/>
          <w:lang w:eastAsia="ru-RU"/>
        </w:rPr>
        <w:t>_</w:t>
      </w:r>
      <w:r w:rsidRPr="008E7410">
        <w:rPr>
          <w:rFonts w:eastAsia="Times New Roman"/>
          <w:szCs w:val="28"/>
          <w:lang w:eastAsia="ru-RU"/>
        </w:rPr>
        <w:t xml:space="preserve">_, размер платы по договору на </w:t>
      </w:r>
      <w:r w:rsidR="0079364C" w:rsidRPr="008E7410">
        <w:rPr>
          <w:rFonts w:eastAsia="Times New Roman"/>
          <w:szCs w:val="28"/>
          <w:lang w:eastAsia="ru-RU"/>
        </w:rPr>
        <w:t xml:space="preserve">право </w:t>
      </w:r>
      <w:r w:rsidRPr="008E7410">
        <w:rPr>
          <w:rFonts w:eastAsia="Times New Roman"/>
          <w:szCs w:val="28"/>
          <w:lang w:eastAsia="ru-RU"/>
        </w:rPr>
        <w:t>размещени</w:t>
      </w:r>
      <w:r w:rsidR="0079364C" w:rsidRPr="008E7410">
        <w:rPr>
          <w:rFonts w:eastAsia="Times New Roman"/>
          <w:szCs w:val="28"/>
          <w:lang w:eastAsia="ru-RU"/>
        </w:rPr>
        <w:t>я</w:t>
      </w:r>
      <w:r w:rsidRPr="008E7410">
        <w:rPr>
          <w:rFonts w:eastAsia="Times New Roman"/>
          <w:szCs w:val="28"/>
          <w:lang w:eastAsia="ru-RU"/>
        </w:rPr>
        <w:t xml:space="preserve"> </w:t>
      </w:r>
      <w:r w:rsidR="0079364C" w:rsidRPr="008E7410">
        <w:rPr>
          <w:szCs w:val="28"/>
        </w:rPr>
        <w:t>нестационарного торгового объекта (объекта по оказанию услуг)</w:t>
      </w:r>
      <w:r w:rsidRPr="008E7410">
        <w:rPr>
          <w:rFonts w:eastAsia="Times New Roman"/>
          <w:szCs w:val="28"/>
          <w:lang w:eastAsia="ru-RU"/>
        </w:rPr>
        <w:t xml:space="preserve">, рассчитывается </w:t>
      </w:r>
      <w:r w:rsidR="0079364C" w:rsidRPr="008E7410">
        <w:rPr>
          <w:rFonts w:eastAsia="Times New Roman"/>
          <w:szCs w:val="28"/>
          <w:lang w:eastAsia="ru-RU"/>
        </w:rPr>
        <w:t>либо:</w:t>
      </w:r>
    </w:p>
    <w:p w:rsidR="0079364C" w:rsidRPr="008E7410" w:rsidRDefault="0079364C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- </w:t>
      </w:r>
      <w:r w:rsidR="00F57B45" w:rsidRPr="008E7410">
        <w:rPr>
          <w:rFonts w:eastAsia="Times New Roman"/>
          <w:szCs w:val="28"/>
          <w:lang w:eastAsia="ru-RU"/>
        </w:rPr>
        <w:t>по формуле:</w:t>
      </w:r>
      <w:r w:rsidRPr="008E7410">
        <w:rPr>
          <w:rFonts w:eastAsia="Times New Roman"/>
          <w:szCs w:val="28"/>
          <w:lang w:eastAsia="ru-RU"/>
        </w:rPr>
        <w:t xml:space="preserve"> </w:t>
      </w:r>
      <w:r w:rsidRPr="008E7410">
        <w:rPr>
          <w:b/>
          <w:szCs w:val="28"/>
          <w:lang w:val="en-US"/>
        </w:rPr>
        <w:t>P</w:t>
      </w:r>
      <w:r w:rsidRPr="008E7410">
        <w:rPr>
          <w:b/>
          <w:szCs w:val="28"/>
        </w:rPr>
        <w:t xml:space="preserve"> = С </w:t>
      </w:r>
      <w:r w:rsidRPr="008E7410">
        <w:rPr>
          <w:b/>
          <w:sz w:val="20"/>
          <w:szCs w:val="20"/>
        </w:rPr>
        <w:t>x</w:t>
      </w:r>
      <w:r w:rsidRPr="008E7410">
        <w:rPr>
          <w:b/>
          <w:szCs w:val="28"/>
        </w:rPr>
        <w:t xml:space="preserve">  </w:t>
      </w:r>
      <w:r w:rsidRPr="008E7410">
        <w:rPr>
          <w:b/>
          <w:szCs w:val="28"/>
          <w:lang w:val="en-US"/>
        </w:rPr>
        <w:t>S</w:t>
      </w:r>
      <w:r w:rsidRPr="008E7410">
        <w:rPr>
          <w:b/>
          <w:szCs w:val="28"/>
        </w:rPr>
        <w:t xml:space="preserve"> </w:t>
      </w:r>
      <w:r w:rsidRPr="008E7410">
        <w:rPr>
          <w:b/>
          <w:sz w:val="20"/>
          <w:szCs w:val="20"/>
        </w:rPr>
        <w:t>х</w:t>
      </w:r>
      <w:r w:rsidRPr="008E7410">
        <w:rPr>
          <w:b/>
          <w:szCs w:val="28"/>
        </w:rPr>
        <w:t xml:space="preserve"> К </w:t>
      </w:r>
      <w:r w:rsidRPr="008E7410">
        <w:rPr>
          <w:b/>
          <w:sz w:val="24"/>
          <w:szCs w:val="24"/>
        </w:rPr>
        <w:t>мест</w:t>
      </w:r>
      <w:r w:rsidRPr="008E7410">
        <w:rPr>
          <w:b/>
          <w:szCs w:val="28"/>
        </w:rPr>
        <w:t xml:space="preserve">. </w:t>
      </w:r>
      <w:r w:rsidRPr="008E7410">
        <w:rPr>
          <w:b/>
          <w:sz w:val="20"/>
          <w:szCs w:val="20"/>
        </w:rPr>
        <w:t>x</w:t>
      </w:r>
      <w:r w:rsidRPr="008E7410">
        <w:rPr>
          <w:b/>
          <w:szCs w:val="28"/>
        </w:rPr>
        <w:t xml:space="preserve"> V</w:t>
      </w:r>
      <w:r w:rsidRPr="008E7410">
        <w:rPr>
          <w:b/>
          <w:sz w:val="24"/>
          <w:szCs w:val="24"/>
        </w:rPr>
        <w:t>врем.</w:t>
      </w:r>
    </w:p>
    <w:p w:rsidR="0079364C" w:rsidRPr="008E7410" w:rsidRDefault="0079364C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275"/>
        <w:gridCol w:w="1134"/>
        <w:gridCol w:w="851"/>
        <w:gridCol w:w="1134"/>
        <w:gridCol w:w="1134"/>
        <w:gridCol w:w="871"/>
        <w:gridCol w:w="993"/>
        <w:gridCol w:w="1083"/>
      </w:tblGrid>
      <w:tr w:rsidR="009B192A" w:rsidRPr="008E7410" w:rsidTr="009B192A">
        <w:trPr>
          <w:trHeight w:val="2205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Базовый размер платы в месяц,                                     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Площадь нестационарного торгового объекта, 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Коэффициент, учитывающий территориал</w:t>
            </w:r>
            <w:r w:rsidR="0079364C" w:rsidRPr="008E7410">
              <w:rPr>
                <w:rFonts w:eastAsia="Times New Roman"/>
                <w:sz w:val="18"/>
                <w:szCs w:val="18"/>
                <w:lang w:eastAsia="ru-RU"/>
              </w:rPr>
              <w:t>ьное месторасположение НТО, Кмес</w:t>
            </w: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Период размещения НТО,                     Vврем.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Минимальная плата в год,                                               S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7410">
              <w:rPr>
                <w:rFonts w:eastAsia="Times New Roman"/>
                <w:sz w:val="18"/>
                <w:szCs w:val="18"/>
                <w:lang w:eastAsia="ru-RU"/>
              </w:rPr>
              <w:t>Сумма оплаты в месяц (период),                                     руб.</w:t>
            </w:r>
          </w:p>
        </w:tc>
      </w:tr>
      <w:tr w:rsidR="009B192A" w:rsidRPr="008E7410" w:rsidTr="009B192A">
        <w:trPr>
          <w:trHeight w:val="30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E741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9B192A" w:rsidRPr="008E7410" w:rsidTr="009B192A">
        <w:trPr>
          <w:trHeight w:val="1545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B192A" w:rsidRPr="008E7410" w:rsidRDefault="009B192A" w:rsidP="00AB77B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9B192A" w:rsidRPr="008E7410" w:rsidRDefault="009B192A" w:rsidP="003D12C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79364C" w:rsidRPr="008E7410" w:rsidRDefault="0079364C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>- по цене установленной по результатам торгов.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79364C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ИТОГО: 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>оплата по договору</w:t>
      </w:r>
      <w:r w:rsidR="0079364C" w:rsidRPr="008E7410">
        <w:rPr>
          <w:rFonts w:eastAsia="Times New Roman"/>
          <w:szCs w:val="28"/>
          <w:lang w:eastAsia="ru-RU"/>
        </w:rPr>
        <w:t xml:space="preserve"> в год (период) </w:t>
      </w:r>
      <w:r w:rsidRPr="008E7410">
        <w:rPr>
          <w:rFonts w:eastAsia="Times New Roman"/>
          <w:szCs w:val="28"/>
          <w:lang w:eastAsia="ru-RU"/>
        </w:rPr>
        <w:t>: _____</w:t>
      </w:r>
      <w:r w:rsidR="0079364C" w:rsidRPr="008E7410">
        <w:rPr>
          <w:rFonts w:eastAsia="Times New Roman"/>
          <w:szCs w:val="28"/>
          <w:lang w:eastAsia="ru-RU"/>
        </w:rPr>
        <w:t>____</w:t>
      </w:r>
      <w:r w:rsidRPr="008E7410">
        <w:rPr>
          <w:rFonts w:eastAsia="Times New Roman"/>
          <w:szCs w:val="28"/>
          <w:lang w:eastAsia="ru-RU"/>
        </w:rPr>
        <w:t>_ руб.;</w:t>
      </w:r>
    </w:p>
    <w:p w:rsidR="00F57B45" w:rsidRPr="008E7410" w:rsidRDefault="0079364C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>ежемесячная</w:t>
      </w:r>
      <w:r w:rsidR="00F57B45" w:rsidRPr="008E7410">
        <w:rPr>
          <w:rFonts w:eastAsia="Times New Roman"/>
          <w:szCs w:val="28"/>
          <w:lang w:eastAsia="ru-RU"/>
        </w:rPr>
        <w:t xml:space="preserve"> плата по договору: _____</w:t>
      </w:r>
      <w:r w:rsidRPr="008E7410">
        <w:rPr>
          <w:rFonts w:eastAsia="Times New Roman"/>
          <w:szCs w:val="28"/>
          <w:lang w:eastAsia="ru-RU"/>
        </w:rPr>
        <w:t>_____ руб.</w:t>
      </w:r>
    </w:p>
    <w:p w:rsidR="00CF094A" w:rsidRPr="008E7410" w:rsidRDefault="00CF094A" w:rsidP="00F57B45">
      <w:pPr>
        <w:ind w:firstLine="709"/>
        <w:jc w:val="both"/>
        <w:rPr>
          <w:rFonts w:eastAsia="Times New Roman"/>
          <w:szCs w:val="28"/>
          <w:lang w:eastAsia="ru-RU"/>
        </w:rPr>
      </w:pPr>
      <w:bookmarkStart w:id="12" w:name="Par732"/>
      <w:bookmarkEnd w:id="12"/>
    </w:p>
    <w:p w:rsidR="00F57B45" w:rsidRPr="008E7410" w:rsidRDefault="00F57B45" w:rsidP="00CF094A">
      <w:pPr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 Подписи сторон</w:t>
      </w:r>
    </w:p>
    <w:p w:rsidR="00CF094A" w:rsidRPr="008E7410" w:rsidRDefault="00CF094A" w:rsidP="00CF094A">
      <w:pPr>
        <w:jc w:val="both"/>
        <w:rPr>
          <w:rFonts w:eastAsia="Times New Roman"/>
          <w:szCs w:val="28"/>
          <w:lang w:eastAsia="ru-RU"/>
        </w:rPr>
      </w:pPr>
    </w:p>
    <w:p w:rsidR="00F57B45" w:rsidRPr="008E7410" w:rsidRDefault="00F57B45" w:rsidP="00CF094A">
      <w:pPr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Администрация муниципального района          </w:t>
      </w:r>
      <w:r w:rsidR="00CF094A" w:rsidRPr="008E7410">
        <w:rPr>
          <w:rFonts w:eastAsia="Times New Roman"/>
          <w:szCs w:val="28"/>
          <w:lang w:eastAsia="ru-RU"/>
        </w:rPr>
        <w:t>Хозяйствующий субъект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     Белебеевский район РБ</w:t>
      </w:r>
    </w:p>
    <w:p w:rsidR="00F57B45" w:rsidRPr="008E7410" w:rsidRDefault="00F57B45" w:rsidP="00F57B4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F57B45" w:rsidRPr="008E7410" w:rsidRDefault="00CF094A" w:rsidP="00CF094A">
      <w:pPr>
        <w:jc w:val="both"/>
        <w:rPr>
          <w:rFonts w:eastAsia="Times New Roman"/>
          <w:szCs w:val="28"/>
          <w:lang w:eastAsia="ru-RU"/>
        </w:rPr>
      </w:pPr>
      <w:r w:rsidRPr="008E7410">
        <w:rPr>
          <w:rFonts w:eastAsia="Times New Roman"/>
          <w:szCs w:val="28"/>
          <w:lang w:eastAsia="ru-RU"/>
        </w:rPr>
        <w:t xml:space="preserve">   </w:t>
      </w:r>
      <w:r w:rsidR="00F57B45" w:rsidRPr="008E7410">
        <w:rPr>
          <w:rFonts w:eastAsia="Times New Roman"/>
          <w:szCs w:val="28"/>
          <w:lang w:eastAsia="ru-RU"/>
        </w:rPr>
        <w:t>________________________________    ________________________________</w:t>
      </w:r>
    </w:p>
    <w:p w:rsidR="00417BBB" w:rsidRPr="00D4383D" w:rsidRDefault="00F57B45" w:rsidP="00D4383D">
      <w:pPr>
        <w:ind w:firstLine="709"/>
        <w:jc w:val="both"/>
        <w:rPr>
          <w:rFonts w:eastAsia="Times New Roman"/>
          <w:szCs w:val="28"/>
          <w:lang w:eastAsia="ru-RU"/>
        </w:rPr>
        <w:sectPr w:rsidR="00417BBB" w:rsidRPr="00D4383D" w:rsidSect="00F30A4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57B45">
        <w:rPr>
          <w:rFonts w:eastAsia="Times New Roman"/>
          <w:szCs w:val="28"/>
          <w:lang w:eastAsia="ru-RU"/>
        </w:rPr>
        <w:t xml:space="preserve">               Ф.И.О.                               </w:t>
      </w:r>
      <w:r w:rsidR="00CF094A">
        <w:rPr>
          <w:rFonts w:eastAsia="Times New Roman"/>
          <w:szCs w:val="28"/>
          <w:lang w:eastAsia="ru-RU"/>
        </w:rPr>
        <w:tab/>
      </w:r>
      <w:r w:rsidR="00CF094A">
        <w:rPr>
          <w:rFonts w:eastAsia="Times New Roman"/>
          <w:szCs w:val="28"/>
          <w:lang w:eastAsia="ru-RU"/>
        </w:rPr>
        <w:tab/>
      </w:r>
      <w:r w:rsidR="00CF094A">
        <w:rPr>
          <w:rFonts w:eastAsia="Times New Roman"/>
          <w:szCs w:val="28"/>
          <w:lang w:eastAsia="ru-RU"/>
        </w:rPr>
        <w:tab/>
        <w:t xml:space="preserve">    </w:t>
      </w:r>
      <w:r w:rsidRPr="00F57B45">
        <w:rPr>
          <w:rFonts w:eastAsia="Times New Roman"/>
          <w:szCs w:val="28"/>
          <w:lang w:eastAsia="ru-RU"/>
        </w:rPr>
        <w:t>Ф.И.О.</w:t>
      </w:r>
    </w:p>
    <w:p w:rsidR="00C406EC" w:rsidRPr="00CF094A" w:rsidRDefault="00C406EC" w:rsidP="00C406EC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lastRenderedPageBreak/>
        <w:t>Приложение № 5</w:t>
      </w:r>
    </w:p>
    <w:p w:rsidR="00C406EC" w:rsidRPr="00CF094A" w:rsidRDefault="00C406EC" w:rsidP="00C406EC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>к решению Совета муниципального района   Белебеевский район</w:t>
      </w:r>
    </w:p>
    <w:p w:rsidR="00C406EC" w:rsidRPr="00CF094A" w:rsidRDefault="00C406EC" w:rsidP="00C406EC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 xml:space="preserve">Республики Башкортостан </w:t>
      </w:r>
    </w:p>
    <w:p w:rsidR="00C406EC" w:rsidRPr="00CF094A" w:rsidRDefault="00C406EC" w:rsidP="00C406EC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>от __  ___________2021 года  №______</w:t>
      </w:r>
    </w:p>
    <w:p w:rsidR="00C406EC" w:rsidRPr="008A75E2" w:rsidRDefault="00C406EC" w:rsidP="00C406EC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</w:p>
    <w:p w:rsidR="00FF0AD6" w:rsidRPr="008A75E2" w:rsidRDefault="00FF0AD6" w:rsidP="00417BB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F0AD6" w:rsidRPr="008A75E2" w:rsidRDefault="00417BBB" w:rsidP="00417BB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A75E2">
        <w:rPr>
          <w:b/>
          <w:bCs/>
          <w:szCs w:val="28"/>
        </w:rPr>
        <w:t xml:space="preserve">Методика определения </w:t>
      </w:r>
    </w:p>
    <w:p w:rsidR="003007EC" w:rsidRPr="008A75E2" w:rsidRDefault="00417BBB" w:rsidP="00417BB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A75E2">
        <w:rPr>
          <w:b/>
          <w:bCs/>
          <w:szCs w:val="28"/>
        </w:rPr>
        <w:t xml:space="preserve">начальной (минимальной) стоимости платы </w:t>
      </w:r>
    </w:p>
    <w:p w:rsidR="00417BBB" w:rsidRPr="008A75E2" w:rsidRDefault="00417BBB" w:rsidP="00417BB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A75E2">
        <w:rPr>
          <w:b/>
          <w:bCs/>
          <w:szCs w:val="28"/>
        </w:rPr>
        <w:t>по договору на право размещения нестационарного торговог</w:t>
      </w:r>
      <w:r w:rsidR="003007EC" w:rsidRPr="008A75E2">
        <w:rPr>
          <w:b/>
          <w:bCs/>
          <w:szCs w:val="28"/>
        </w:rPr>
        <w:t>о объекта(</w:t>
      </w:r>
      <w:r w:rsidRPr="008A75E2">
        <w:rPr>
          <w:b/>
          <w:bCs/>
          <w:szCs w:val="28"/>
        </w:rPr>
        <w:t>объекта по оказанию услуг</w:t>
      </w:r>
      <w:r w:rsidR="003007EC" w:rsidRPr="008A75E2">
        <w:rPr>
          <w:b/>
          <w:bCs/>
          <w:szCs w:val="28"/>
        </w:rPr>
        <w:t>)</w:t>
      </w:r>
      <w:r w:rsidRPr="008A75E2">
        <w:rPr>
          <w:b/>
          <w:bCs/>
          <w:szCs w:val="28"/>
        </w:rPr>
        <w:t xml:space="preserve"> на территории муниципального района </w:t>
      </w:r>
      <w:r w:rsidR="003007EC" w:rsidRPr="008A75E2">
        <w:rPr>
          <w:b/>
          <w:bCs/>
          <w:szCs w:val="28"/>
        </w:rPr>
        <w:t>Белебеев</w:t>
      </w:r>
      <w:r w:rsidRPr="008A75E2">
        <w:rPr>
          <w:b/>
          <w:bCs/>
          <w:szCs w:val="28"/>
        </w:rPr>
        <w:t>ский район Республики Башкортостан</w:t>
      </w:r>
    </w:p>
    <w:p w:rsidR="00417BBB" w:rsidRPr="008A75E2" w:rsidRDefault="00417BBB" w:rsidP="00417BB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17BBB" w:rsidRPr="008A75E2" w:rsidRDefault="00417BBB" w:rsidP="00417BBB">
      <w:pPr>
        <w:ind w:firstLine="708"/>
        <w:jc w:val="both"/>
        <w:rPr>
          <w:sz w:val="24"/>
          <w:szCs w:val="24"/>
        </w:rPr>
      </w:pPr>
      <w:r w:rsidRPr="008A75E2">
        <w:rPr>
          <w:szCs w:val="28"/>
        </w:rPr>
        <w:t xml:space="preserve">Формула для расчета размера начальной (минимальной) платы по договору на право размещения нестационарного торгового объекта на территории муниципального района </w:t>
      </w:r>
      <w:r w:rsidR="00924675" w:rsidRPr="008A75E2">
        <w:rPr>
          <w:szCs w:val="28"/>
        </w:rPr>
        <w:t>Белебеев</w:t>
      </w:r>
      <w:r w:rsidRPr="008A75E2">
        <w:rPr>
          <w:szCs w:val="28"/>
        </w:rPr>
        <w:t>ский район</w:t>
      </w:r>
      <w:r w:rsidR="003B3BC6" w:rsidRPr="008A75E2">
        <w:rPr>
          <w:szCs w:val="28"/>
        </w:rPr>
        <w:t xml:space="preserve"> Республики Башкортостан</w:t>
      </w:r>
      <w:r w:rsidRPr="008A75E2">
        <w:rPr>
          <w:szCs w:val="28"/>
        </w:rPr>
        <w:t>:</w:t>
      </w:r>
    </w:p>
    <w:p w:rsidR="00FF0AD6" w:rsidRPr="008A75E2" w:rsidRDefault="00FF0AD6" w:rsidP="00417BBB">
      <w:pPr>
        <w:jc w:val="center"/>
        <w:rPr>
          <w:b/>
          <w:szCs w:val="28"/>
        </w:rPr>
      </w:pPr>
    </w:p>
    <w:p w:rsidR="00417BBB" w:rsidRPr="008A75E2" w:rsidRDefault="00C77100" w:rsidP="00417BB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P</w:t>
      </w:r>
      <w:r w:rsidR="00417BBB" w:rsidRPr="008A75E2">
        <w:rPr>
          <w:b/>
          <w:szCs w:val="28"/>
        </w:rPr>
        <w:t xml:space="preserve"> = С </w:t>
      </w:r>
      <w:r w:rsidR="00417BBB" w:rsidRPr="00C77100">
        <w:rPr>
          <w:b/>
          <w:sz w:val="20"/>
          <w:szCs w:val="20"/>
        </w:rPr>
        <w:t>x</w:t>
      </w:r>
      <w:r w:rsidR="00417BBB" w:rsidRPr="008A75E2">
        <w:rPr>
          <w:b/>
          <w:szCs w:val="28"/>
        </w:rPr>
        <w:t xml:space="preserve">  </w:t>
      </w:r>
      <w:r w:rsidR="004B7170">
        <w:rPr>
          <w:b/>
          <w:szCs w:val="28"/>
          <w:lang w:val="en-US"/>
        </w:rPr>
        <w:t>S</w:t>
      </w:r>
      <w:r w:rsidR="004B7170" w:rsidRPr="004B7170">
        <w:rPr>
          <w:b/>
          <w:szCs w:val="28"/>
        </w:rPr>
        <w:t xml:space="preserve"> </w:t>
      </w:r>
      <w:r w:rsidR="002829B0" w:rsidRPr="00C77100">
        <w:rPr>
          <w:b/>
          <w:sz w:val="20"/>
          <w:szCs w:val="20"/>
        </w:rPr>
        <w:t>х</w:t>
      </w:r>
      <w:r w:rsidR="002829B0" w:rsidRPr="008A75E2">
        <w:rPr>
          <w:b/>
          <w:szCs w:val="28"/>
        </w:rPr>
        <w:t xml:space="preserve"> К </w:t>
      </w:r>
      <w:r w:rsidR="002829B0" w:rsidRPr="008A75E2">
        <w:rPr>
          <w:b/>
          <w:sz w:val="24"/>
          <w:szCs w:val="24"/>
        </w:rPr>
        <w:t>мест</w:t>
      </w:r>
      <w:r w:rsidR="002829B0" w:rsidRPr="008A75E2">
        <w:rPr>
          <w:b/>
          <w:szCs w:val="28"/>
        </w:rPr>
        <w:t xml:space="preserve">. </w:t>
      </w:r>
      <w:r w:rsidR="00417BBB" w:rsidRPr="00C77100">
        <w:rPr>
          <w:b/>
          <w:sz w:val="20"/>
          <w:szCs w:val="20"/>
        </w:rPr>
        <w:t>x</w:t>
      </w:r>
      <w:r w:rsidR="00417BBB" w:rsidRPr="008A75E2">
        <w:rPr>
          <w:b/>
          <w:szCs w:val="28"/>
        </w:rPr>
        <w:t xml:space="preserve"> V</w:t>
      </w:r>
      <w:r w:rsidR="00417BBB" w:rsidRPr="008A75E2">
        <w:rPr>
          <w:b/>
          <w:sz w:val="24"/>
          <w:szCs w:val="24"/>
        </w:rPr>
        <w:t>врем.</w:t>
      </w:r>
      <w:r w:rsidR="00417BBB" w:rsidRPr="008A75E2">
        <w:rPr>
          <w:b/>
          <w:szCs w:val="28"/>
        </w:rPr>
        <w:t>,</w:t>
      </w:r>
    </w:p>
    <w:p w:rsidR="00417BBB" w:rsidRPr="008A75E2" w:rsidRDefault="00417BBB" w:rsidP="003B3BC6">
      <w:pPr>
        <w:ind w:firstLine="708"/>
        <w:jc w:val="both"/>
        <w:rPr>
          <w:szCs w:val="28"/>
        </w:rPr>
      </w:pPr>
      <w:r w:rsidRPr="008A75E2">
        <w:rPr>
          <w:szCs w:val="28"/>
        </w:rPr>
        <w:t>где:</w:t>
      </w:r>
    </w:p>
    <w:p w:rsidR="00FF0AD6" w:rsidRPr="008A75E2" w:rsidRDefault="00FF0AD6" w:rsidP="003B3BC6">
      <w:pPr>
        <w:ind w:firstLine="708"/>
        <w:jc w:val="both"/>
        <w:rPr>
          <w:szCs w:val="28"/>
        </w:rPr>
      </w:pPr>
    </w:p>
    <w:p w:rsidR="00417BBB" w:rsidRPr="008A75E2" w:rsidRDefault="00C77100" w:rsidP="003B3BC6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P</w:t>
      </w:r>
      <w:r w:rsidR="003B3BC6" w:rsidRPr="008A75E2">
        <w:rPr>
          <w:szCs w:val="28"/>
        </w:rPr>
        <w:t> </w:t>
      </w:r>
      <w:r w:rsidR="00417BBB" w:rsidRPr="008A75E2">
        <w:rPr>
          <w:szCs w:val="28"/>
        </w:rPr>
        <w:t>–</w:t>
      </w:r>
      <w:r w:rsidR="003B3BC6" w:rsidRPr="008A75E2">
        <w:rPr>
          <w:szCs w:val="28"/>
        </w:rPr>
        <w:t> </w:t>
      </w:r>
      <w:r w:rsidR="00417BBB" w:rsidRPr="008A75E2">
        <w:rPr>
          <w:szCs w:val="28"/>
        </w:rPr>
        <w:t xml:space="preserve">размер платы по договору на право размещения нестационарного торгового объекта стартовый </w:t>
      </w:r>
      <w:r w:rsidR="00804A16" w:rsidRPr="008A75E2">
        <w:rPr>
          <w:szCs w:val="28"/>
        </w:rPr>
        <w:t xml:space="preserve">в </w:t>
      </w:r>
      <w:r w:rsidR="00417BBB" w:rsidRPr="008A75E2">
        <w:rPr>
          <w:szCs w:val="28"/>
        </w:rPr>
        <w:t>руб</w:t>
      </w:r>
      <w:r w:rsidR="00804A16" w:rsidRPr="008A75E2">
        <w:rPr>
          <w:szCs w:val="28"/>
        </w:rPr>
        <w:t>лях</w:t>
      </w:r>
      <w:r w:rsidR="00417BBB" w:rsidRPr="008A75E2">
        <w:rPr>
          <w:szCs w:val="28"/>
        </w:rPr>
        <w:t xml:space="preserve"> за период пользования;</w:t>
      </w:r>
    </w:p>
    <w:p w:rsidR="00FF0AD6" w:rsidRPr="008A75E2" w:rsidRDefault="00FF0AD6" w:rsidP="003B3BC6">
      <w:pPr>
        <w:ind w:firstLine="708"/>
        <w:jc w:val="both"/>
        <w:rPr>
          <w:szCs w:val="28"/>
        </w:rPr>
      </w:pPr>
    </w:p>
    <w:p w:rsidR="00417BBB" w:rsidRPr="008A75E2" w:rsidRDefault="00417BBB" w:rsidP="003B3BC6">
      <w:pPr>
        <w:ind w:firstLine="708"/>
        <w:jc w:val="both"/>
        <w:rPr>
          <w:szCs w:val="28"/>
        </w:rPr>
      </w:pPr>
      <w:r w:rsidRPr="008A75E2">
        <w:rPr>
          <w:szCs w:val="28"/>
        </w:rPr>
        <w:t>С</w:t>
      </w:r>
      <w:r w:rsidR="003B3BC6" w:rsidRPr="008A75E2">
        <w:rPr>
          <w:szCs w:val="28"/>
        </w:rPr>
        <w:t> </w:t>
      </w:r>
      <w:r w:rsidRPr="008A75E2">
        <w:rPr>
          <w:szCs w:val="28"/>
        </w:rPr>
        <w:t>–</w:t>
      </w:r>
      <w:r w:rsidR="003B3BC6" w:rsidRPr="008A75E2">
        <w:rPr>
          <w:szCs w:val="28"/>
        </w:rPr>
        <w:t> </w:t>
      </w:r>
      <w:r w:rsidRPr="008A75E2">
        <w:rPr>
          <w:szCs w:val="28"/>
        </w:rPr>
        <w:t>базовый размер платы по договору на право размещения нестационарного торгового объекта (руб</w:t>
      </w:r>
      <w:r w:rsidR="003B3BC6" w:rsidRPr="008A75E2">
        <w:rPr>
          <w:szCs w:val="28"/>
        </w:rPr>
        <w:t>лей </w:t>
      </w:r>
      <w:r w:rsidR="00043080" w:rsidRPr="008A75E2">
        <w:rPr>
          <w:szCs w:val="28"/>
        </w:rPr>
        <w:t>за</w:t>
      </w:r>
      <w:r w:rsidR="003B3BC6" w:rsidRPr="008A75E2">
        <w:rPr>
          <w:szCs w:val="28"/>
        </w:rPr>
        <w:t> </w:t>
      </w:r>
      <w:r w:rsidR="0045712D" w:rsidRPr="008A75E2">
        <w:rPr>
          <w:szCs w:val="28"/>
        </w:rPr>
        <w:t>квадратный метр</w:t>
      </w:r>
      <w:r w:rsidRPr="008A75E2">
        <w:rPr>
          <w:szCs w:val="28"/>
        </w:rPr>
        <w:t>)</w:t>
      </w:r>
      <w:r w:rsidR="00065F6F" w:rsidRPr="008A75E2">
        <w:rPr>
          <w:szCs w:val="28"/>
        </w:rPr>
        <w:t xml:space="preserve"> в месяц</w:t>
      </w:r>
      <w:r w:rsidR="00D20517" w:rsidRPr="008A75E2">
        <w:rPr>
          <w:szCs w:val="28"/>
        </w:rPr>
        <w:t xml:space="preserve"> согласно таблице № 1 к настоящей Методике</w:t>
      </w:r>
      <w:r w:rsidR="000D6350" w:rsidRPr="008A75E2">
        <w:rPr>
          <w:szCs w:val="28"/>
        </w:rPr>
        <w:t>.</w:t>
      </w:r>
    </w:p>
    <w:p w:rsidR="000D6350" w:rsidRPr="008A75E2" w:rsidRDefault="000D6350" w:rsidP="000D63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75E2">
        <w:rPr>
          <w:bCs/>
          <w:szCs w:val="28"/>
        </w:rPr>
        <w:t>Базовый р</w:t>
      </w:r>
      <w:r w:rsidRPr="008A75E2">
        <w:rPr>
          <w:szCs w:val="28"/>
        </w:rPr>
        <w:t xml:space="preserve">азмер платы по договору за право размещения нестационарного торгового объекта в последующие годы применяется с учетом индекса </w:t>
      </w:r>
      <w:r w:rsidRPr="00595381">
        <w:rPr>
          <w:szCs w:val="28"/>
        </w:rPr>
        <w:t>потребительских цен в Российской Федерации</w:t>
      </w:r>
      <w:r w:rsidR="004155A0" w:rsidRPr="00595381">
        <w:rPr>
          <w:szCs w:val="28"/>
        </w:rPr>
        <w:t xml:space="preserve"> на основании информации </w:t>
      </w:r>
      <w:r w:rsidR="004155A0" w:rsidRPr="00595381">
        <w:rPr>
          <w:shd w:val="clear" w:color="auto" w:fill="FFFFFF"/>
        </w:rPr>
        <w:t>Федеральн</w:t>
      </w:r>
      <w:r w:rsidR="00844148" w:rsidRPr="00595381">
        <w:rPr>
          <w:shd w:val="clear" w:color="auto" w:fill="FFFFFF"/>
        </w:rPr>
        <w:t>ой</w:t>
      </w:r>
      <w:r w:rsidR="004155A0" w:rsidRPr="00595381">
        <w:rPr>
          <w:shd w:val="clear" w:color="auto" w:fill="FFFFFF"/>
        </w:rPr>
        <w:t xml:space="preserve"> служб</w:t>
      </w:r>
      <w:r w:rsidR="00844148" w:rsidRPr="00595381">
        <w:rPr>
          <w:shd w:val="clear" w:color="auto" w:fill="FFFFFF"/>
        </w:rPr>
        <w:t>ы</w:t>
      </w:r>
      <w:r w:rsidR="004155A0" w:rsidRPr="00595381">
        <w:rPr>
          <w:shd w:val="clear" w:color="auto" w:fill="FFFFFF"/>
        </w:rPr>
        <w:t xml:space="preserve"> государственной статистики</w:t>
      </w:r>
      <w:r w:rsidRPr="00595381">
        <w:rPr>
          <w:szCs w:val="28"/>
        </w:rPr>
        <w:t>;</w:t>
      </w:r>
    </w:p>
    <w:p w:rsidR="000D6350" w:rsidRPr="008A75E2" w:rsidRDefault="000D6350" w:rsidP="003B3BC6">
      <w:pPr>
        <w:ind w:firstLine="708"/>
        <w:jc w:val="both"/>
        <w:rPr>
          <w:szCs w:val="28"/>
        </w:rPr>
      </w:pPr>
    </w:p>
    <w:p w:rsidR="00417BBB" w:rsidRPr="008A75E2" w:rsidRDefault="004B7170" w:rsidP="003B3BC6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S</w:t>
      </w:r>
      <w:r w:rsidRPr="004B7170">
        <w:rPr>
          <w:szCs w:val="28"/>
        </w:rPr>
        <w:t xml:space="preserve"> </w:t>
      </w:r>
      <w:r w:rsidR="003B3BC6" w:rsidRPr="008A75E2">
        <w:rPr>
          <w:sz w:val="24"/>
          <w:szCs w:val="24"/>
        </w:rPr>
        <w:t> </w:t>
      </w:r>
      <w:r w:rsidR="00417BBB" w:rsidRPr="008A75E2">
        <w:rPr>
          <w:szCs w:val="28"/>
        </w:rPr>
        <w:t>–</w:t>
      </w:r>
      <w:r w:rsidR="003B3BC6" w:rsidRPr="008A75E2">
        <w:rPr>
          <w:szCs w:val="28"/>
        </w:rPr>
        <w:t> </w:t>
      </w:r>
      <w:r w:rsidR="0045712D" w:rsidRPr="008A75E2">
        <w:rPr>
          <w:szCs w:val="28"/>
        </w:rPr>
        <w:t>размер площади нестационарного торгового объекта</w:t>
      </w:r>
      <w:r w:rsidR="002829B0" w:rsidRPr="008A75E2">
        <w:rPr>
          <w:szCs w:val="28"/>
        </w:rPr>
        <w:t xml:space="preserve"> в квадратных метрах</w:t>
      </w:r>
      <w:r>
        <w:rPr>
          <w:szCs w:val="28"/>
        </w:rPr>
        <w:t xml:space="preserve"> </w:t>
      </w:r>
      <w:r w:rsidR="009E0FE3" w:rsidRPr="008A75E2">
        <w:rPr>
          <w:szCs w:val="28"/>
        </w:rPr>
        <w:t>согласно конкурсной документации</w:t>
      </w:r>
      <w:r w:rsidR="00417BBB" w:rsidRPr="008A75E2">
        <w:rPr>
          <w:szCs w:val="28"/>
        </w:rPr>
        <w:t>;</w:t>
      </w:r>
    </w:p>
    <w:p w:rsidR="00FF0AD6" w:rsidRPr="008A75E2" w:rsidRDefault="00FF0AD6" w:rsidP="003B3BC6">
      <w:pPr>
        <w:ind w:firstLine="708"/>
        <w:jc w:val="both"/>
        <w:rPr>
          <w:szCs w:val="28"/>
        </w:rPr>
      </w:pPr>
    </w:p>
    <w:p w:rsidR="00471F7A" w:rsidRPr="008A75E2" w:rsidRDefault="00471F7A" w:rsidP="003B3BC6">
      <w:pPr>
        <w:ind w:firstLine="708"/>
        <w:jc w:val="both"/>
        <w:rPr>
          <w:szCs w:val="28"/>
        </w:rPr>
      </w:pPr>
      <w:r w:rsidRPr="008A75E2">
        <w:rPr>
          <w:szCs w:val="28"/>
        </w:rPr>
        <w:t>К</w:t>
      </w:r>
      <w:r w:rsidR="001E2B0C" w:rsidRPr="008A75E2">
        <w:rPr>
          <w:szCs w:val="28"/>
        </w:rPr>
        <w:t> </w:t>
      </w:r>
      <w:r w:rsidRPr="008A75E2">
        <w:rPr>
          <w:sz w:val="24"/>
          <w:szCs w:val="24"/>
        </w:rPr>
        <w:t>мест.</w:t>
      </w:r>
      <w:r w:rsidRPr="008A75E2">
        <w:rPr>
          <w:szCs w:val="28"/>
        </w:rPr>
        <w:t>–коэффициент, учитывающий расположение нестационарного торгового объекта на территории городских и сельских поселений муниципального района Белебеевский район Республики Башкортостан</w:t>
      </w:r>
      <w:r w:rsidR="00732114" w:rsidRPr="008A75E2">
        <w:rPr>
          <w:szCs w:val="28"/>
        </w:rPr>
        <w:t xml:space="preserve"> согласно таблице № </w:t>
      </w:r>
      <w:r w:rsidR="00C77100" w:rsidRPr="00C77100">
        <w:rPr>
          <w:szCs w:val="28"/>
        </w:rPr>
        <w:t>2</w:t>
      </w:r>
      <w:r w:rsidR="00732114" w:rsidRPr="008A75E2">
        <w:rPr>
          <w:szCs w:val="28"/>
        </w:rPr>
        <w:t xml:space="preserve"> к настоящей Методике</w:t>
      </w:r>
      <w:r w:rsidRPr="008A75E2">
        <w:rPr>
          <w:szCs w:val="28"/>
        </w:rPr>
        <w:t>;</w:t>
      </w:r>
    </w:p>
    <w:p w:rsidR="00FF0AD6" w:rsidRPr="008A75E2" w:rsidRDefault="00FF0AD6" w:rsidP="003B3BC6">
      <w:pPr>
        <w:ind w:firstLine="708"/>
        <w:jc w:val="both"/>
        <w:rPr>
          <w:szCs w:val="28"/>
        </w:rPr>
      </w:pPr>
    </w:p>
    <w:p w:rsidR="00FF0AD6" w:rsidRPr="008A75E2" w:rsidRDefault="00417BBB" w:rsidP="003B3BC6">
      <w:pPr>
        <w:ind w:firstLine="708"/>
        <w:jc w:val="both"/>
        <w:rPr>
          <w:szCs w:val="28"/>
        </w:rPr>
      </w:pPr>
      <w:r w:rsidRPr="008A75E2">
        <w:rPr>
          <w:szCs w:val="28"/>
        </w:rPr>
        <w:t>V</w:t>
      </w:r>
      <w:r w:rsidR="001E2B0C" w:rsidRPr="008A75E2">
        <w:rPr>
          <w:szCs w:val="28"/>
        </w:rPr>
        <w:t> </w:t>
      </w:r>
      <w:r w:rsidRPr="008A75E2">
        <w:rPr>
          <w:sz w:val="24"/>
          <w:szCs w:val="24"/>
        </w:rPr>
        <w:t>врем.</w:t>
      </w:r>
      <w:r w:rsidR="003B3BC6" w:rsidRPr="008A75E2">
        <w:rPr>
          <w:sz w:val="24"/>
          <w:szCs w:val="24"/>
        </w:rPr>
        <w:t> </w:t>
      </w:r>
      <w:r w:rsidRPr="008A75E2">
        <w:rPr>
          <w:szCs w:val="28"/>
        </w:rPr>
        <w:t>–</w:t>
      </w:r>
      <w:r w:rsidR="003B3BC6" w:rsidRPr="008A75E2">
        <w:rPr>
          <w:szCs w:val="28"/>
        </w:rPr>
        <w:t> </w:t>
      </w:r>
      <w:r w:rsidRPr="008A75E2">
        <w:rPr>
          <w:szCs w:val="28"/>
        </w:rPr>
        <w:t xml:space="preserve">количество месяцев, на которое предоставляется место для размещения нестационарного торгового объекта. </w:t>
      </w:r>
    </w:p>
    <w:p w:rsidR="00C77100" w:rsidRDefault="00C77100" w:rsidP="00417BBB">
      <w:pPr>
        <w:jc w:val="center"/>
        <w:rPr>
          <w:b/>
          <w:szCs w:val="28"/>
        </w:rPr>
      </w:pPr>
    </w:p>
    <w:p w:rsidR="008D1EEF" w:rsidRDefault="008D1EEF" w:rsidP="00417BBB">
      <w:pPr>
        <w:jc w:val="center"/>
        <w:rPr>
          <w:b/>
          <w:szCs w:val="28"/>
        </w:rPr>
      </w:pPr>
    </w:p>
    <w:p w:rsidR="008E7410" w:rsidRDefault="008E7410" w:rsidP="00417BBB">
      <w:pPr>
        <w:jc w:val="center"/>
        <w:rPr>
          <w:b/>
          <w:szCs w:val="28"/>
        </w:rPr>
      </w:pPr>
    </w:p>
    <w:p w:rsidR="008D1EEF" w:rsidRPr="008D1EEF" w:rsidRDefault="008D1EEF" w:rsidP="00417BBB">
      <w:pPr>
        <w:jc w:val="center"/>
        <w:rPr>
          <w:b/>
          <w:szCs w:val="28"/>
        </w:rPr>
      </w:pPr>
    </w:p>
    <w:p w:rsidR="00C77100" w:rsidRPr="001B44A0" w:rsidRDefault="00C77100" w:rsidP="00417BBB">
      <w:pPr>
        <w:jc w:val="center"/>
        <w:rPr>
          <w:b/>
          <w:szCs w:val="28"/>
        </w:rPr>
      </w:pPr>
    </w:p>
    <w:p w:rsidR="00417BBB" w:rsidRPr="008A75E2" w:rsidRDefault="00417BBB" w:rsidP="00417BBB">
      <w:pPr>
        <w:jc w:val="center"/>
        <w:rPr>
          <w:b/>
          <w:szCs w:val="28"/>
        </w:rPr>
      </w:pPr>
      <w:r w:rsidRPr="008A75E2">
        <w:rPr>
          <w:b/>
          <w:szCs w:val="28"/>
        </w:rPr>
        <w:lastRenderedPageBreak/>
        <w:t xml:space="preserve">Таблица базового размера платы </w:t>
      </w:r>
    </w:p>
    <w:p w:rsidR="00417BBB" w:rsidRPr="008A75E2" w:rsidRDefault="00417BBB" w:rsidP="00417BBB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по договору за право размещения нестационарных торговых объектов </w:t>
      </w:r>
    </w:p>
    <w:p w:rsidR="00134CB0" w:rsidRPr="008A75E2" w:rsidRDefault="00417BBB" w:rsidP="00417BBB">
      <w:pPr>
        <w:jc w:val="center"/>
        <w:rPr>
          <w:b/>
          <w:szCs w:val="28"/>
        </w:rPr>
      </w:pPr>
      <w:r w:rsidRPr="008A75E2">
        <w:rPr>
          <w:b/>
          <w:szCs w:val="28"/>
        </w:rPr>
        <w:t xml:space="preserve">на территории муниципального района </w:t>
      </w:r>
      <w:r w:rsidR="000B357B" w:rsidRPr="008A75E2">
        <w:rPr>
          <w:b/>
          <w:szCs w:val="28"/>
        </w:rPr>
        <w:t>Белебеев</w:t>
      </w:r>
      <w:r w:rsidRPr="008A75E2">
        <w:rPr>
          <w:b/>
          <w:szCs w:val="28"/>
        </w:rPr>
        <w:t>ский район</w:t>
      </w:r>
    </w:p>
    <w:p w:rsidR="00417BBB" w:rsidRPr="008A75E2" w:rsidRDefault="00134CB0" w:rsidP="00417BBB">
      <w:pPr>
        <w:jc w:val="center"/>
        <w:rPr>
          <w:b/>
          <w:szCs w:val="28"/>
        </w:rPr>
      </w:pPr>
      <w:r w:rsidRPr="008A75E2">
        <w:rPr>
          <w:b/>
          <w:szCs w:val="28"/>
        </w:rPr>
        <w:t>Республики Башкортостан</w:t>
      </w:r>
    </w:p>
    <w:p w:rsidR="0045712D" w:rsidRPr="008A75E2" w:rsidRDefault="0045712D" w:rsidP="0045712D">
      <w:pPr>
        <w:jc w:val="right"/>
        <w:rPr>
          <w:szCs w:val="28"/>
        </w:rPr>
      </w:pPr>
      <w:r w:rsidRPr="008A75E2">
        <w:rPr>
          <w:szCs w:val="28"/>
        </w:rPr>
        <w:t>Таблица № 1</w:t>
      </w:r>
    </w:p>
    <w:p w:rsidR="00D20517" w:rsidRPr="008A75E2" w:rsidRDefault="00D20517" w:rsidP="0045712D">
      <w:pPr>
        <w:jc w:val="right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6698"/>
        <w:gridCol w:w="2551"/>
      </w:tblGrid>
      <w:tr w:rsidR="008A75E2" w:rsidRPr="008A75E2" w:rsidTr="002829B0">
        <w:tc>
          <w:tcPr>
            <w:tcW w:w="640" w:type="dxa"/>
            <w:vAlign w:val="center"/>
          </w:tcPr>
          <w:p w:rsidR="000B4D78" w:rsidRPr="008A75E2" w:rsidRDefault="000B4D78" w:rsidP="00E32604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№ пп</w:t>
            </w:r>
          </w:p>
        </w:tc>
        <w:tc>
          <w:tcPr>
            <w:tcW w:w="6698" w:type="dxa"/>
            <w:vAlign w:val="center"/>
          </w:tcPr>
          <w:p w:rsidR="000B4D78" w:rsidRPr="008A75E2" w:rsidRDefault="000B4D78" w:rsidP="00E32604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Ассортиментный перечень</w:t>
            </w:r>
          </w:p>
        </w:tc>
        <w:tc>
          <w:tcPr>
            <w:tcW w:w="2551" w:type="dxa"/>
          </w:tcPr>
          <w:p w:rsidR="000B4D78" w:rsidRPr="008A75E2" w:rsidRDefault="000B4D78" w:rsidP="00333DDC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 xml:space="preserve">Базовая начальная цена (С) (рублей / кв.метр) </w:t>
            </w:r>
          </w:p>
          <w:p w:rsidR="000B4D78" w:rsidRPr="008A75E2" w:rsidRDefault="000B4D78" w:rsidP="00333DDC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в месяц</w:t>
            </w:r>
          </w:p>
        </w:tc>
      </w:tr>
      <w:tr w:rsidR="00F56B19" w:rsidRPr="008A75E2" w:rsidTr="002829B0">
        <w:trPr>
          <w:trHeight w:hRule="exact" w:val="680"/>
        </w:trPr>
        <w:tc>
          <w:tcPr>
            <w:tcW w:w="640" w:type="dxa"/>
            <w:vMerge w:val="restart"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</w:p>
        </w:tc>
        <w:tc>
          <w:tcPr>
            <w:tcW w:w="6698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</w:p>
          <w:p w:rsidR="00F56B19" w:rsidRPr="008A75E2" w:rsidRDefault="00F56B19" w:rsidP="0057220D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Продовольственные товары</w:t>
            </w:r>
          </w:p>
          <w:p w:rsidR="00F56B19" w:rsidRPr="008A75E2" w:rsidRDefault="00F56B19" w:rsidP="0057220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</w:p>
          <w:p w:rsidR="00F56B19" w:rsidRPr="008A75E2" w:rsidRDefault="00F56B19" w:rsidP="004A450B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  <w:r w:rsidR="004A450B">
              <w:rPr>
                <w:szCs w:val="28"/>
              </w:rPr>
              <w:t>7</w:t>
            </w:r>
            <w:r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Хлеб и хлебобулочные изделия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8A75E2">
              <w:rPr>
                <w:szCs w:val="28"/>
              </w:rPr>
              <w:t>0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Молоко и молокопродукты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Молоко пастеризованное из автоцистерны</w:t>
            </w: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8A75E2">
              <w:rPr>
                <w:szCs w:val="28"/>
              </w:rPr>
              <w:t>0</w:t>
            </w:r>
          </w:p>
        </w:tc>
      </w:tr>
      <w:tr w:rsidR="008A75E2" w:rsidRPr="008A75E2" w:rsidTr="002829B0">
        <w:trPr>
          <w:trHeight w:hRule="exact" w:val="737"/>
        </w:trPr>
        <w:tc>
          <w:tcPr>
            <w:tcW w:w="640" w:type="dxa"/>
            <w:vMerge w:val="restart"/>
            <w:vAlign w:val="center"/>
          </w:tcPr>
          <w:p w:rsidR="000B4D78" w:rsidRPr="008A75E2" w:rsidRDefault="000B4D78" w:rsidP="000B4D78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2</w:t>
            </w:r>
          </w:p>
        </w:tc>
        <w:tc>
          <w:tcPr>
            <w:tcW w:w="6698" w:type="dxa"/>
            <w:vAlign w:val="bottom"/>
          </w:tcPr>
          <w:p w:rsidR="000B4D78" w:rsidRPr="008A75E2" w:rsidRDefault="000B4D78" w:rsidP="0057220D">
            <w:pPr>
              <w:jc w:val="center"/>
              <w:rPr>
                <w:szCs w:val="28"/>
              </w:rPr>
            </w:pPr>
          </w:p>
          <w:p w:rsidR="000B4D78" w:rsidRPr="008A75E2" w:rsidRDefault="00F56B19" w:rsidP="00572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Непродовольственные товары</w:t>
            </w:r>
          </w:p>
          <w:p w:rsidR="000B4D78" w:rsidRPr="008A75E2" w:rsidRDefault="000B4D78" w:rsidP="0057220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4D78" w:rsidRPr="000C2CA2" w:rsidRDefault="000C2CA2" w:rsidP="004A450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4A450B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Хвойные деревья</w:t>
            </w:r>
          </w:p>
        </w:tc>
        <w:tc>
          <w:tcPr>
            <w:tcW w:w="2551" w:type="dxa"/>
            <w:vAlign w:val="bottom"/>
          </w:tcPr>
          <w:p w:rsidR="00F56B19" w:rsidRPr="008A75E2" w:rsidRDefault="004A450B" w:rsidP="00AB7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F56B19"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Цветы, многолетние и однолетние растения, рассада</w:t>
            </w:r>
            <w:r>
              <w:rPr>
                <w:szCs w:val="28"/>
              </w:rPr>
              <w:t>, ритуальные принадлежности</w:t>
            </w: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  <w:r w:rsidR="004A450B">
              <w:rPr>
                <w:szCs w:val="28"/>
              </w:rPr>
              <w:t>3</w:t>
            </w:r>
            <w:r w:rsidRPr="008A75E2">
              <w:rPr>
                <w:szCs w:val="28"/>
              </w:rPr>
              <w:t>0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Изделия народных промыслов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851"/>
        </w:trPr>
        <w:tc>
          <w:tcPr>
            <w:tcW w:w="640" w:type="dxa"/>
            <w:vMerge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</w:tc>
        <w:tc>
          <w:tcPr>
            <w:tcW w:w="6698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Печатная продукция (в том числе театральные и билетные кассы, лотерейные билеты)</w:t>
            </w:r>
          </w:p>
        </w:tc>
        <w:tc>
          <w:tcPr>
            <w:tcW w:w="2551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</w:p>
          <w:p w:rsidR="00F56B19" w:rsidRPr="008A75E2" w:rsidRDefault="00F56B19" w:rsidP="0057220D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50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Общественное питание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Бытовые услуги</w:t>
            </w:r>
          </w:p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</w:p>
          <w:p w:rsidR="00F56B19" w:rsidRPr="008A75E2" w:rsidRDefault="00F56B19" w:rsidP="004A450B">
            <w:pPr>
              <w:jc w:val="center"/>
              <w:rPr>
                <w:szCs w:val="28"/>
              </w:rPr>
            </w:pPr>
            <w:r w:rsidRPr="00111978">
              <w:rPr>
                <w:szCs w:val="28"/>
                <w:lang w:val="en-US"/>
              </w:rPr>
              <w:t>1</w:t>
            </w:r>
            <w:r w:rsidR="004A450B">
              <w:rPr>
                <w:szCs w:val="28"/>
              </w:rPr>
              <w:t>5</w:t>
            </w:r>
            <w:r w:rsidRPr="00111978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8" w:type="dxa"/>
            <w:vAlign w:val="bottom"/>
          </w:tcPr>
          <w:p w:rsidR="00F56B19" w:rsidRPr="008A75E2" w:rsidRDefault="00F56B19" w:rsidP="00AB7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A75E2">
              <w:rPr>
                <w:szCs w:val="28"/>
              </w:rPr>
              <w:t>ттракционы, прокат электромобилей и велосипедов</w:t>
            </w:r>
          </w:p>
        </w:tc>
        <w:tc>
          <w:tcPr>
            <w:tcW w:w="2551" w:type="dxa"/>
            <w:vAlign w:val="bottom"/>
          </w:tcPr>
          <w:p w:rsidR="00F56B19" w:rsidRPr="008A75E2" w:rsidRDefault="00F56B19" w:rsidP="004A450B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  <w:r w:rsidR="004A450B">
              <w:rPr>
                <w:szCs w:val="28"/>
              </w:rPr>
              <w:t>7</w:t>
            </w:r>
            <w:r w:rsidRPr="008A75E2">
              <w:rPr>
                <w:szCs w:val="28"/>
              </w:rPr>
              <w:t>0</w:t>
            </w:r>
          </w:p>
        </w:tc>
      </w:tr>
      <w:tr w:rsidR="00F56B19" w:rsidRPr="008A75E2" w:rsidTr="002829B0">
        <w:trPr>
          <w:trHeight w:hRule="exact" w:val="737"/>
        </w:trPr>
        <w:tc>
          <w:tcPr>
            <w:tcW w:w="640" w:type="dxa"/>
            <w:vAlign w:val="center"/>
          </w:tcPr>
          <w:p w:rsidR="00F56B19" w:rsidRPr="008A75E2" w:rsidRDefault="00F56B19" w:rsidP="000B4D78">
            <w:pPr>
              <w:jc w:val="center"/>
              <w:rPr>
                <w:szCs w:val="28"/>
              </w:rPr>
            </w:pPr>
          </w:p>
          <w:p w:rsidR="00F56B19" w:rsidRPr="008A75E2" w:rsidRDefault="00F56B19" w:rsidP="000B4D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8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Прочие услуги</w:t>
            </w:r>
          </w:p>
        </w:tc>
        <w:tc>
          <w:tcPr>
            <w:tcW w:w="2551" w:type="dxa"/>
            <w:vAlign w:val="bottom"/>
          </w:tcPr>
          <w:p w:rsidR="00F56B19" w:rsidRPr="008A75E2" w:rsidRDefault="00F56B19" w:rsidP="00572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8A75E2">
              <w:rPr>
                <w:szCs w:val="28"/>
              </w:rPr>
              <w:t>0</w:t>
            </w:r>
          </w:p>
        </w:tc>
      </w:tr>
    </w:tbl>
    <w:p w:rsidR="00950A4E" w:rsidRPr="00C77100" w:rsidRDefault="00950A4E" w:rsidP="00417BBB">
      <w:pPr>
        <w:jc w:val="center"/>
        <w:rPr>
          <w:b/>
          <w:szCs w:val="28"/>
          <w:lang w:val="en-US"/>
        </w:rPr>
      </w:pPr>
    </w:p>
    <w:p w:rsidR="00A8503C" w:rsidRPr="008A75E2" w:rsidRDefault="00A8503C" w:rsidP="00417BBB">
      <w:pPr>
        <w:jc w:val="center"/>
        <w:rPr>
          <w:b/>
          <w:szCs w:val="28"/>
        </w:rPr>
      </w:pPr>
    </w:p>
    <w:p w:rsidR="00417BBB" w:rsidRPr="008A75E2" w:rsidRDefault="00417BBB" w:rsidP="00417BBB">
      <w:pPr>
        <w:jc w:val="center"/>
        <w:rPr>
          <w:b/>
          <w:szCs w:val="28"/>
        </w:rPr>
      </w:pPr>
      <w:r w:rsidRPr="008A75E2">
        <w:rPr>
          <w:b/>
          <w:szCs w:val="28"/>
        </w:rPr>
        <w:lastRenderedPageBreak/>
        <w:t>Таблица коэффицие</w:t>
      </w:r>
      <w:r w:rsidR="002F5249" w:rsidRPr="008A75E2">
        <w:rPr>
          <w:b/>
          <w:szCs w:val="28"/>
        </w:rPr>
        <w:t>н</w:t>
      </w:r>
      <w:r w:rsidR="00C406EC" w:rsidRPr="008A75E2">
        <w:rPr>
          <w:b/>
          <w:szCs w:val="28"/>
        </w:rPr>
        <w:t>то</w:t>
      </w:r>
      <w:r w:rsidRPr="008A75E2">
        <w:rPr>
          <w:b/>
          <w:szCs w:val="28"/>
        </w:rPr>
        <w:t>в месторасположения для объекто</w:t>
      </w:r>
      <w:r w:rsidR="00FF0AD6" w:rsidRPr="008A75E2">
        <w:rPr>
          <w:b/>
          <w:szCs w:val="28"/>
        </w:rPr>
        <w:t xml:space="preserve">в нестационарной торговой сети </w:t>
      </w:r>
      <w:r w:rsidRPr="008A75E2">
        <w:rPr>
          <w:b/>
          <w:szCs w:val="28"/>
        </w:rPr>
        <w:t xml:space="preserve">на территории муниципального района </w:t>
      </w:r>
      <w:r w:rsidR="000A78DE" w:rsidRPr="008A75E2">
        <w:rPr>
          <w:b/>
          <w:szCs w:val="28"/>
        </w:rPr>
        <w:t>Белебеев</w:t>
      </w:r>
      <w:r w:rsidRPr="008A75E2">
        <w:rPr>
          <w:b/>
          <w:szCs w:val="28"/>
        </w:rPr>
        <w:t>ский район</w:t>
      </w:r>
      <w:r w:rsidR="00C406EC" w:rsidRPr="008A75E2">
        <w:rPr>
          <w:b/>
          <w:szCs w:val="28"/>
        </w:rPr>
        <w:t xml:space="preserve"> Республики Башкортостан</w:t>
      </w:r>
    </w:p>
    <w:p w:rsidR="00417BBB" w:rsidRPr="008A75E2" w:rsidRDefault="00417BBB" w:rsidP="00417BBB">
      <w:pPr>
        <w:jc w:val="center"/>
        <w:rPr>
          <w:b/>
          <w:szCs w:val="28"/>
        </w:rPr>
      </w:pPr>
    </w:p>
    <w:p w:rsidR="00D20517" w:rsidRPr="00C77100" w:rsidRDefault="00D20517" w:rsidP="00D20517">
      <w:pPr>
        <w:jc w:val="right"/>
        <w:rPr>
          <w:szCs w:val="28"/>
          <w:lang w:val="en-US"/>
        </w:rPr>
      </w:pPr>
      <w:r w:rsidRPr="008A75E2">
        <w:rPr>
          <w:szCs w:val="28"/>
        </w:rPr>
        <w:t xml:space="preserve">Таблица № </w:t>
      </w:r>
      <w:r w:rsidR="00C77100">
        <w:rPr>
          <w:szCs w:val="28"/>
          <w:lang w:val="en-US"/>
        </w:rPr>
        <w:t>2</w:t>
      </w:r>
    </w:p>
    <w:p w:rsidR="00950A4E" w:rsidRPr="008A75E2" w:rsidRDefault="00950A4E" w:rsidP="00417BBB">
      <w:pPr>
        <w:jc w:val="center"/>
        <w:rPr>
          <w:b/>
          <w:szCs w:val="28"/>
        </w:rPr>
      </w:pPr>
    </w:p>
    <w:p w:rsidR="00A8503C" w:rsidRPr="008A75E2" w:rsidRDefault="00A8503C" w:rsidP="00417BB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5496"/>
        <w:gridCol w:w="3544"/>
      </w:tblGrid>
      <w:tr w:rsidR="008A75E2" w:rsidRPr="008A75E2" w:rsidTr="00D20517">
        <w:tc>
          <w:tcPr>
            <w:tcW w:w="849" w:type="dxa"/>
            <w:vAlign w:val="center"/>
          </w:tcPr>
          <w:p w:rsidR="00417BBB" w:rsidRPr="008A75E2" w:rsidRDefault="00417BBB" w:rsidP="00E32604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№ зоны</w:t>
            </w:r>
          </w:p>
        </w:tc>
        <w:tc>
          <w:tcPr>
            <w:tcW w:w="5496" w:type="dxa"/>
            <w:vAlign w:val="center"/>
          </w:tcPr>
          <w:p w:rsidR="000A78DE" w:rsidRPr="008A75E2" w:rsidRDefault="00417BBB" w:rsidP="000A78DE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 xml:space="preserve">Наименование населенных пунктов поселений муниципального района </w:t>
            </w:r>
          </w:p>
          <w:p w:rsidR="00417BBB" w:rsidRPr="008A75E2" w:rsidRDefault="000A78DE" w:rsidP="000A78DE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Белебеев</w:t>
            </w:r>
            <w:r w:rsidR="00417BBB" w:rsidRPr="008A75E2">
              <w:rPr>
                <w:b/>
                <w:szCs w:val="28"/>
              </w:rPr>
              <w:t xml:space="preserve">ский район </w:t>
            </w:r>
            <w:r w:rsidR="00E2412E" w:rsidRPr="008A75E2">
              <w:rPr>
                <w:b/>
                <w:szCs w:val="28"/>
              </w:rPr>
              <w:t>Республики Башкортостан</w:t>
            </w:r>
          </w:p>
        </w:tc>
        <w:tc>
          <w:tcPr>
            <w:tcW w:w="3544" w:type="dxa"/>
            <w:vAlign w:val="center"/>
          </w:tcPr>
          <w:p w:rsidR="00417BBB" w:rsidRPr="008A75E2" w:rsidRDefault="00417BBB" w:rsidP="00E32604">
            <w:pPr>
              <w:jc w:val="center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Коэффициенты месторасположения (К</w:t>
            </w:r>
            <w:r w:rsidR="00E2412E" w:rsidRPr="008A75E2">
              <w:rPr>
                <w:b/>
                <w:szCs w:val="28"/>
              </w:rPr>
              <w:t> </w:t>
            </w:r>
            <w:r w:rsidRPr="00855FE6">
              <w:rPr>
                <w:b/>
                <w:sz w:val="24"/>
                <w:szCs w:val="24"/>
              </w:rPr>
              <w:t>мест</w:t>
            </w:r>
            <w:r w:rsidRPr="008A75E2">
              <w:rPr>
                <w:b/>
                <w:szCs w:val="28"/>
              </w:rPr>
              <w:t>.)</w:t>
            </w:r>
          </w:p>
        </w:tc>
      </w:tr>
      <w:tr w:rsidR="008A75E2" w:rsidRPr="008A75E2" w:rsidTr="00D20517">
        <w:tc>
          <w:tcPr>
            <w:tcW w:w="849" w:type="dxa"/>
            <w:vAlign w:val="center"/>
          </w:tcPr>
          <w:p w:rsidR="00417BBB" w:rsidRPr="008A75E2" w:rsidRDefault="00417BBB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</w:t>
            </w:r>
          </w:p>
        </w:tc>
        <w:tc>
          <w:tcPr>
            <w:tcW w:w="5496" w:type="dxa"/>
            <w:vAlign w:val="center"/>
          </w:tcPr>
          <w:p w:rsidR="00E2412E" w:rsidRPr="008A75E2" w:rsidRDefault="00E2412E" w:rsidP="00E2412E">
            <w:pPr>
              <w:rPr>
                <w:szCs w:val="28"/>
              </w:rPr>
            </w:pPr>
          </w:p>
          <w:p w:rsidR="00E2412E" w:rsidRPr="008A75E2" w:rsidRDefault="00E2412E" w:rsidP="00E2412E">
            <w:pPr>
              <w:rPr>
                <w:szCs w:val="28"/>
              </w:rPr>
            </w:pPr>
            <w:r w:rsidRPr="008A75E2">
              <w:rPr>
                <w:szCs w:val="28"/>
              </w:rPr>
              <w:t>город Белебей</w:t>
            </w:r>
          </w:p>
          <w:p w:rsidR="00E2412E" w:rsidRPr="008A75E2" w:rsidRDefault="00E2412E" w:rsidP="00E2412E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17BBB" w:rsidRPr="008A75E2" w:rsidRDefault="00417BBB" w:rsidP="00E2412E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1,</w:t>
            </w:r>
            <w:r w:rsidR="00E2412E" w:rsidRPr="008A75E2">
              <w:rPr>
                <w:szCs w:val="28"/>
              </w:rPr>
              <w:t>5</w:t>
            </w:r>
          </w:p>
        </w:tc>
      </w:tr>
      <w:tr w:rsidR="008A75E2" w:rsidRPr="008A75E2" w:rsidTr="00D20517">
        <w:tc>
          <w:tcPr>
            <w:tcW w:w="849" w:type="dxa"/>
            <w:vAlign w:val="center"/>
          </w:tcPr>
          <w:p w:rsidR="00417BBB" w:rsidRPr="008A75E2" w:rsidRDefault="00E2412E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2</w:t>
            </w:r>
          </w:p>
        </w:tc>
        <w:tc>
          <w:tcPr>
            <w:tcW w:w="5496" w:type="dxa"/>
            <w:vAlign w:val="center"/>
          </w:tcPr>
          <w:p w:rsidR="00E2412E" w:rsidRPr="008A75E2" w:rsidRDefault="00E2412E" w:rsidP="00E32604">
            <w:pPr>
              <w:rPr>
                <w:szCs w:val="28"/>
              </w:rPr>
            </w:pPr>
          </w:p>
          <w:p w:rsidR="00417BBB" w:rsidRPr="008A75E2" w:rsidRDefault="000A78DE" w:rsidP="00E32604">
            <w:pPr>
              <w:rPr>
                <w:szCs w:val="28"/>
              </w:rPr>
            </w:pPr>
            <w:r w:rsidRPr="008A75E2">
              <w:rPr>
                <w:szCs w:val="28"/>
              </w:rPr>
              <w:t>р</w:t>
            </w:r>
            <w:r w:rsidR="00E2412E" w:rsidRPr="008A75E2">
              <w:rPr>
                <w:szCs w:val="28"/>
              </w:rPr>
              <w:t>абочий поселок</w:t>
            </w:r>
            <w:r w:rsidRPr="008A75E2">
              <w:rPr>
                <w:szCs w:val="28"/>
              </w:rPr>
              <w:t xml:space="preserve"> Приютово</w:t>
            </w:r>
          </w:p>
          <w:p w:rsidR="00E2412E" w:rsidRPr="008A75E2" w:rsidRDefault="00E2412E" w:rsidP="00E32604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17BBB" w:rsidRPr="008A75E2" w:rsidRDefault="00417BBB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1,2</w:t>
            </w:r>
          </w:p>
        </w:tc>
      </w:tr>
      <w:tr w:rsidR="008A75E2" w:rsidRPr="008A75E2" w:rsidTr="00D20517">
        <w:tc>
          <w:tcPr>
            <w:tcW w:w="849" w:type="dxa"/>
            <w:vAlign w:val="center"/>
          </w:tcPr>
          <w:p w:rsidR="000A78DE" w:rsidRPr="008A75E2" w:rsidRDefault="00E2412E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3</w:t>
            </w:r>
          </w:p>
        </w:tc>
        <w:tc>
          <w:tcPr>
            <w:tcW w:w="5496" w:type="dxa"/>
            <w:vAlign w:val="center"/>
          </w:tcPr>
          <w:p w:rsidR="00E2412E" w:rsidRPr="008A75E2" w:rsidRDefault="00E2412E" w:rsidP="000A78DE">
            <w:pPr>
              <w:rPr>
                <w:szCs w:val="28"/>
              </w:rPr>
            </w:pPr>
          </w:p>
          <w:p w:rsidR="000A78DE" w:rsidRPr="008A75E2" w:rsidRDefault="000A78DE" w:rsidP="000A78DE">
            <w:pPr>
              <w:rPr>
                <w:szCs w:val="28"/>
              </w:rPr>
            </w:pPr>
            <w:r w:rsidRPr="008A75E2">
              <w:rPr>
                <w:szCs w:val="28"/>
              </w:rPr>
              <w:t>с</w:t>
            </w:r>
            <w:r w:rsidR="00E2412E" w:rsidRPr="008A75E2">
              <w:rPr>
                <w:szCs w:val="28"/>
              </w:rPr>
              <w:t>ело</w:t>
            </w:r>
            <w:r w:rsidRPr="008A75E2">
              <w:rPr>
                <w:szCs w:val="28"/>
              </w:rPr>
              <w:t xml:space="preserve"> Аксаково</w:t>
            </w:r>
          </w:p>
          <w:p w:rsidR="00E2412E" w:rsidRPr="008A75E2" w:rsidRDefault="00E2412E" w:rsidP="000A78DE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A78DE" w:rsidRPr="008A75E2" w:rsidRDefault="000A78DE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1,1</w:t>
            </w:r>
          </w:p>
        </w:tc>
      </w:tr>
      <w:tr w:rsidR="008A75E2" w:rsidRPr="008A75E2" w:rsidTr="00D20517">
        <w:trPr>
          <w:trHeight w:val="471"/>
        </w:trPr>
        <w:tc>
          <w:tcPr>
            <w:tcW w:w="849" w:type="dxa"/>
            <w:vAlign w:val="center"/>
          </w:tcPr>
          <w:p w:rsidR="00417BBB" w:rsidRPr="008A75E2" w:rsidRDefault="00E2412E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4</w:t>
            </w:r>
          </w:p>
        </w:tc>
        <w:tc>
          <w:tcPr>
            <w:tcW w:w="5496" w:type="dxa"/>
            <w:vAlign w:val="center"/>
          </w:tcPr>
          <w:p w:rsidR="00E2412E" w:rsidRPr="008A75E2" w:rsidRDefault="00E2412E" w:rsidP="00E2412E">
            <w:pPr>
              <w:rPr>
                <w:szCs w:val="28"/>
              </w:rPr>
            </w:pPr>
          </w:p>
          <w:p w:rsidR="00E2412E" w:rsidRPr="008A75E2" w:rsidRDefault="00E2412E" w:rsidP="00E2412E">
            <w:pPr>
              <w:rPr>
                <w:szCs w:val="28"/>
              </w:rPr>
            </w:pPr>
            <w:r w:rsidRPr="008A75E2">
              <w:rPr>
                <w:szCs w:val="28"/>
              </w:rPr>
              <w:t xml:space="preserve">Прочие населенные пункты </w:t>
            </w:r>
          </w:p>
          <w:p w:rsidR="00E2412E" w:rsidRPr="008A75E2" w:rsidRDefault="00E2412E" w:rsidP="00E2412E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17BBB" w:rsidRPr="008A75E2" w:rsidRDefault="00417BBB" w:rsidP="00E32604">
            <w:pPr>
              <w:jc w:val="center"/>
              <w:rPr>
                <w:szCs w:val="28"/>
              </w:rPr>
            </w:pPr>
            <w:r w:rsidRPr="008A75E2">
              <w:rPr>
                <w:szCs w:val="28"/>
              </w:rPr>
              <w:t>1,0</w:t>
            </w:r>
          </w:p>
        </w:tc>
      </w:tr>
    </w:tbl>
    <w:p w:rsidR="00417BBB" w:rsidRPr="008A75E2" w:rsidRDefault="00417BBB" w:rsidP="00417BBB">
      <w:pPr>
        <w:rPr>
          <w:szCs w:val="28"/>
        </w:rPr>
      </w:pPr>
    </w:p>
    <w:p w:rsidR="00417BBB" w:rsidRPr="008A75E2" w:rsidRDefault="00417BBB" w:rsidP="00417BBB"/>
    <w:p w:rsidR="00417BBB" w:rsidRPr="008A75E2" w:rsidRDefault="00417BBB" w:rsidP="00417BBB"/>
    <w:p w:rsidR="00D20517" w:rsidRPr="008A75E2" w:rsidRDefault="00D20517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D20517" w:rsidRPr="008A75E2" w:rsidRDefault="00D20517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D20517" w:rsidRDefault="00D20517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855FE6" w:rsidRPr="00855FE6" w:rsidRDefault="00855FE6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C77100" w:rsidRPr="008E741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C77100" w:rsidRPr="00C77100" w:rsidRDefault="00C77100" w:rsidP="00781A1A">
      <w:pPr>
        <w:pStyle w:val="ConsPlusNormal"/>
        <w:shd w:val="clear" w:color="auto" w:fill="FFFFFF" w:themeFill="background1"/>
        <w:ind w:left="4536"/>
        <w:rPr>
          <w:szCs w:val="28"/>
          <w:lang w:val="en-US"/>
        </w:rPr>
      </w:pPr>
    </w:p>
    <w:p w:rsidR="00D20517" w:rsidRPr="008A75E2" w:rsidRDefault="00D20517" w:rsidP="00781A1A">
      <w:pPr>
        <w:pStyle w:val="ConsPlusNormal"/>
        <w:shd w:val="clear" w:color="auto" w:fill="FFFFFF" w:themeFill="background1"/>
        <w:ind w:left="4536"/>
        <w:rPr>
          <w:szCs w:val="28"/>
        </w:rPr>
      </w:pPr>
    </w:p>
    <w:p w:rsidR="00781A1A" w:rsidRPr="00CF094A" w:rsidRDefault="00781A1A" w:rsidP="00781A1A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lastRenderedPageBreak/>
        <w:t>Приложение № 6</w:t>
      </w:r>
    </w:p>
    <w:p w:rsidR="00781A1A" w:rsidRPr="00CF094A" w:rsidRDefault="00781A1A" w:rsidP="00781A1A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>к решению Совета муниципального района   Белебеевский район</w:t>
      </w:r>
    </w:p>
    <w:p w:rsidR="00781A1A" w:rsidRPr="00CF094A" w:rsidRDefault="00781A1A" w:rsidP="00781A1A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 xml:space="preserve">Республики Башкортостан </w:t>
      </w:r>
    </w:p>
    <w:p w:rsidR="00781A1A" w:rsidRPr="00CF094A" w:rsidRDefault="00781A1A" w:rsidP="00781A1A">
      <w:pPr>
        <w:pStyle w:val="ConsPlusNormal"/>
        <w:shd w:val="clear" w:color="auto" w:fill="FFFFFF" w:themeFill="background1"/>
        <w:ind w:left="4536"/>
        <w:rPr>
          <w:sz w:val="24"/>
          <w:szCs w:val="24"/>
        </w:rPr>
      </w:pPr>
      <w:r w:rsidRPr="00CF094A">
        <w:rPr>
          <w:sz w:val="24"/>
          <w:szCs w:val="24"/>
        </w:rPr>
        <w:t>от __  ___________2021 года  №______</w:t>
      </w:r>
    </w:p>
    <w:p w:rsidR="00781A1A" w:rsidRPr="008A75E2" w:rsidRDefault="00781A1A" w:rsidP="00E05650">
      <w:pPr>
        <w:pStyle w:val="ConsPlusNormal"/>
        <w:shd w:val="clear" w:color="auto" w:fill="FFFFFF" w:themeFill="background1"/>
        <w:ind w:left="4395"/>
        <w:rPr>
          <w:sz w:val="24"/>
          <w:szCs w:val="24"/>
        </w:rPr>
      </w:pPr>
    </w:p>
    <w:p w:rsidR="00417BBB" w:rsidRPr="008A75E2" w:rsidRDefault="00417BBB" w:rsidP="00417BBB">
      <w:pPr>
        <w:rPr>
          <w:rFonts w:eastAsia="Times New Roman"/>
          <w:szCs w:val="28"/>
          <w:lang w:eastAsia="ru-RU"/>
        </w:rPr>
      </w:pPr>
      <w:bookmarkStart w:id="13" w:name="_GoBack"/>
      <w:bookmarkEnd w:id="13"/>
    </w:p>
    <w:p w:rsidR="00417BBB" w:rsidRPr="008A75E2" w:rsidRDefault="002455F9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 xml:space="preserve">Положение </w:t>
      </w:r>
    </w:p>
    <w:p w:rsidR="00417BBB" w:rsidRPr="008A75E2" w:rsidRDefault="00417BBB" w:rsidP="00417BBB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о порядке внесения изменений в Схему размещения нес</w:t>
      </w:r>
      <w:r w:rsidR="003007EC" w:rsidRPr="008A75E2">
        <w:rPr>
          <w:rFonts w:eastAsia="Times New Roman"/>
          <w:b/>
          <w:szCs w:val="28"/>
          <w:lang w:eastAsia="ru-RU"/>
        </w:rPr>
        <w:t>тационарных торговых объектов (</w:t>
      </w:r>
      <w:r w:rsidRPr="008A75E2">
        <w:rPr>
          <w:rFonts w:eastAsia="Times New Roman"/>
          <w:b/>
          <w:szCs w:val="28"/>
          <w:lang w:eastAsia="ru-RU"/>
        </w:rPr>
        <w:t>объектов по оказанию услуг</w:t>
      </w:r>
      <w:r w:rsidR="003007EC" w:rsidRPr="008A75E2">
        <w:rPr>
          <w:rFonts w:eastAsia="Times New Roman"/>
          <w:b/>
          <w:szCs w:val="28"/>
          <w:lang w:eastAsia="ru-RU"/>
        </w:rPr>
        <w:t>)</w:t>
      </w:r>
      <w:r w:rsidRPr="008A75E2">
        <w:rPr>
          <w:rFonts w:eastAsia="Times New Roman"/>
          <w:b/>
          <w:szCs w:val="28"/>
          <w:lang w:eastAsia="ru-RU"/>
        </w:rPr>
        <w:t xml:space="preserve"> на территории муниципального района </w:t>
      </w:r>
      <w:r w:rsidR="003007EC" w:rsidRPr="008A75E2">
        <w:rPr>
          <w:rFonts w:eastAsia="Times New Roman"/>
          <w:b/>
          <w:szCs w:val="28"/>
          <w:lang w:eastAsia="ru-RU"/>
        </w:rPr>
        <w:t>Белебеев</w:t>
      </w:r>
      <w:r w:rsidRPr="008A75E2">
        <w:rPr>
          <w:rFonts w:eastAsia="Times New Roman"/>
          <w:b/>
          <w:szCs w:val="28"/>
          <w:lang w:eastAsia="ru-RU"/>
        </w:rPr>
        <w:t xml:space="preserve">ский район </w:t>
      </w:r>
    </w:p>
    <w:p w:rsidR="00781A1A" w:rsidRPr="008A75E2" w:rsidRDefault="00781A1A" w:rsidP="00781A1A">
      <w:pPr>
        <w:jc w:val="center"/>
        <w:rPr>
          <w:rFonts w:eastAsia="Times New Roman"/>
          <w:b/>
          <w:szCs w:val="28"/>
          <w:lang w:eastAsia="ru-RU"/>
        </w:rPr>
      </w:pPr>
      <w:r w:rsidRPr="008A75E2">
        <w:rPr>
          <w:rFonts w:eastAsia="Times New Roman"/>
          <w:b/>
          <w:szCs w:val="28"/>
          <w:lang w:eastAsia="ru-RU"/>
        </w:rPr>
        <w:t>Республики Башкортостан</w:t>
      </w:r>
    </w:p>
    <w:p w:rsidR="00781A1A" w:rsidRPr="008A75E2" w:rsidRDefault="00781A1A" w:rsidP="00781A1A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781A1A" w:rsidRPr="008A75E2" w:rsidRDefault="00781A1A" w:rsidP="00781A1A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417BBB" w:rsidRPr="008A75E2" w:rsidRDefault="00417BBB" w:rsidP="00781A1A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8A75E2">
        <w:rPr>
          <w:szCs w:val="28"/>
        </w:rPr>
        <w:t>1.</w:t>
      </w:r>
      <w:r w:rsidR="00781A1A" w:rsidRPr="008A75E2">
        <w:rPr>
          <w:szCs w:val="28"/>
        </w:rPr>
        <w:t> </w:t>
      </w:r>
      <w:r w:rsidRPr="008A75E2">
        <w:rPr>
          <w:szCs w:val="28"/>
        </w:rPr>
        <w:t>Схема размещения не</w:t>
      </w:r>
      <w:r w:rsidR="00924675" w:rsidRPr="008A75E2">
        <w:rPr>
          <w:szCs w:val="28"/>
        </w:rPr>
        <w:t>стационарных торговых объектов (</w:t>
      </w:r>
      <w:r w:rsidRPr="008A75E2">
        <w:rPr>
          <w:szCs w:val="28"/>
        </w:rPr>
        <w:t>объектов по оказанию услуг</w:t>
      </w:r>
      <w:r w:rsidR="00924675" w:rsidRPr="008A75E2">
        <w:rPr>
          <w:szCs w:val="28"/>
        </w:rPr>
        <w:t xml:space="preserve">), </w:t>
      </w:r>
      <w:r w:rsidRPr="008A75E2">
        <w:rPr>
          <w:szCs w:val="28"/>
        </w:rPr>
        <w:t>далее – Схема</w:t>
      </w:r>
      <w:r w:rsidR="00924675" w:rsidRPr="008A75E2">
        <w:rPr>
          <w:szCs w:val="28"/>
        </w:rPr>
        <w:t>,</w:t>
      </w:r>
      <w:r w:rsidRPr="008A75E2">
        <w:rPr>
          <w:szCs w:val="28"/>
        </w:rPr>
        <w:t xml:space="preserve"> разрабатывается </w:t>
      </w:r>
      <w:r w:rsidR="009A6C3E" w:rsidRPr="008A75E2">
        <w:rPr>
          <w:szCs w:val="28"/>
        </w:rPr>
        <w:t xml:space="preserve">структурным подразделением Администрации муниципального района, наделенное полномочиями в сфере предпринимательства и торговли, </w:t>
      </w:r>
      <w:r w:rsidR="009A6C3E" w:rsidRPr="00111978">
        <w:rPr>
          <w:szCs w:val="28"/>
        </w:rPr>
        <w:t xml:space="preserve">под непосредственным руководством заместителя главы администрации,  </w:t>
      </w:r>
      <w:r w:rsidR="00111978">
        <w:rPr>
          <w:szCs w:val="28"/>
        </w:rPr>
        <w:t>курирующего вопросы потребительского рынка</w:t>
      </w:r>
      <w:r w:rsidR="009A6C3E" w:rsidRPr="008A75E2">
        <w:rPr>
          <w:szCs w:val="28"/>
        </w:rPr>
        <w:t xml:space="preserve"> (далее – Уполномоченный орган) с</w:t>
      </w:r>
      <w:r w:rsidRPr="008A75E2">
        <w:rPr>
          <w:szCs w:val="28"/>
        </w:rPr>
        <w:t xml:space="preserve"> учетом существующей и планируемой дислокации стационарных и нестационарных торговых объектов и услуг</w:t>
      </w:r>
      <w:r w:rsidR="009A6C3E" w:rsidRPr="008A75E2">
        <w:rPr>
          <w:szCs w:val="28"/>
        </w:rPr>
        <w:t>, согласовывается</w:t>
      </w:r>
      <w:r w:rsidRPr="008A75E2">
        <w:rPr>
          <w:szCs w:val="28"/>
        </w:rPr>
        <w:t xml:space="preserve"> и утверждается  </w:t>
      </w:r>
      <w:r w:rsidR="009A6C3E" w:rsidRPr="008A75E2">
        <w:rPr>
          <w:szCs w:val="28"/>
        </w:rPr>
        <w:t xml:space="preserve">в установленном порядке </w:t>
      </w:r>
      <w:r w:rsidRPr="008A75E2">
        <w:rPr>
          <w:szCs w:val="28"/>
        </w:rPr>
        <w:t xml:space="preserve">постановлением Администрации муниципального района </w:t>
      </w:r>
      <w:r w:rsidR="00924675" w:rsidRPr="008A75E2">
        <w:rPr>
          <w:szCs w:val="28"/>
        </w:rPr>
        <w:t>Белебеев</w:t>
      </w:r>
      <w:r w:rsidRPr="008A75E2">
        <w:rPr>
          <w:szCs w:val="28"/>
        </w:rPr>
        <w:t>ский район</w:t>
      </w:r>
      <w:r w:rsidR="00924675" w:rsidRPr="008A75E2">
        <w:rPr>
          <w:szCs w:val="28"/>
        </w:rPr>
        <w:t xml:space="preserve"> Республики Башкортостан (далее - Администрация муниципального района)</w:t>
      </w:r>
      <w:r w:rsidRPr="008A75E2">
        <w:rPr>
          <w:szCs w:val="28"/>
        </w:rPr>
        <w:t>.</w:t>
      </w:r>
    </w:p>
    <w:p w:rsidR="00E07F1C" w:rsidRDefault="00417BBB" w:rsidP="00E1383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5E2">
        <w:rPr>
          <w:szCs w:val="28"/>
        </w:rPr>
        <w:t>2.</w:t>
      </w:r>
      <w:r w:rsidR="009A6C3E" w:rsidRPr="008A75E2">
        <w:rPr>
          <w:szCs w:val="28"/>
        </w:rPr>
        <w:t> Уполномоченный орган</w:t>
      </w:r>
      <w:r w:rsidRPr="008A75E2">
        <w:rPr>
          <w:szCs w:val="28"/>
        </w:rPr>
        <w:t xml:space="preserve"> осуществляет свою деятельность согласно настоящему Положению.</w:t>
      </w:r>
      <w:r w:rsidR="00E1383E" w:rsidRPr="008A75E2">
        <w:rPr>
          <w:szCs w:val="28"/>
        </w:rPr>
        <w:t> </w:t>
      </w:r>
    </w:p>
    <w:p w:rsidR="00417BBB" w:rsidRPr="008A75E2" w:rsidRDefault="00417BBB" w:rsidP="00E1383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szCs w:val="28"/>
        </w:rPr>
        <w:t xml:space="preserve">Работой </w:t>
      </w:r>
      <w:r w:rsidR="00E1383E" w:rsidRPr="008A75E2">
        <w:rPr>
          <w:szCs w:val="28"/>
        </w:rPr>
        <w:t>Уполномоченного органа</w:t>
      </w:r>
      <w:r w:rsidRPr="008A75E2">
        <w:rPr>
          <w:szCs w:val="28"/>
        </w:rPr>
        <w:t xml:space="preserve"> руководит </w:t>
      </w:r>
      <w:r w:rsidR="00E07F1C" w:rsidRPr="00E07F1C">
        <w:rPr>
          <w:szCs w:val="28"/>
        </w:rPr>
        <w:t>заместител</w:t>
      </w:r>
      <w:r w:rsidR="00E07F1C">
        <w:rPr>
          <w:szCs w:val="28"/>
        </w:rPr>
        <w:t>ь</w:t>
      </w:r>
      <w:r w:rsidR="00B46916">
        <w:rPr>
          <w:szCs w:val="28"/>
        </w:rPr>
        <w:t xml:space="preserve"> главы А</w:t>
      </w:r>
      <w:r w:rsidR="00E07F1C" w:rsidRPr="00E07F1C">
        <w:rPr>
          <w:szCs w:val="28"/>
        </w:rPr>
        <w:t>дминистрации</w:t>
      </w:r>
      <w:r w:rsidR="00111978">
        <w:rPr>
          <w:szCs w:val="28"/>
        </w:rPr>
        <w:t>, курирующий вопросы потребительского рынка</w:t>
      </w:r>
      <w:r w:rsidRPr="008A75E2">
        <w:rPr>
          <w:szCs w:val="28"/>
        </w:rPr>
        <w:t xml:space="preserve">, в </w:t>
      </w:r>
      <w:r w:rsidR="00E1383E" w:rsidRPr="008A75E2">
        <w:rPr>
          <w:szCs w:val="28"/>
        </w:rPr>
        <w:t xml:space="preserve">его </w:t>
      </w:r>
      <w:r w:rsidRPr="008A75E2">
        <w:rPr>
          <w:szCs w:val="28"/>
        </w:rPr>
        <w:t>отсутствии</w:t>
      </w:r>
      <w:r w:rsidR="00E1383E" w:rsidRPr="008A75E2">
        <w:rPr>
          <w:szCs w:val="28"/>
        </w:rPr>
        <w:t xml:space="preserve"> один из заместителей главы администрации согласно распоряжению Администрации муниципального района</w:t>
      </w:r>
      <w:r w:rsidRPr="008A75E2">
        <w:rPr>
          <w:szCs w:val="28"/>
        </w:rPr>
        <w:t>.</w:t>
      </w:r>
    </w:p>
    <w:p w:rsidR="00417BBB" w:rsidRPr="008A75E2" w:rsidRDefault="00417BBB" w:rsidP="00417BBB">
      <w:pPr>
        <w:pStyle w:val="a5"/>
        <w:widowControl w:val="0"/>
        <w:autoSpaceDE w:val="0"/>
        <w:autoSpaceDN w:val="0"/>
        <w:adjustRightInd w:val="0"/>
        <w:ind w:left="0" w:firstLine="708"/>
        <w:rPr>
          <w:szCs w:val="28"/>
        </w:rPr>
      </w:pPr>
      <w:r w:rsidRPr="008A75E2">
        <w:rPr>
          <w:szCs w:val="28"/>
        </w:rPr>
        <w:t xml:space="preserve">3. Полномочия </w:t>
      </w:r>
      <w:r w:rsidR="00E1383E" w:rsidRPr="008A75E2">
        <w:rPr>
          <w:szCs w:val="28"/>
        </w:rPr>
        <w:t>Уполномоченного органа</w:t>
      </w:r>
      <w:r w:rsidRPr="008A75E2">
        <w:rPr>
          <w:szCs w:val="28"/>
        </w:rPr>
        <w:t>:</w:t>
      </w:r>
    </w:p>
    <w:p w:rsidR="00417BBB" w:rsidRPr="008A75E2" w:rsidRDefault="00E1383E" w:rsidP="00417BB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5E2">
        <w:rPr>
          <w:szCs w:val="28"/>
        </w:rPr>
        <w:t>1) </w:t>
      </w:r>
      <w:r w:rsidR="00417BBB" w:rsidRPr="008A75E2">
        <w:rPr>
          <w:szCs w:val="28"/>
        </w:rPr>
        <w:t>разрабатывает проект Схемы;</w:t>
      </w:r>
    </w:p>
    <w:p w:rsidR="00417BBB" w:rsidRPr="008A75E2" w:rsidRDefault="00E1383E" w:rsidP="00417BB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5E2">
        <w:rPr>
          <w:szCs w:val="28"/>
        </w:rPr>
        <w:t>2) </w:t>
      </w:r>
      <w:r w:rsidR="00417BBB" w:rsidRPr="008A75E2">
        <w:rPr>
          <w:szCs w:val="28"/>
        </w:rPr>
        <w:t>вносит изменения в утвержденную С</w:t>
      </w:r>
      <w:r w:rsidRPr="008A75E2">
        <w:rPr>
          <w:szCs w:val="28"/>
        </w:rPr>
        <w:t>х</w:t>
      </w:r>
      <w:r w:rsidR="00417BBB" w:rsidRPr="008A75E2">
        <w:rPr>
          <w:szCs w:val="28"/>
        </w:rPr>
        <w:t>ему;</w:t>
      </w:r>
    </w:p>
    <w:p w:rsidR="00417BBB" w:rsidRPr="008A75E2" w:rsidRDefault="00E1383E" w:rsidP="00417BB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5E2">
        <w:rPr>
          <w:szCs w:val="28"/>
        </w:rPr>
        <w:t>3) </w:t>
      </w:r>
      <w:r w:rsidR="00417BBB" w:rsidRPr="008A75E2">
        <w:rPr>
          <w:szCs w:val="28"/>
        </w:rPr>
        <w:t xml:space="preserve">рассматривает обращения от </w:t>
      </w:r>
      <w:r w:rsidR="002325C6" w:rsidRPr="008A75E2">
        <w:rPr>
          <w:szCs w:val="28"/>
        </w:rPr>
        <w:t>хозяйствующих субъектов, товаропроизводителей, жителей муниципальных образований (далее – Заявитель)</w:t>
      </w:r>
      <w:r w:rsidR="00417BBB" w:rsidRPr="008A75E2">
        <w:rPr>
          <w:szCs w:val="28"/>
        </w:rPr>
        <w:t xml:space="preserve"> о внесении изменений в Схему;</w:t>
      </w:r>
    </w:p>
    <w:p w:rsidR="00417BBB" w:rsidRPr="008A75E2" w:rsidRDefault="00E1383E" w:rsidP="00417BB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5E2">
        <w:rPr>
          <w:szCs w:val="28"/>
        </w:rPr>
        <w:t>4) </w:t>
      </w:r>
      <w:r w:rsidR="00417BBB" w:rsidRPr="008A75E2">
        <w:rPr>
          <w:rFonts w:eastAsia="Times New Roman"/>
          <w:szCs w:val="28"/>
          <w:lang w:eastAsia="ru-RU"/>
        </w:rPr>
        <w:t xml:space="preserve">осуществляет учет </w:t>
      </w:r>
      <w:r w:rsidRPr="008A75E2">
        <w:rPr>
          <w:rFonts w:eastAsia="Times New Roman"/>
          <w:szCs w:val="28"/>
          <w:lang w:eastAsia="ru-RU"/>
        </w:rPr>
        <w:t xml:space="preserve">нестационарных торговых объектов </w:t>
      </w:r>
      <w:r w:rsidR="00417BBB" w:rsidRPr="008A75E2">
        <w:rPr>
          <w:rFonts w:eastAsia="Times New Roman"/>
          <w:szCs w:val="28"/>
          <w:lang w:eastAsia="ru-RU"/>
        </w:rPr>
        <w:t xml:space="preserve">и контроль за их размещением на территории муниципального района; </w:t>
      </w:r>
    </w:p>
    <w:p w:rsidR="00417BBB" w:rsidRPr="008A75E2" w:rsidRDefault="00E1383E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5) </w:t>
      </w:r>
      <w:r w:rsidR="00417BBB" w:rsidRPr="008A75E2">
        <w:rPr>
          <w:rFonts w:eastAsia="Times New Roman"/>
          <w:szCs w:val="28"/>
          <w:lang w:eastAsia="ru-RU"/>
        </w:rPr>
        <w:t xml:space="preserve">выявляет факты неправомерной установки и эксплуатации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417BBB" w:rsidRPr="008A75E2">
        <w:rPr>
          <w:rFonts w:eastAsia="Times New Roman"/>
          <w:szCs w:val="28"/>
          <w:lang w:eastAsia="ru-RU"/>
        </w:rPr>
        <w:t>;</w:t>
      </w:r>
    </w:p>
    <w:p w:rsidR="00417BBB" w:rsidRPr="008A75E2" w:rsidRDefault="00BE5D39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6) </w:t>
      </w:r>
      <w:r w:rsidR="00417BBB" w:rsidRPr="008A75E2">
        <w:rPr>
          <w:rFonts w:eastAsia="Times New Roman"/>
          <w:szCs w:val="28"/>
          <w:lang w:eastAsia="ru-RU"/>
        </w:rPr>
        <w:t xml:space="preserve">принимает меры по демонтажу самовольно установленных </w:t>
      </w:r>
      <w:r w:rsidRPr="008A75E2">
        <w:rPr>
          <w:rFonts w:eastAsia="Times New Roman"/>
          <w:szCs w:val="28"/>
          <w:lang w:eastAsia="ru-RU"/>
        </w:rPr>
        <w:t>нестационарных торговых объектов;</w:t>
      </w:r>
    </w:p>
    <w:p w:rsidR="00417BBB" w:rsidRPr="008A75E2" w:rsidRDefault="00BE5D39" w:rsidP="00417BBB">
      <w:pPr>
        <w:ind w:firstLine="709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7) </w:t>
      </w:r>
      <w:r w:rsidR="00417BBB" w:rsidRPr="008A75E2">
        <w:rPr>
          <w:rFonts w:eastAsia="Times New Roman"/>
          <w:szCs w:val="28"/>
          <w:lang w:eastAsia="ru-RU"/>
        </w:rPr>
        <w:t xml:space="preserve">осуществляет учет и контроль за поступлениями платы за размещение </w:t>
      </w:r>
      <w:r w:rsidRPr="008A75E2">
        <w:rPr>
          <w:rFonts w:eastAsia="Times New Roman"/>
          <w:szCs w:val="28"/>
          <w:lang w:eastAsia="ru-RU"/>
        </w:rPr>
        <w:t xml:space="preserve">нестационарного торгового объекта </w:t>
      </w:r>
      <w:r w:rsidR="00417BBB" w:rsidRPr="008A75E2">
        <w:rPr>
          <w:rFonts w:eastAsia="Times New Roman"/>
          <w:szCs w:val="28"/>
          <w:lang w:eastAsia="ru-RU"/>
        </w:rPr>
        <w:t xml:space="preserve">по договорам на право </w:t>
      </w:r>
      <w:r w:rsidR="00924675" w:rsidRPr="008A75E2">
        <w:rPr>
          <w:rFonts w:eastAsia="Times New Roman"/>
          <w:szCs w:val="28"/>
          <w:lang w:eastAsia="ru-RU"/>
        </w:rPr>
        <w:t>размещения</w:t>
      </w:r>
      <w:r w:rsidR="006571A3" w:rsidRPr="006571A3">
        <w:rPr>
          <w:rFonts w:eastAsia="Times New Roman"/>
          <w:szCs w:val="28"/>
          <w:lang w:eastAsia="ru-RU"/>
        </w:rPr>
        <w:t xml:space="preserve"> </w:t>
      </w:r>
      <w:r w:rsidRPr="008A75E2">
        <w:rPr>
          <w:rFonts w:eastAsia="Times New Roman"/>
          <w:szCs w:val="28"/>
          <w:lang w:eastAsia="ru-RU"/>
        </w:rPr>
        <w:t xml:space="preserve">нестационарного торгового объекта </w:t>
      </w:r>
      <w:r w:rsidR="00417BBB" w:rsidRPr="008A75E2">
        <w:rPr>
          <w:rFonts w:eastAsia="Times New Roman"/>
          <w:szCs w:val="28"/>
          <w:lang w:eastAsia="ru-RU"/>
        </w:rPr>
        <w:t>на территории муниципального района.</w:t>
      </w: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E5D39" w:rsidRPr="008A75E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A75E2">
        <w:rPr>
          <w:rFonts w:ascii="Times New Roman" w:hAnsi="Times New Roman" w:cs="Times New Roman"/>
          <w:color w:val="auto"/>
          <w:sz w:val="28"/>
          <w:szCs w:val="28"/>
        </w:rPr>
        <w:t xml:space="preserve">Схема утверждается сроком на </w:t>
      </w:r>
      <w:r w:rsidR="002325C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A75E2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Схему могут вноситься изменения</w:t>
      </w:r>
      <w:r w:rsidR="0083260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действующего законодательства</w:t>
      </w:r>
      <w:r w:rsidRPr="008A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344F8" w:rsidRPr="008A75E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A75E2">
        <w:rPr>
          <w:rFonts w:ascii="Times New Roman" w:hAnsi="Times New Roman" w:cs="Times New Roman"/>
          <w:color w:val="auto"/>
          <w:sz w:val="28"/>
          <w:szCs w:val="28"/>
        </w:rPr>
        <w:t>Основаниями для внесения изменений в Схему являются:</w:t>
      </w:r>
    </w:p>
    <w:p w:rsidR="00417BBB" w:rsidRPr="008A75E2" w:rsidRDefault="000344F8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а) 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 xml:space="preserve">наличие запросов на открытие новых </w:t>
      </w:r>
      <w:r w:rsidRPr="008A75E2">
        <w:rPr>
          <w:rFonts w:ascii="Times New Roman" w:hAnsi="Times New Roman" w:cs="Times New Roman"/>
          <w:color w:val="auto"/>
          <w:sz w:val="28"/>
          <w:szCs w:val="28"/>
        </w:rPr>
        <w:t>нестационарных торговых объектов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325C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7BBB" w:rsidRPr="008A75E2" w:rsidRDefault="000344F8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б) 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объектов;</w:t>
      </w:r>
    </w:p>
    <w:p w:rsidR="00417BBB" w:rsidRPr="008A75E2" w:rsidRDefault="000344F8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в) 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>новая застройка районов, микрорайонов, иных территорий населенных пунктов муниципального района;</w:t>
      </w:r>
    </w:p>
    <w:p w:rsidR="00417BBB" w:rsidRPr="008A75E2" w:rsidRDefault="000344F8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E2">
        <w:rPr>
          <w:rFonts w:ascii="Times New Roman" w:hAnsi="Times New Roman" w:cs="Times New Roman"/>
          <w:color w:val="auto"/>
          <w:sz w:val="28"/>
          <w:szCs w:val="28"/>
        </w:rPr>
        <w:t>г) </w:t>
      </w:r>
      <w:r w:rsidR="00417BBB" w:rsidRPr="008A75E2">
        <w:rPr>
          <w:rFonts w:ascii="Times New Roman" w:hAnsi="Times New Roman" w:cs="Times New Roman"/>
          <w:color w:val="auto"/>
          <w:sz w:val="28"/>
          <w:szCs w:val="28"/>
        </w:rPr>
        <w:t>строительство, ремонт или реконструкция объектов систем электроснабжения, газоснабжения, теплоснабжения, горячего и холодного водоснабжения, водоотведения и территорий общего пользования.</w:t>
      </w:r>
    </w:p>
    <w:p w:rsidR="00417BBB" w:rsidRPr="008A75E2" w:rsidRDefault="000344F8" w:rsidP="00417BBB">
      <w:pPr>
        <w:ind w:firstLine="709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6. </w:t>
      </w:r>
      <w:r w:rsidR="00417BBB" w:rsidRPr="008A75E2">
        <w:rPr>
          <w:rFonts w:eastAsia="Times New Roman"/>
          <w:szCs w:val="28"/>
          <w:lang w:eastAsia="ru-RU"/>
        </w:rPr>
        <w:t xml:space="preserve">В целях внесения изменений в действующую Схему или включения новых мест под размещение </w:t>
      </w:r>
      <w:r w:rsidRPr="008A75E2">
        <w:rPr>
          <w:rFonts w:eastAsia="Times New Roman"/>
          <w:szCs w:val="28"/>
          <w:lang w:eastAsia="ru-RU"/>
        </w:rPr>
        <w:t>нестационарного торгового объекта</w:t>
      </w:r>
      <w:r w:rsidR="00417BBB" w:rsidRPr="008A75E2">
        <w:rPr>
          <w:szCs w:val="28"/>
        </w:rPr>
        <w:t>, Заявитель обращается с соответствующим заявлением в адрес Администрации муниципального района (Р</w:t>
      </w:r>
      <w:r w:rsidRPr="008A75E2">
        <w:rPr>
          <w:szCs w:val="28"/>
        </w:rPr>
        <w:t xml:space="preserve">еспублика </w:t>
      </w:r>
      <w:r w:rsidR="00417BBB" w:rsidRPr="008A75E2">
        <w:rPr>
          <w:szCs w:val="28"/>
        </w:rPr>
        <w:t>Б</w:t>
      </w:r>
      <w:r w:rsidRPr="008A75E2">
        <w:rPr>
          <w:szCs w:val="28"/>
        </w:rPr>
        <w:t>ашкортостан</w:t>
      </w:r>
      <w:r w:rsidR="00417BBB" w:rsidRPr="008A75E2">
        <w:rPr>
          <w:szCs w:val="28"/>
        </w:rPr>
        <w:t>, г</w:t>
      </w:r>
      <w:r w:rsidRPr="008A75E2">
        <w:rPr>
          <w:szCs w:val="28"/>
        </w:rPr>
        <w:t>ород</w:t>
      </w:r>
      <w:r w:rsidR="006571A3" w:rsidRPr="006571A3">
        <w:rPr>
          <w:szCs w:val="28"/>
        </w:rPr>
        <w:t xml:space="preserve"> </w:t>
      </w:r>
      <w:r w:rsidR="00924675" w:rsidRPr="008A75E2">
        <w:rPr>
          <w:szCs w:val="28"/>
        </w:rPr>
        <w:t>Белебей</w:t>
      </w:r>
      <w:r w:rsidR="00417BBB" w:rsidRPr="008A75E2">
        <w:rPr>
          <w:szCs w:val="28"/>
        </w:rPr>
        <w:t>, ул</w:t>
      </w:r>
      <w:r w:rsidRPr="008A75E2">
        <w:rPr>
          <w:szCs w:val="28"/>
        </w:rPr>
        <w:t>ица</w:t>
      </w:r>
      <w:r w:rsidR="006571A3" w:rsidRPr="006571A3">
        <w:rPr>
          <w:szCs w:val="28"/>
        </w:rPr>
        <w:t xml:space="preserve"> </w:t>
      </w:r>
      <w:r w:rsidR="00924675" w:rsidRPr="008A75E2">
        <w:rPr>
          <w:szCs w:val="28"/>
        </w:rPr>
        <w:t>Красная, д</w:t>
      </w:r>
      <w:r w:rsidRPr="008A75E2">
        <w:rPr>
          <w:szCs w:val="28"/>
        </w:rPr>
        <w:t xml:space="preserve">ом </w:t>
      </w:r>
      <w:r w:rsidR="00924675" w:rsidRPr="008A75E2">
        <w:rPr>
          <w:szCs w:val="28"/>
        </w:rPr>
        <w:t>116</w:t>
      </w:r>
      <w:r w:rsidR="00417BBB" w:rsidRPr="008A75E2">
        <w:rPr>
          <w:szCs w:val="28"/>
        </w:rPr>
        <w:t xml:space="preserve">) с указанием места размещения </w:t>
      </w:r>
      <w:r w:rsidRPr="008A75E2">
        <w:rPr>
          <w:szCs w:val="28"/>
        </w:rPr>
        <w:t>нестационарного торгового объекта</w:t>
      </w:r>
      <w:r w:rsidR="00417BBB" w:rsidRPr="008A75E2">
        <w:rPr>
          <w:szCs w:val="28"/>
        </w:rPr>
        <w:t xml:space="preserve">, его типа, специализации и площади предполагаемого к размещению </w:t>
      </w:r>
      <w:r w:rsidRPr="008A75E2">
        <w:rPr>
          <w:szCs w:val="28"/>
        </w:rPr>
        <w:t xml:space="preserve">нестационарного торгового объекта </w:t>
      </w:r>
      <w:r w:rsidR="00417BBB" w:rsidRPr="008A75E2">
        <w:rPr>
          <w:szCs w:val="28"/>
        </w:rPr>
        <w:t>с указанием реквизитов Заявителя (Ф.И.О., адрес, контактный телефон).</w:t>
      </w:r>
    </w:p>
    <w:p w:rsidR="00444D43" w:rsidRPr="008A75E2" w:rsidRDefault="000344F8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8A75E2">
        <w:rPr>
          <w:szCs w:val="28"/>
        </w:rPr>
        <w:t xml:space="preserve">7. Уполномоченный орган </w:t>
      </w:r>
      <w:r w:rsidR="00417BBB" w:rsidRPr="008A75E2">
        <w:rPr>
          <w:szCs w:val="28"/>
        </w:rPr>
        <w:t xml:space="preserve">в течение 15 </w:t>
      </w:r>
      <w:r w:rsidRPr="008A75E2">
        <w:rPr>
          <w:szCs w:val="28"/>
        </w:rPr>
        <w:t xml:space="preserve">(пятнадцати) </w:t>
      </w:r>
      <w:r w:rsidR="00417BBB" w:rsidRPr="008A75E2">
        <w:rPr>
          <w:szCs w:val="28"/>
        </w:rPr>
        <w:t>рабочих дней со дня поступления обращения от Заявителя о внесении изменений в Схему</w:t>
      </w:r>
      <w:r w:rsidR="00444D43" w:rsidRPr="008A75E2">
        <w:rPr>
          <w:szCs w:val="28"/>
        </w:rPr>
        <w:t xml:space="preserve"> рассматривает обращение.</w:t>
      </w:r>
    </w:p>
    <w:p w:rsidR="00417BBB" w:rsidRPr="008A75E2" w:rsidRDefault="00417BBB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8A75E2">
        <w:rPr>
          <w:szCs w:val="28"/>
        </w:rPr>
        <w:t xml:space="preserve">В случае положительного решения </w:t>
      </w:r>
      <w:r w:rsidR="00444D43" w:rsidRPr="008A75E2">
        <w:rPr>
          <w:szCs w:val="28"/>
        </w:rPr>
        <w:t>Уполномоченный орган</w:t>
      </w:r>
      <w:r w:rsidRPr="008A75E2">
        <w:rPr>
          <w:szCs w:val="28"/>
        </w:rPr>
        <w:t xml:space="preserve"> вносит изменение в Схему в соответствии с </w:t>
      </w:r>
      <w:r w:rsidR="00CE324C" w:rsidRPr="008A75E2">
        <w:rPr>
          <w:szCs w:val="28"/>
        </w:rPr>
        <w:t xml:space="preserve">абзацем вторым пункта </w:t>
      </w:r>
      <w:r w:rsidRPr="008A75E2">
        <w:rPr>
          <w:szCs w:val="28"/>
        </w:rPr>
        <w:t xml:space="preserve">4 настоящего Положения. В случае, если в текущем году были внесены три раза изменения в Схему, то последующие изменения в Схему вносятся на следующий календарный год. </w:t>
      </w:r>
    </w:p>
    <w:p w:rsidR="00AA5621" w:rsidRDefault="00AA5621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8. </w:t>
      </w:r>
      <w:r w:rsidRPr="008A75E2">
        <w:rPr>
          <w:szCs w:val="28"/>
        </w:rPr>
        <w:t xml:space="preserve">В случае принятия Уполномоченным органом решения об отказе в согласовании проекта изменений Схемы, Уполномоченный орган не позднее 10 (десяти) рабочих дней с момента принятия решения направляет мотивированный отказ Заявителю </w:t>
      </w:r>
      <w:r>
        <w:rPr>
          <w:rFonts w:eastAsia="Times New Roman"/>
          <w:szCs w:val="28"/>
          <w:lang w:eastAsia="ru-RU"/>
        </w:rPr>
        <w:t>почтовой связью либо с использованием иных средств связи и доставки, обеспечивающих фиксирование извещения и его вручения адресату.</w:t>
      </w:r>
    </w:p>
    <w:p w:rsidR="00417BBB" w:rsidRPr="008A75E2" w:rsidRDefault="00274EA9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9. </w:t>
      </w:r>
      <w:r w:rsidR="00417BBB" w:rsidRPr="008A75E2">
        <w:rPr>
          <w:rFonts w:eastAsia="Times New Roman"/>
          <w:szCs w:val="28"/>
          <w:lang w:eastAsia="ru-RU"/>
        </w:rPr>
        <w:t xml:space="preserve">Основаниями для отказа во включении в Схему новых </w:t>
      </w:r>
      <w:r w:rsidRPr="008A75E2">
        <w:rPr>
          <w:rFonts w:eastAsia="Times New Roman"/>
          <w:szCs w:val="28"/>
          <w:lang w:eastAsia="ru-RU"/>
        </w:rPr>
        <w:t xml:space="preserve">нестационарных торговых объектов </w:t>
      </w:r>
      <w:r w:rsidR="00417BBB" w:rsidRPr="008A75E2">
        <w:rPr>
          <w:rFonts w:eastAsia="Times New Roman"/>
          <w:szCs w:val="28"/>
          <w:lang w:eastAsia="ru-RU"/>
        </w:rPr>
        <w:t>являются:</w:t>
      </w:r>
    </w:p>
    <w:p w:rsidR="00417BBB" w:rsidRPr="008A75E2" w:rsidRDefault="00274EA9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а) </w:t>
      </w:r>
      <w:r w:rsidR="00417BBB" w:rsidRPr="008A75E2">
        <w:rPr>
          <w:rFonts w:eastAsia="Times New Roman"/>
          <w:szCs w:val="28"/>
          <w:lang w:eastAsia="ru-RU"/>
        </w:rPr>
        <w:t>нарушение градостроительных, строительных, архитектурных, пожарных, санитарных норм и  правил;</w:t>
      </w:r>
    </w:p>
    <w:p w:rsidR="00417BBB" w:rsidRPr="008A75E2" w:rsidRDefault="00274EA9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б) </w:t>
      </w:r>
      <w:r w:rsidR="00417BBB" w:rsidRPr="008A75E2">
        <w:rPr>
          <w:rFonts w:eastAsia="Times New Roman"/>
          <w:szCs w:val="28"/>
          <w:lang w:eastAsia="ru-RU"/>
        </w:rPr>
        <w:t xml:space="preserve">если размещение </w:t>
      </w:r>
      <w:r w:rsidRPr="008A75E2">
        <w:rPr>
          <w:rFonts w:eastAsia="Times New Roman"/>
          <w:szCs w:val="28"/>
          <w:lang w:eastAsia="ru-RU"/>
        </w:rPr>
        <w:t xml:space="preserve">нестационарного торгового объекта </w:t>
      </w:r>
      <w:r w:rsidR="00417BBB" w:rsidRPr="008A75E2">
        <w:rPr>
          <w:rFonts w:eastAsia="Times New Roman"/>
          <w:szCs w:val="28"/>
          <w:lang w:eastAsia="ru-RU"/>
        </w:rPr>
        <w:t>препятствует свободному проезду транспорта аварийно</w:t>
      </w:r>
      <w:r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>-</w:t>
      </w:r>
      <w:r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rFonts w:eastAsia="Times New Roman"/>
          <w:szCs w:val="28"/>
          <w:lang w:eastAsia="ru-RU"/>
        </w:rPr>
        <w:t>спасательных служб, машин скорой помощи или доступу к объектам инженерной инфраструктуры;</w:t>
      </w:r>
    </w:p>
    <w:p w:rsidR="00417BBB" w:rsidRPr="008A75E2" w:rsidRDefault="00274EA9" w:rsidP="00417BB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eastAsia="Times New Roman"/>
          <w:szCs w:val="28"/>
          <w:lang w:eastAsia="ru-RU"/>
        </w:rPr>
      </w:pPr>
      <w:r w:rsidRPr="008A75E2">
        <w:rPr>
          <w:rFonts w:eastAsia="Times New Roman"/>
          <w:szCs w:val="28"/>
          <w:lang w:eastAsia="ru-RU"/>
        </w:rPr>
        <w:t>в) </w:t>
      </w:r>
      <w:r w:rsidR="00417BBB" w:rsidRPr="008A75E2">
        <w:rPr>
          <w:rFonts w:eastAsia="Times New Roman"/>
          <w:szCs w:val="28"/>
          <w:lang w:eastAsia="ru-RU"/>
        </w:rPr>
        <w:t xml:space="preserve">размещение </w:t>
      </w:r>
      <w:r w:rsidRPr="008A75E2">
        <w:rPr>
          <w:rFonts w:eastAsia="Times New Roman"/>
          <w:szCs w:val="28"/>
          <w:lang w:eastAsia="ru-RU"/>
        </w:rPr>
        <w:t xml:space="preserve">нестационарного торгового объекта </w:t>
      </w:r>
      <w:r w:rsidR="00417BBB" w:rsidRPr="008A75E2">
        <w:rPr>
          <w:rFonts w:eastAsia="Times New Roman"/>
          <w:szCs w:val="28"/>
          <w:lang w:eastAsia="ru-RU"/>
        </w:rPr>
        <w:t xml:space="preserve">создает угрозу общественной безопасности, жизни и здоровья граждан, а также имуществу </w:t>
      </w:r>
      <w:r w:rsidR="00417BBB" w:rsidRPr="008A75E2">
        <w:rPr>
          <w:rFonts w:eastAsia="Times New Roman"/>
          <w:szCs w:val="28"/>
          <w:lang w:eastAsia="ru-RU"/>
        </w:rPr>
        <w:lastRenderedPageBreak/>
        <w:t xml:space="preserve">физических и юридических лиц.  </w:t>
      </w:r>
    </w:p>
    <w:p w:rsidR="00417BBB" w:rsidRPr="008A75E2" w:rsidRDefault="00274EA9" w:rsidP="00417BBB">
      <w:pPr>
        <w:ind w:firstLine="709"/>
        <w:jc w:val="both"/>
        <w:rPr>
          <w:szCs w:val="28"/>
        </w:rPr>
      </w:pPr>
      <w:r w:rsidRPr="008A75E2">
        <w:rPr>
          <w:rFonts w:eastAsia="Times New Roman"/>
          <w:szCs w:val="28"/>
          <w:lang w:eastAsia="ru-RU"/>
        </w:rPr>
        <w:t>10</w:t>
      </w:r>
      <w:r w:rsidR="00417BBB" w:rsidRPr="008A75E2">
        <w:rPr>
          <w:rFonts w:eastAsia="Times New Roman"/>
          <w:szCs w:val="28"/>
          <w:lang w:eastAsia="ru-RU"/>
        </w:rPr>
        <w:t>.</w:t>
      </w:r>
      <w:r w:rsidRPr="008A75E2">
        <w:rPr>
          <w:rFonts w:eastAsia="Times New Roman"/>
          <w:szCs w:val="28"/>
          <w:lang w:eastAsia="ru-RU"/>
        </w:rPr>
        <w:t> </w:t>
      </w:r>
      <w:r w:rsidR="00417BBB" w:rsidRPr="008A75E2">
        <w:rPr>
          <w:szCs w:val="28"/>
        </w:rPr>
        <w:t>Включение в Схему объектов, расположенных на земельных участках, в зданиях, строениях и сооружениях, находящихся в федеральной собственности, осуществляется в порядке, установленном Правительством Российской Федерации.</w:t>
      </w:r>
    </w:p>
    <w:p w:rsidR="00417BBB" w:rsidRPr="008A75E2" w:rsidRDefault="00274EA9" w:rsidP="00417BBB">
      <w:pPr>
        <w:ind w:firstLine="709"/>
        <w:jc w:val="both"/>
        <w:rPr>
          <w:szCs w:val="28"/>
        </w:rPr>
      </w:pPr>
      <w:r w:rsidRPr="008A75E2">
        <w:rPr>
          <w:szCs w:val="28"/>
        </w:rPr>
        <w:t>11. </w:t>
      </w:r>
      <w:r w:rsidR="00417BBB" w:rsidRPr="008A75E2">
        <w:rPr>
          <w:szCs w:val="28"/>
        </w:rPr>
        <w:t>Включение в Схему объектов, расположенных на земельных участках, в зданиях, строениях и сооружениях, находящихся в собственности Республики Башкортостан, осуществляется Администрацией муниципального района по согласованию с Министерством земельных и имущественных отношений Республики Башкортостан.</w:t>
      </w:r>
    </w:p>
    <w:p w:rsidR="00417BBB" w:rsidRPr="008A75E2" w:rsidRDefault="00417BBB" w:rsidP="00417BBB">
      <w:pPr>
        <w:ind w:firstLine="709"/>
        <w:jc w:val="both"/>
        <w:rPr>
          <w:szCs w:val="28"/>
        </w:rPr>
      </w:pPr>
      <w:r w:rsidRPr="008A75E2">
        <w:rPr>
          <w:szCs w:val="28"/>
        </w:rPr>
        <w:t>1</w:t>
      </w:r>
      <w:r w:rsidR="00274EA9" w:rsidRPr="008A75E2">
        <w:rPr>
          <w:szCs w:val="28"/>
        </w:rPr>
        <w:t>2</w:t>
      </w:r>
      <w:r w:rsidRPr="008A75E2">
        <w:rPr>
          <w:szCs w:val="28"/>
        </w:rPr>
        <w:t>.</w:t>
      </w:r>
      <w:r w:rsidR="00274EA9" w:rsidRPr="008A75E2">
        <w:rPr>
          <w:szCs w:val="28"/>
        </w:rPr>
        <w:t> </w:t>
      </w:r>
      <w:r w:rsidRPr="008A75E2">
        <w:rPr>
          <w:szCs w:val="28"/>
        </w:rPr>
        <w:t xml:space="preserve">Схемой должно предусматриваться размещение не менее </w:t>
      </w:r>
      <w:r w:rsidR="00274EA9" w:rsidRPr="008A75E2">
        <w:rPr>
          <w:szCs w:val="28"/>
        </w:rPr>
        <w:t>60 (</w:t>
      </w:r>
      <w:r w:rsidRPr="008A75E2">
        <w:rPr>
          <w:szCs w:val="28"/>
        </w:rPr>
        <w:t>шестидесяти</w:t>
      </w:r>
      <w:r w:rsidR="00274EA9" w:rsidRPr="008A75E2">
        <w:rPr>
          <w:szCs w:val="28"/>
        </w:rPr>
        <w:t>)</w:t>
      </w:r>
      <w:r w:rsidRPr="008A75E2">
        <w:rPr>
          <w:szCs w:val="28"/>
        </w:rPr>
        <w:t xml:space="preserve"> проце</w:t>
      </w:r>
      <w:r w:rsidR="002F5249" w:rsidRPr="008A75E2">
        <w:rPr>
          <w:szCs w:val="28"/>
        </w:rPr>
        <w:t>н</w:t>
      </w:r>
      <w:r w:rsidR="00274EA9" w:rsidRPr="008A75E2">
        <w:rPr>
          <w:szCs w:val="28"/>
        </w:rPr>
        <w:t>то</w:t>
      </w:r>
      <w:r w:rsidRPr="008A75E2">
        <w:rPr>
          <w:szCs w:val="28"/>
        </w:rPr>
        <w:t xml:space="preserve">в </w:t>
      </w:r>
      <w:r w:rsidR="00274EA9" w:rsidRPr="008A75E2">
        <w:rPr>
          <w:szCs w:val="28"/>
        </w:rPr>
        <w:t>нестационарных торговых объектов</w:t>
      </w:r>
      <w:r w:rsidRPr="008A75E2">
        <w:rPr>
          <w:szCs w:val="28"/>
        </w:rPr>
        <w:t xml:space="preserve">, используемых субъектами малого и среднего предпринимательства, осуществляющими торговую деятельность, от общего количества </w:t>
      </w:r>
      <w:r w:rsidR="00274EA9" w:rsidRPr="008A75E2">
        <w:rPr>
          <w:szCs w:val="28"/>
        </w:rPr>
        <w:t>нестационарных торговых объектов</w:t>
      </w:r>
      <w:r w:rsidRPr="008A75E2">
        <w:rPr>
          <w:szCs w:val="28"/>
        </w:rPr>
        <w:t xml:space="preserve"> на территории муниципального района.</w:t>
      </w:r>
    </w:p>
    <w:p w:rsidR="00417BBB" w:rsidRPr="008A75E2" w:rsidRDefault="00417BBB" w:rsidP="00417BBB">
      <w:pPr>
        <w:ind w:firstLine="709"/>
        <w:jc w:val="both"/>
        <w:rPr>
          <w:szCs w:val="28"/>
        </w:rPr>
      </w:pPr>
      <w:r w:rsidRPr="008A75E2">
        <w:rPr>
          <w:szCs w:val="28"/>
        </w:rPr>
        <w:t>1</w:t>
      </w:r>
      <w:r w:rsidR="00274EA9" w:rsidRPr="008A75E2">
        <w:rPr>
          <w:szCs w:val="28"/>
        </w:rPr>
        <w:t>3</w:t>
      </w:r>
      <w:r w:rsidRPr="008A75E2">
        <w:rPr>
          <w:szCs w:val="28"/>
        </w:rPr>
        <w:t>.</w:t>
      </w:r>
      <w:r w:rsidR="00274EA9" w:rsidRPr="008A75E2">
        <w:rPr>
          <w:szCs w:val="28"/>
        </w:rPr>
        <w:t> Уполномоченный орган</w:t>
      </w:r>
      <w:r w:rsidRPr="008A75E2">
        <w:rPr>
          <w:szCs w:val="28"/>
        </w:rPr>
        <w:t xml:space="preserve"> в течение 5 (пяти) рабочих дней после утверждения Схемы или внесения в нее изменений обеспечивает размещение Схемы на официальном сайте муниципального района</w:t>
      </w:r>
      <w:r w:rsidR="00C6098E" w:rsidRPr="00C6098E">
        <w:rPr>
          <w:szCs w:val="28"/>
        </w:rPr>
        <w:t xml:space="preserve"> </w:t>
      </w:r>
      <w:r w:rsidR="00274EA9" w:rsidRPr="008A75E2">
        <w:rPr>
          <w:szCs w:val="28"/>
        </w:rPr>
        <w:t>Белебеевский район Республики Башкортостан</w:t>
      </w:r>
      <w:r w:rsidRPr="008A75E2">
        <w:rPr>
          <w:szCs w:val="28"/>
        </w:rPr>
        <w:t xml:space="preserve"> в информационно</w:t>
      </w:r>
      <w:r w:rsidR="00274EA9" w:rsidRPr="008A75E2">
        <w:rPr>
          <w:szCs w:val="28"/>
        </w:rPr>
        <w:t> </w:t>
      </w:r>
      <w:r w:rsidRPr="008A75E2">
        <w:rPr>
          <w:szCs w:val="28"/>
        </w:rPr>
        <w:t>-</w:t>
      </w:r>
      <w:r w:rsidR="00274EA9" w:rsidRPr="008A75E2">
        <w:rPr>
          <w:szCs w:val="28"/>
        </w:rPr>
        <w:t> </w:t>
      </w:r>
      <w:r w:rsidRPr="008A75E2">
        <w:rPr>
          <w:szCs w:val="28"/>
        </w:rPr>
        <w:t>телекоммуникационной сети «Интернет».</w:t>
      </w:r>
    </w:p>
    <w:p w:rsidR="00417BBB" w:rsidRPr="008A75E2" w:rsidRDefault="00417BBB" w:rsidP="00417BBB">
      <w:pPr>
        <w:ind w:firstLine="709"/>
        <w:jc w:val="both"/>
        <w:rPr>
          <w:szCs w:val="28"/>
        </w:rPr>
      </w:pPr>
      <w:r w:rsidRPr="008A75E2">
        <w:rPr>
          <w:szCs w:val="28"/>
        </w:rPr>
        <w:t>1</w:t>
      </w:r>
      <w:r w:rsidR="0048029A" w:rsidRPr="008A75E2">
        <w:rPr>
          <w:szCs w:val="28"/>
        </w:rPr>
        <w:t>4</w:t>
      </w:r>
      <w:r w:rsidRPr="008A75E2">
        <w:rPr>
          <w:szCs w:val="28"/>
        </w:rPr>
        <w:t>.</w:t>
      </w:r>
      <w:r w:rsidR="0048029A" w:rsidRPr="008A75E2">
        <w:rPr>
          <w:szCs w:val="28"/>
        </w:rPr>
        <w:t xml:space="preserve"> Уполномоченный орган </w:t>
      </w:r>
      <w:r w:rsidRPr="008A75E2">
        <w:rPr>
          <w:szCs w:val="28"/>
        </w:rPr>
        <w:t xml:space="preserve">после утверждения Схемы или внесения в нее изменений в течение 10 (десяти) рабочих дней представляет в </w:t>
      </w:r>
      <w:r w:rsidR="00924675" w:rsidRPr="008A75E2">
        <w:rPr>
          <w:szCs w:val="28"/>
        </w:rPr>
        <w:t>Министерство торговли и услуг</w:t>
      </w:r>
      <w:r w:rsidRPr="008A75E2">
        <w:rPr>
          <w:szCs w:val="28"/>
        </w:rPr>
        <w:t xml:space="preserve"> Республики Башкортостан правовой акт и Схему в электронном виде.  </w:t>
      </w: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7BBB" w:rsidRPr="008A75E2" w:rsidRDefault="00417BBB" w:rsidP="00417BB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7BBB" w:rsidRPr="008A75E2" w:rsidRDefault="00417BBB" w:rsidP="00417BBB">
      <w:pPr>
        <w:pStyle w:val="a9"/>
        <w:spacing w:before="0" w:beforeAutospacing="0" w:after="0" w:afterAutospacing="0"/>
        <w:jc w:val="both"/>
        <w:rPr>
          <w:color w:val="auto"/>
        </w:rPr>
      </w:pPr>
    </w:p>
    <w:p w:rsidR="00E05650" w:rsidRPr="008A75E2" w:rsidRDefault="00AF3A70" w:rsidP="00781A1A">
      <w:pPr>
        <w:shd w:val="clear" w:color="auto" w:fill="FFFFFF" w:themeFill="background1"/>
        <w:ind w:firstLine="567"/>
        <w:jc w:val="right"/>
        <w:rPr>
          <w:b/>
          <w:szCs w:val="28"/>
        </w:rPr>
      </w:pPr>
      <w:r w:rsidRPr="008A75E2">
        <w:rPr>
          <w:lang w:eastAsia="ru-RU"/>
        </w:rPr>
        <w:tab/>
      </w:r>
      <w:r w:rsidRPr="008A75E2">
        <w:rPr>
          <w:lang w:eastAsia="ru-RU"/>
        </w:rPr>
        <w:tab/>
      </w:r>
      <w:r w:rsidRPr="008A75E2">
        <w:rPr>
          <w:lang w:eastAsia="ru-RU"/>
        </w:rPr>
        <w:tab/>
      </w:r>
      <w:r w:rsidRPr="008A75E2">
        <w:rPr>
          <w:lang w:eastAsia="ru-RU"/>
        </w:rPr>
        <w:tab/>
      </w:r>
      <w:r w:rsidRPr="008A75E2">
        <w:rPr>
          <w:lang w:eastAsia="ru-RU"/>
        </w:rPr>
        <w:tab/>
      </w:r>
    </w:p>
    <w:p w:rsidR="00E05650" w:rsidRPr="008A75E2" w:rsidRDefault="00E05650" w:rsidP="00FE0607">
      <w:pPr>
        <w:pStyle w:val="ConsPlusNormal"/>
        <w:shd w:val="clear" w:color="auto" w:fill="FFFFFF" w:themeFill="background1"/>
        <w:ind w:firstLine="709"/>
        <w:jc w:val="center"/>
        <w:outlineLvl w:val="1"/>
        <w:rPr>
          <w:b/>
          <w:szCs w:val="28"/>
        </w:rPr>
      </w:pPr>
    </w:p>
    <w:p w:rsidR="00993428" w:rsidRPr="008A75E2" w:rsidRDefault="00993428" w:rsidP="00FE0607">
      <w:pPr>
        <w:pStyle w:val="ConsPlusNormal"/>
        <w:shd w:val="clear" w:color="auto" w:fill="FFFFFF" w:themeFill="background1"/>
        <w:ind w:firstLine="709"/>
        <w:jc w:val="center"/>
        <w:outlineLvl w:val="1"/>
        <w:rPr>
          <w:b/>
          <w:szCs w:val="28"/>
        </w:rPr>
      </w:pPr>
    </w:p>
    <w:p w:rsidR="00DF2F0E" w:rsidRPr="008A75E2" w:rsidRDefault="00DF2F0E" w:rsidP="00DF2F0E">
      <w:pPr>
        <w:pStyle w:val="ConsPlusNormal"/>
        <w:shd w:val="clear" w:color="auto" w:fill="FFFFFF" w:themeFill="background1"/>
        <w:ind w:left="5954"/>
      </w:pPr>
    </w:p>
    <w:p w:rsidR="00DF2F0E" w:rsidRPr="008A75E2" w:rsidRDefault="00DF2F0E" w:rsidP="00DF2F0E">
      <w:pPr>
        <w:pStyle w:val="ConsPlusNormal"/>
        <w:shd w:val="clear" w:color="auto" w:fill="FFFFFF" w:themeFill="background1"/>
        <w:ind w:left="5954"/>
      </w:pPr>
    </w:p>
    <w:p w:rsidR="00DF2F0E" w:rsidRPr="008A75E2" w:rsidRDefault="00DF2F0E" w:rsidP="00DF2F0E">
      <w:pPr>
        <w:pStyle w:val="ConsPlusNormal"/>
        <w:shd w:val="clear" w:color="auto" w:fill="FFFFFF" w:themeFill="background1"/>
        <w:ind w:left="5954"/>
      </w:pPr>
    </w:p>
    <w:sectPr w:rsidR="00DF2F0E" w:rsidRPr="008A75E2" w:rsidSect="004571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96" w:rsidRDefault="00123796">
      <w:r>
        <w:separator/>
      </w:r>
    </w:p>
  </w:endnote>
  <w:endnote w:type="continuationSeparator" w:id="1">
    <w:p w:rsidR="00123796" w:rsidRDefault="0012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0" w:rsidRDefault="0056418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0" w:rsidRDefault="00A448EC">
    <w:pPr>
      <w:rPr>
        <w:sz w:val="2"/>
        <w:szCs w:val="2"/>
      </w:rPr>
    </w:pPr>
    <w:r w:rsidRPr="00A448E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6pt;margin-top:784.55pt;width:5.4pt;height:13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fYqg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" filled="f" stroked="f">
          <v:textbox style="mso-next-textbox:#Text Box 1;mso-fit-shape-to-text:t" inset="0,0,0,0">
            <w:txbxContent>
              <w:p w:rsidR="00564180" w:rsidRDefault="00564180"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0" w:rsidRDefault="0056418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0" w:rsidRDefault="005641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96" w:rsidRDefault="00123796">
      <w:r>
        <w:separator/>
      </w:r>
    </w:p>
  </w:footnote>
  <w:footnote w:type="continuationSeparator" w:id="1">
    <w:p w:rsidR="00123796" w:rsidRDefault="00123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B55C3"/>
    <w:multiLevelType w:val="hybridMultilevel"/>
    <w:tmpl w:val="C6CC26EC"/>
    <w:lvl w:ilvl="0" w:tplc="8ADED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3E60855"/>
    <w:multiLevelType w:val="multilevel"/>
    <w:tmpl w:val="F5C4EBA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4">
    <w:nsid w:val="1770691B"/>
    <w:multiLevelType w:val="multilevel"/>
    <w:tmpl w:val="E786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45C5"/>
    <w:multiLevelType w:val="hybridMultilevel"/>
    <w:tmpl w:val="C4EC0FBA"/>
    <w:lvl w:ilvl="0" w:tplc="EE26BC1A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D5632"/>
    <w:multiLevelType w:val="multilevel"/>
    <w:tmpl w:val="2A4E5DD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98209D4"/>
    <w:multiLevelType w:val="multilevel"/>
    <w:tmpl w:val="73120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8E645B"/>
    <w:multiLevelType w:val="hybridMultilevel"/>
    <w:tmpl w:val="711C9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A62D4"/>
    <w:multiLevelType w:val="multilevel"/>
    <w:tmpl w:val="4D7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30184"/>
    <w:multiLevelType w:val="hybridMultilevel"/>
    <w:tmpl w:val="02E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5DF"/>
    <w:multiLevelType w:val="hybridMultilevel"/>
    <w:tmpl w:val="59CC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696A"/>
    <w:multiLevelType w:val="hybridMultilevel"/>
    <w:tmpl w:val="085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2DF"/>
    <w:multiLevelType w:val="hybridMultilevel"/>
    <w:tmpl w:val="12D61694"/>
    <w:lvl w:ilvl="0" w:tplc="C14C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66A7"/>
    <w:multiLevelType w:val="multilevel"/>
    <w:tmpl w:val="5F02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408D35D5"/>
    <w:multiLevelType w:val="multilevel"/>
    <w:tmpl w:val="B7942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3261C9"/>
    <w:multiLevelType w:val="multilevel"/>
    <w:tmpl w:val="B2F62B3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0766B1"/>
    <w:multiLevelType w:val="multilevel"/>
    <w:tmpl w:val="DA58DA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7391B71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9405EDB"/>
    <w:multiLevelType w:val="multilevel"/>
    <w:tmpl w:val="5E66F3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B5E1E74"/>
    <w:multiLevelType w:val="multilevel"/>
    <w:tmpl w:val="EAF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90D03"/>
    <w:multiLevelType w:val="hybridMultilevel"/>
    <w:tmpl w:val="D5C47B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9D065C"/>
    <w:multiLevelType w:val="hybridMultilevel"/>
    <w:tmpl w:val="8CFACA7C"/>
    <w:lvl w:ilvl="0" w:tplc="C3FE95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C0723A"/>
    <w:multiLevelType w:val="hybridMultilevel"/>
    <w:tmpl w:val="AE5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34E15"/>
    <w:multiLevelType w:val="multilevel"/>
    <w:tmpl w:val="ED8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5BE1BA9"/>
    <w:multiLevelType w:val="multilevel"/>
    <w:tmpl w:val="AEF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E5F2283"/>
    <w:multiLevelType w:val="multilevel"/>
    <w:tmpl w:val="6E88E9F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F306EA8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1">
    <w:nsid w:val="66A76DD8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2">
    <w:nsid w:val="69441903"/>
    <w:multiLevelType w:val="multilevel"/>
    <w:tmpl w:val="5106B42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964783"/>
    <w:multiLevelType w:val="multilevel"/>
    <w:tmpl w:val="4AAE4B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4AC2B9D"/>
    <w:multiLevelType w:val="hybridMultilevel"/>
    <w:tmpl w:val="A6C2D83E"/>
    <w:lvl w:ilvl="0" w:tplc="09B83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406C23"/>
    <w:multiLevelType w:val="hybridMultilevel"/>
    <w:tmpl w:val="80FC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2421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7F7131F"/>
    <w:multiLevelType w:val="hybridMultilevel"/>
    <w:tmpl w:val="ADF2B398"/>
    <w:lvl w:ilvl="0" w:tplc="5A3052E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1D2C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A166E06"/>
    <w:multiLevelType w:val="multilevel"/>
    <w:tmpl w:val="3D820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EDD3BD8"/>
    <w:multiLevelType w:val="hybridMultilevel"/>
    <w:tmpl w:val="A83A5090"/>
    <w:lvl w:ilvl="0" w:tplc="0250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D5BA4"/>
    <w:multiLevelType w:val="multilevel"/>
    <w:tmpl w:val="E08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24"/>
  </w:num>
  <w:num w:numId="4">
    <w:abstractNumId w:val="16"/>
  </w:num>
  <w:num w:numId="5">
    <w:abstractNumId w:val="27"/>
  </w:num>
  <w:num w:numId="6">
    <w:abstractNumId w:val="6"/>
  </w:num>
  <w:num w:numId="7">
    <w:abstractNumId w:val="14"/>
  </w:num>
  <w:num w:numId="8">
    <w:abstractNumId w:val="12"/>
  </w:num>
  <w:num w:numId="9">
    <w:abstractNumId w:val="37"/>
  </w:num>
  <w:num w:numId="10">
    <w:abstractNumId w:val="38"/>
  </w:num>
  <w:num w:numId="11">
    <w:abstractNumId w:val="40"/>
  </w:num>
  <w:num w:numId="12">
    <w:abstractNumId w:val="20"/>
  </w:num>
  <w:num w:numId="13">
    <w:abstractNumId w:val="30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41"/>
  </w:num>
  <w:num w:numId="19">
    <w:abstractNumId w:val="22"/>
  </w:num>
  <w:num w:numId="20">
    <w:abstractNumId w:val="4"/>
  </w:num>
  <w:num w:numId="21">
    <w:abstractNumId w:val="11"/>
  </w:num>
  <w:num w:numId="22">
    <w:abstractNumId w:val="15"/>
  </w:num>
  <w:num w:numId="23">
    <w:abstractNumId w:val="18"/>
  </w:num>
  <w:num w:numId="24">
    <w:abstractNumId w:val="28"/>
  </w:num>
  <w:num w:numId="25">
    <w:abstractNumId w:val="7"/>
  </w:num>
  <w:num w:numId="26">
    <w:abstractNumId w:val="3"/>
  </w:num>
  <w:num w:numId="27">
    <w:abstractNumId w:val="32"/>
  </w:num>
  <w:num w:numId="28">
    <w:abstractNumId w:val="21"/>
  </w:num>
  <w:num w:numId="29">
    <w:abstractNumId w:val="9"/>
  </w:num>
  <w:num w:numId="30">
    <w:abstractNumId w:val="33"/>
  </w:num>
  <w:num w:numId="31">
    <w:abstractNumId w:val="8"/>
  </w:num>
  <w:num w:numId="32">
    <w:abstractNumId w:val="2"/>
  </w:num>
  <w:num w:numId="33">
    <w:abstractNumId w:val="19"/>
  </w:num>
  <w:num w:numId="34">
    <w:abstractNumId w:val="13"/>
  </w:num>
  <w:num w:numId="35">
    <w:abstractNumId w:val="39"/>
  </w:num>
  <w:num w:numId="36">
    <w:abstractNumId w:val="23"/>
  </w:num>
  <w:num w:numId="37">
    <w:abstractNumId w:val="35"/>
  </w:num>
  <w:num w:numId="38">
    <w:abstractNumId w:val="5"/>
  </w:num>
  <w:num w:numId="39">
    <w:abstractNumId w:val="26"/>
  </w:num>
  <w:num w:numId="40">
    <w:abstractNumId w:val="31"/>
  </w:num>
  <w:num w:numId="41">
    <w:abstractNumId w:val="3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6C53"/>
    <w:rsid w:val="0000171B"/>
    <w:rsid w:val="00001C08"/>
    <w:rsid w:val="00006166"/>
    <w:rsid w:val="00006BDC"/>
    <w:rsid w:val="000075C8"/>
    <w:rsid w:val="000126F7"/>
    <w:rsid w:val="00016427"/>
    <w:rsid w:val="000173BD"/>
    <w:rsid w:val="00023DE7"/>
    <w:rsid w:val="000243B2"/>
    <w:rsid w:val="0002629D"/>
    <w:rsid w:val="00027459"/>
    <w:rsid w:val="00027DF5"/>
    <w:rsid w:val="00027E53"/>
    <w:rsid w:val="000319FA"/>
    <w:rsid w:val="00033BA6"/>
    <w:rsid w:val="00033D10"/>
    <w:rsid w:val="000344F8"/>
    <w:rsid w:val="00043080"/>
    <w:rsid w:val="00043735"/>
    <w:rsid w:val="00050E4B"/>
    <w:rsid w:val="00051AF7"/>
    <w:rsid w:val="0005241B"/>
    <w:rsid w:val="00054859"/>
    <w:rsid w:val="00055137"/>
    <w:rsid w:val="00060049"/>
    <w:rsid w:val="00065F6F"/>
    <w:rsid w:val="000708D8"/>
    <w:rsid w:val="0007152C"/>
    <w:rsid w:val="00071DF4"/>
    <w:rsid w:val="00071FCB"/>
    <w:rsid w:val="00073A97"/>
    <w:rsid w:val="00077663"/>
    <w:rsid w:val="000903B4"/>
    <w:rsid w:val="00091ACE"/>
    <w:rsid w:val="0009243D"/>
    <w:rsid w:val="000930F8"/>
    <w:rsid w:val="000931DF"/>
    <w:rsid w:val="000933EC"/>
    <w:rsid w:val="00093AD0"/>
    <w:rsid w:val="00094177"/>
    <w:rsid w:val="00094274"/>
    <w:rsid w:val="000945CB"/>
    <w:rsid w:val="00096A03"/>
    <w:rsid w:val="000A15C8"/>
    <w:rsid w:val="000A78DE"/>
    <w:rsid w:val="000B14ED"/>
    <w:rsid w:val="000B1C65"/>
    <w:rsid w:val="000B2C36"/>
    <w:rsid w:val="000B357B"/>
    <w:rsid w:val="000B4D78"/>
    <w:rsid w:val="000B6513"/>
    <w:rsid w:val="000B7D0A"/>
    <w:rsid w:val="000C2CA2"/>
    <w:rsid w:val="000C3E32"/>
    <w:rsid w:val="000C679C"/>
    <w:rsid w:val="000C6CB7"/>
    <w:rsid w:val="000D1F9C"/>
    <w:rsid w:val="000D24F5"/>
    <w:rsid w:val="000D3585"/>
    <w:rsid w:val="000D4CDE"/>
    <w:rsid w:val="000D5D8B"/>
    <w:rsid w:val="000D6350"/>
    <w:rsid w:val="000D6DC4"/>
    <w:rsid w:val="000D7766"/>
    <w:rsid w:val="000E1D97"/>
    <w:rsid w:val="000E2463"/>
    <w:rsid w:val="000E2D5A"/>
    <w:rsid w:val="000E52A2"/>
    <w:rsid w:val="000E76F8"/>
    <w:rsid w:val="000F1C28"/>
    <w:rsid w:val="000F3A28"/>
    <w:rsid w:val="000F5E2D"/>
    <w:rsid w:val="00102671"/>
    <w:rsid w:val="00103F39"/>
    <w:rsid w:val="00105898"/>
    <w:rsid w:val="001104CE"/>
    <w:rsid w:val="00111978"/>
    <w:rsid w:val="00112AAC"/>
    <w:rsid w:val="001149C3"/>
    <w:rsid w:val="00114F43"/>
    <w:rsid w:val="0011730E"/>
    <w:rsid w:val="00120F0C"/>
    <w:rsid w:val="0012172A"/>
    <w:rsid w:val="00123796"/>
    <w:rsid w:val="001300B6"/>
    <w:rsid w:val="00131C52"/>
    <w:rsid w:val="00133C9D"/>
    <w:rsid w:val="00134172"/>
    <w:rsid w:val="00134CB0"/>
    <w:rsid w:val="0013596F"/>
    <w:rsid w:val="00137BAD"/>
    <w:rsid w:val="0014157B"/>
    <w:rsid w:val="0014216F"/>
    <w:rsid w:val="0014404F"/>
    <w:rsid w:val="00151579"/>
    <w:rsid w:val="00153E3F"/>
    <w:rsid w:val="00155207"/>
    <w:rsid w:val="001552CB"/>
    <w:rsid w:val="00157020"/>
    <w:rsid w:val="00172B80"/>
    <w:rsid w:val="00182403"/>
    <w:rsid w:val="00183EAB"/>
    <w:rsid w:val="001851F4"/>
    <w:rsid w:val="00193C1B"/>
    <w:rsid w:val="00193DEC"/>
    <w:rsid w:val="0019637A"/>
    <w:rsid w:val="001A05AC"/>
    <w:rsid w:val="001A1C8F"/>
    <w:rsid w:val="001A6E3E"/>
    <w:rsid w:val="001B3E09"/>
    <w:rsid w:val="001B44A0"/>
    <w:rsid w:val="001B7231"/>
    <w:rsid w:val="001B751F"/>
    <w:rsid w:val="001C1905"/>
    <w:rsid w:val="001C1D05"/>
    <w:rsid w:val="001C4222"/>
    <w:rsid w:val="001C7215"/>
    <w:rsid w:val="001D1559"/>
    <w:rsid w:val="001D1CF0"/>
    <w:rsid w:val="001D6227"/>
    <w:rsid w:val="001D6721"/>
    <w:rsid w:val="001E0057"/>
    <w:rsid w:val="001E1361"/>
    <w:rsid w:val="001E2B0C"/>
    <w:rsid w:val="001E307B"/>
    <w:rsid w:val="001E3B4D"/>
    <w:rsid w:val="001E6CCC"/>
    <w:rsid w:val="001E7D68"/>
    <w:rsid w:val="001F3746"/>
    <w:rsid w:val="001F3BE3"/>
    <w:rsid w:val="001F60E5"/>
    <w:rsid w:val="00201CC6"/>
    <w:rsid w:val="0020537E"/>
    <w:rsid w:val="00205BD5"/>
    <w:rsid w:val="00210182"/>
    <w:rsid w:val="00210775"/>
    <w:rsid w:val="00212BF4"/>
    <w:rsid w:val="00214E0C"/>
    <w:rsid w:val="0021507E"/>
    <w:rsid w:val="0021773A"/>
    <w:rsid w:val="002235DB"/>
    <w:rsid w:val="00225262"/>
    <w:rsid w:val="00230FF1"/>
    <w:rsid w:val="00231671"/>
    <w:rsid w:val="002325C6"/>
    <w:rsid w:val="00233B60"/>
    <w:rsid w:val="00237ACA"/>
    <w:rsid w:val="00242324"/>
    <w:rsid w:val="00244714"/>
    <w:rsid w:val="002455F9"/>
    <w:rsid w:val="0024757F"/>
    <w:rsid w:val="00247D97"/>
    <w:rsid w:val="00250D56"/>
    <w:rsid w:val="00253389"/>
    <w:rsid w:val="00254101"/>
    <w:rsid w:val="00256C53"/>
    <w:rsid w:val="002577F7"/>
    <w:rsid w:val="00257FD4"/>
    <w:rsid w:val="002606EA"/>
    <w:rsid w:val="00260FEA"/>
    <w:rsid w:val="0026189D"/>
    <w:rsid w:val="00264AE2"/>
    <w:rsid w:val="00274BEE"/>
    <w:rsid w:val="00274EA9"/>
    <w:rsid w:val="00275B5E"/>
    <w:rsid w:val="00276524"/>
    <w:rsid w:val="002803A2"/>
    <w:rsid w:val="002829B0"/>
    <w:rsid w:val="00285BA7"/>
    <w:rsid w:val="00286B7C"/>
    <w:rsid w:val="00287A46"/>
    <w:rsid w:val="002905DD"/>
    <w:rsid w:val="00293A8C"/>
    <w:rsid w:val="00294907"/>
    <w:rsid w:val="00294DBC"/>
    <w:rsid w:val="00297EC2"/>
    <w:rsid w:val="002A4C7E"/>
    <w:rsid w:val="002B1492"/>
    <w:rsid w:val="002B2B1C"/>
    <w:rsid w:val="002B39E3"/>
    <w:rsid w:val="002B3FA7"/>
    <w:rsid w:val="002B6C0F"/>
    <w:rsid w:val="002B7216"/>
    <w:rsid w:val="002B7AB0"/>
    <w:rsid w:val="002C2AE8"/>
    <w:rsid w:val="002C4924"/>
    <w:rsid w:val="002D1BCB"/>
    <w:rsid w:val="002D518A"/>
    <w:rsid w:val="002D70D5"/>
    <w:rsid w:val="002E1716"/>
    <w:rsid w:val="002E4DFA"/>
    <w:rsid w:val="002E6879"/>
    <w:rsid w:val="002E740E"/>
    <w:rsid w:val="002E7F1E"/>
    <w:rsid w:val="002F199D"/>
    <w:rsid w:val="002F1B28"/>
    <w:rsid w:val="002F2A53"/>
    <w:rsid w:val="002F5249"/>
    <w:rsid w:val="003007EC"/>
    <w:rsid w:val="00302C06"/>
    <w:rsid w:val="00306966"/>
    <w:rsid w:val="00311B31"/>
    <w:rsid w:val="00312DF3"/>
    <w:rsid w:val="00314AEC"/>
    <w:rsid w:val="003173FE"/>
    <w:rsid w:val="00322D9E"/>
    <w:rsid w:val="00324C62"/>
    <w:rsid w:val="00324E71"/>
    <w:rsid w:val="00325ED9"/>
    <w:rsid w:val="003306E7"/>
    <w:rsid w:val="00332AA5"/>
    <w:rsid w:val="00333DDC"/>
    <w:rsid w:val="00337A4E"/>
    <w:rsid w:val="00341F3D"/>
    <w:rsid w:val="00342C51"/>
    <w:rsid w:val="00343A2F"/>
    <w:rsid w:val="003456C3"/>
    <w:rsid w:val="0034723C"/>
    <w:rsid w:val="00347AFC"/>
    <w:rsid w:val="003523E6"/>
    <w:rsid w:val="003528F9"/>
    <w:rsid w:val="003548A8"/>
    <w:rsid w:val="0036199B"/>
    <w:rsid w:val="00363182"/>
    <w:rsid w:val="0036403A"/>
    <w:rsid w:val="00364395"/>
    <w:rsid w:val="00364B11"/>
    <w:rsid w:val="00366824"/>
    <w:rsid w:val="00366F7C"/>
    <w:rsid w:val="0037465A"/>
    <w:rsid w:val="00374F97"/>
    <w:rsid w:val="003833D4"/>
    <w:rsid w:val="003855C0"/>
    <w:rsid w:val="00386076"/>
    <w:rsid w:val="003876C6"/>
    <w:rsid w:val="0039038B"/>
    <w:rsid w:val="00393D69"/>
    <w:rsid w:val="0039620F"/>
    <w:rsid w:val="00397EF2"/>
    <w:rsid w:val="003A0D62"/>
    <w:rsid w:val="003A12CF"/>
    <w:rsid w:val="003A2CBF"/>
    <w:rsid w:val="003A2D71"/>
    <w:rsid w:val="003A2E10"/>
    <w:rsid w:val="003A4A67"/>
    <w:rsid w:val="003A6E12"/>
    <w:rsid w:val="003B3BC6"/>
    <w:rsid w:val="003B7E7B"/>
    <w:rsid w:val="003C1854"/>
    <w:rsid w:val="003C4619"/>
    <w:rsid w:val="003C7A61"/>
    <w:rsid w:val="003D09BD"/>
    <w:rsid w:val="003D12C1"/>
    <w:rsid w:val="003D4347"/>
    <w:rsid w:val="003D5D22"/>
    <w:rsid w:val="003E06E7"/>
    <w:rsid w:val="003E651B"/>
    <w:rsid w:val="003F054C"/>
    <w:rsid w:val="003F3CB3"/>
    <w:rsid w:val="003F6974"/>
    <w:rsid w:val="003F74B2"/>
    <w:rsid w:val="004041B7"/>
    <w:rsid w:val="00412772"/>
    <w:rsid w:val="004127B9"/>
    <w:rsid w:val="00414AF1"/>
    <w:rsid w:val="004155A0"/>
    <w:rsid w:val="00416884"/>
    <w:rsid w:val="0041784B"/>
    <w:rsid w:val="00417851"/>
    <w:rsid w:val="00417BBB"/>
    <w:rsid w:val="00421A2E"/>
    <w:rsid w:val="004228F0"/>
    <w:rsid w:val="00422EF4"/>
    <w:rsid w:val="0042520F"/>
    <w:rsid w:val="00426674"/>
    <w:rsid w:val="004308E2"/>
    <w:rsid w:val="004310C1"/>
    <w:rsid w:val="00432A56"/>
    <w:rsid w:val="00432E32"/>
    <w:rsid w:val="00432EF5"/>
    <w:rsid w:val="00435AFA"/>
    <w:rsid w:val="00435FC2"/>
    <w:rsid w:val="00440B69"/>
    <w:rsid w:val="00441A6F"/>
    <w:rsid w:val="00442359"/>
    <w:rsid w:val="00444D43"/>
    <w:rsid w:val="004453FE"/>
    <w:rsid w:val="0045008E"/>
    <w:rsid w:val="004518D9"/>
    <w:rsid w:val="004542AB"/>
    <w:rsid w:val="00456935"/>
    <w:rsid w:val="0045712D"/>
    <w:rsid w:val="00457CF8"/>
    <w:rsid w:val="00460596"/>
    <w:rsid w:val="00463D80"/>
    <w:rsid w:val="00465F50"/>
    <w:rsid w:val="00467184"/>
    <w:rsid w:val="00467A22"/>
    <w:rsid w:val="004714BE"/>
    <w:rsid w:val="00471F7A"/>
    <w:rsid w:val="00472AAB"/>
    <w:rsid w:val="0047567F"/>
    <w:rsid w:val="00476CFE"/>
    <w:rsid w:val="0048029A"/>
    <w:rsid w:val="00481611"/>
    <w:rsid w:val="00485AAA"/>
    <w:rsid w:val="00490AC6"/>
    <w:rsid w:val="00490E9E"/>
    <w:rsid w:val="0049665B"/>
    <w:rsid w:val="00497077"/>
    <w:rsid w:val="004A02FD"/>
    <w:rsid w:val="004A1C81"/>
    <w:rsid w:val="004A2C58"/>
    <w:rsid w:val="004A450B"/>
    <w:rsid w:val="004A49F6"/>
    <w:rsid w:val="004A557B"/>
    <w:rsid w:val="004A6427"/>
    <w:rsid w:val="004A78C7"/>
    <w:rsid w:val="004B1697"/>
    <w:rsid w:val="004B7170"/>
    <w:rsid w:val="004C200A"/>
    <w:rsid w:val="004C6348"/>
    <w:rsid w:val="004C793A"/>
    <w:rsid w:val="004D5568"/>
    <w:rsid w:val="004D7F66"/>
    <w:rsid w:val="004E0F85"/>
    <w:rsid w:val="004E1FEC"/>
    <w:rsid w:val="004E3048"/>
    <w:rsid w:val="004E6DEC"/>
    <w:rsid w:val="004E6F56"/>
    <w:rsid w:val="004F3D5B"/>
    <w:rsid w:val="004F48ED"/>
    <w:rsid w:val="004F61EC"/>
    <w:rsid w:val="005012D5"/>
    <w:rsid w:val="00503B25"/>
    <w:rsid w:val="00511553"/>
    <w:rsid w:val="00515507"/>
    <w:rsid w:val="0051628B"/>
    <w:rsid w:val="00527988"/>
    <w:rsid w:val="005349D2"/>
    <w:rsid w:val="00541C49"/>
    <w:rsid w:val="005429C2"/>
    <w:rsid w:val="00543DF6"/>
    <w:rsid w:val="00545B68"/>
    <w:rsid w:val="005504BA"/>
    <w:rsid w:val="0055093F"/>
    <w:rsid w:val="00555AD2"/>
    <w:rsid w:val="005564C2"/>
    <w:rsid w:val="00557F8D"/>
    <w:rsid w:val="00564180"/>
    <w:rsid w:val="005642A1"/>
    <w:rsid w:val="00566D59"/>
    <w:rsid w:val="0057218B"/>
    <w:rsid w:val="0057220D"/>
    <w:rsid w:val="0058032D"/>
    <w:rsid w:val="00580380"/>
    <w:rsid w:val="00580F82"/>
    <w:rsid w:val="005839EE"/>
    <w:rsid w:val="00584806"/>
    <w:rsid w:val="00584EE7"/>
    <w:rsid w:val="0058716D"/>
    <w:rsid w:val="00594415"/>
    <w:rsid w:val="00594E2C"/>
    <w:rsid w:val="00595381"/>
    <w:rsid w:val="005955D3"/>
    <w:rsid w:val="005A00B3"/>
    <w:rsid w:val="005A4062"/>
    <w:rsid w:val="005A6D90"/>
    <w:rsid w:val="005B2AA5"/>
    <w:rsid w:val="005B7128"/>
    <w:rsid w:val="005C0A36"/>
    <w:rsid w:val="005C69A5"/>
    <w:rsid w:val="005C6A04"/>
    <w:rsid w:val="005D0615"/>
    <w:rsid w:val="005D17C2"/>
    <w:rsid w:val="005D1A15"/>
    <w:rsid w:val="005D1BA4"/>
    <w:rsid w:val="005D3CB5"/>
    <w:rsid w:val="005D3D00"/>
    <w:rsid w:val="005D7D8E"/>
    <w:rsid w:val="005E202F"/>
    <w:rsid w:val="005E776A"/>
    <w:rsid w:val="005F0D94"/>
    <w:rsid w:val="005F4223"/>
    <w:rsid w:val="005F4989"/>
    <w:rsid w:val="005F4A10"/>
    <w:rsid w:val="005F4B28"/>
    <w:rsid w:val="005F4F0E"/>
    <w:rsid w:val="005F6B97"/>
    <w:rsid w:val="00603B60"/>
    <w:rsid w:val="00614219"/>
    <w:rsid w:val="00625FFF"/>
    <w:rsid w:val="00640E56"/>
    <w:rsid w:val="00642875"/>
    <w:rsid w:val="00647864"/>
    <w:rsid w:val="0065303E"/>
    <w:rsid w:val="006558D2"/>
    <w:rsid w:val="006571A3"/>
    <w:rsid w:val="006603EF"/>
    <w:rsid w:val="00664D31"/>
    <w:rsid w:val="0066553A"/>
    <w:rsid w:val="00665D07"/>
    <w:rsid w:val="006737DC"/>
    <w:rsid w:val="006742FE"/>
    <w:rsid w:val="00675E1D"/>
    <w:rsid w:val="00680C91"/>
    <w:rsid w:val="00683F0A"/>
    <w:rsid w:val="00685276"/>
    <w:rsid w:val="006867AF"/>
    <w:rsid w:val="006908D8"/>
    <w:rsid w:val="006A23FD"/>
    <w:rsid w:val="006A51FE"/>
    <w:rsid w:val="006A70B1"/>
    <w:rsid w:val="006B0EB3"/>
    <w:rsid w:val="006B2EE4"/>
    <w:rsid w:val="006B30F0"/>
    <w:rsid w:val="006B4AAE"/>
    <w:rsid w:val="006B653E"/>
    <w:rsid w:val="006C098C"/>
    <w:rsid w:val="006C0E5B"/>
    <w:rsid w:val="006C1B5B"/>
    <w:rsid w:val="006C1DB1"/>
    <w:rsid w:val="006C2300"/>
    <w:rsid w:val="006C4D0C"/>
    <w:rsid w:val="006C58CD"/>
    <w:rsid w:val="006C66CF"/>
    <w:rsid w:val="006C7F5A"/>
    <w:rsid w:val="006D06A4"/>
    <w:rsid w:val="006D179C"/>
    <w:rsid w:val="006E0E33"/>
    <w:rsid w:val="006E1B99"/>
    <w:rsid w:val="006E511A"/>
    <w:rsid w:val="006E5967"/>
    <w:rsid w:val="006E7D4D"/>
    <w:rsid w:val="006F105F"/>
    <w:rsid w:val="006F1A44"/>
    <w:rsid w:val="006F28C1"/>
    <w:rsid w:val="006F743F"/>
    <w:rsid w:val="006F7965"/>
    <w:rsid w:val="00704238"/>
    <w:rsid w:val="00712BA3"/>
    <w:rsid w:val="00712E5E"/>
    <w:rsid w:val="00714835"/>
    <w:rsid w:val="00720E12"/>
    <w:rsid w:val="00721BD4"/>
    <w:rsid w:val="007302F4"/>
    <w:rsid w:val="00730837"/>
    <w:rsid w:val="00731A34"/>
    <w:rsid w:val="00732114"/>
    <w:rsid w:val="00733AE8"/>
    <w:rsid w:val="0073465D"/>
    <w:rsid w:val="007372CE"/>
    <w:rsid w:val="0074083E"/>
    <w:rsid w:val="00740DFB"/>
    <w:rsid w:val="00741A7F"/>
    <w:rsid w:val="00742410"/>
    <w:rsid w:val="007438F1"/>
    <w:rsid w:val="007449A8"/>
    <w:rsid w:val="00744BE6"/>
    <w:rsid w:val="00746329"/>
    <w:rsid w:val="00746D95"/>
    <w:rsid w:val="00750222"/>
    <w:rsid w:val="00751155"/>
    <w:rsid w:val="0075143F"/>
    <w:rsid w:val="007517D1"/>
    <w:rsid w:val="007530A1"/>
    <w:rsid w:val="00757941"/>
    <w:rsid w:val="007730A6"/>
    <w:rsid w:val="007730DD"/>
    <w:rsid w:val="0077368B"/>
    <w:rsid w:val="0077691E"/>
    <w:rsid w:val="00781A1A"/>
    <w:rsid w:val="0079364C"/>
    <w:rsid w:val="0079558E"/>
    <w:rsid w:val="00795829"/>
    <w:rsid w:val="00795A5F"/>
    <w:rsid w:val="007A1E15"/>
    <w:rsid w:val="007A216E"/>
    <w:rsid w:val="007A2435"/>
    <w:rsid w:val="007A5A73"/>
    <w:rsid w:val="007A6D19"/>
    <w:rsid w:val="007B0D56"/>
    <w:rsid w:val="007B142D"/>
    <w:rsid w:val="007C0097"/>
    <w:rsid w:val="007C54D4"/>
    <w:rsid w:val="007D200A"/>
    <w:rsid w:val="007D514B"/>
    <w:rsid w:val="007E02EA"/>
    <w:rsid w:val="007E0807"/>
    <w:rsid w:val="007E1E04"/>
    <w:rsid w:val="007E2ED4"/>
    <w:rsid w:val="007E4B24"/>
    <w:rsid w:val="007E59A4"/>
    <w:rsid w:val="007E5BAA"/>
    <w:rsid w:val="007E5F26"/>
    <w:rsid w:val="007E740A"/>
    <w:rsid w:val="007F5F56"/>
    <w:rsid w:val="007F708A"/>
    <w:rsid w:val="00804A16"/>
    <w:rsid w:val="00810EAC"/>
    <w:rsid w:val="008110E3"/>
    <w:rsid w:val="0081131D"/>
    <w:rsid w:val="00812015"/>
    <w:rsid w:val="0081222A"/>
    <w:rsid w:val="00815A4F"/>
    <w:rsid w:val="00824232"/>
    <w:rsid w:val="0082516B"/>
    <w:rsid w:val="00825498"/>
    <w:rsid w:val="00825A01"/>
    <w:rsid w:val="00825E49"/>
    <w:rsid w:val="00826054"/>
    <w:rsid w:val="0082684E"/>
    <w:rsid w:val="008321FF"/>
    <w:rsid w:val="00832602"/>
    <w:rsid w:val="00833B07"/>
    <w:rsid w:val="00833CE8"/>
    <w:rsid w:val="008370D0"/>
    <w:rsid w:val="0084344D"/>
    <w:rsid w:val="00844148"/>
    <w:rsid w:val="00845368"/>
    <w:rsid w:val="00846DA6"/>
    <w:rsid w:val="00847D65"/>
    <w:rsid w:val="00850516"/>
    <w:rsid w:val="008514B1"/>
    <w:rsid w:val="0085333C"/>
    <w:rsid w:val="00853BF9"/>
    <w:rsid w:val="0085402D"/>
    <w:rsid w:val="00855B23"/>
    <w:rsid w:val="00855FE6"/>
    <w:rsid w:val="00857303"/>
    <w:rsid w:val="008615DE"/>
    <w:rsid w:val="00863B58"/>
    <w:rsid w:val="008722BE"/>
    <w:rsid w:val="00882972"/>
    <w:rsid w:val="00882EAB"/>
    <w:rsid w:val="00885009"/>
    <w:rsid w:val="008906D0"/>
    <w:rsid w:val="008909A7"/>
    <w:rsid w:val="00891C5E"/>
    <w:rsid w:val="00891CF1"/>
    <w:rsid w:val="00894265"/>
    <w:rsid w:val="00894675"/>
    <w:rsid w:val="00897DF2"/>
    <w:rsid w:val="008A74CD"/>
    <w:rsid w:val="008A75E2"/>
    <w:rsid w:val="008B3CAF"/>
    <w:rsid w:val="008B71D0"/>
    <w:rsid w:val="008B7D26"/>
    <w:rsid w:val="008C22E5"/>
    <w:rsid w:val="008C2512"/>
    <w:rsid w:val="008C2E15"/>
    <w:rsid w:val="008C3B85"/>
    <w:rsid w:val="008C3C35"/>
    <w:rsid w:val="008C5D05"/>
    <w:rsid w:val="008D00C2"/>
    <w:rsid w:val="008D0A88"/>
    <w:rsid w:val="008D1A91"/>
    <w:rsid w:val="008D1EEF"/>
    <w:rsid w:val="008D1F99"/>
    <w:rsid w:val="008D4C6F"/>
    <w:rsid w:val="008D6BDD"/>
    <w:rsid w:val="008D7EFE"/>
    <w:rsid w:val="008E1C24"/>
    <w:rsid w:val="008E1C8A"/>
    <w:rsid w:val="008E54FB"/>
    <w:rsid w:val="008E7410"/>
    <w:rsid w:val="008F263E"/>
    <w:rsid w:val="008F28DA"/>
    <w:rsid w:val="008F29C7"/>
    <w:rsid w:val="008F525F"/>
    <w:rsid w:val="008F592E"/>
    <w:rsid w:val="00902BE9"/>
    <w:rsid w:val="00904874"/>
    <w:rsid w:val="009057C6"/>
    <w:rsid w:val="009077D3"/>
    <w:rsid w:val="00910F39"/>
    <w:rsid w:val="0091127F"/>
    <w:rsid w:val="00911410"/>
    <w:rsid w:val="0091507A"/>
    <w:rsid w:val="009225DA"/>
    <w:rsid w:val="00924675"/>
    <w:rsid w:val="00924FDA"/>
    <w:rsid w:val="00934A85"/>
    <w:rsid w:val="00937237"/>
    <w:rsid w:val="009436C1"/>
    <w:rsid w:val="0095061E"/>
    <w:rsid w:val="00950A4E"/>
    <w:rsid w:val="009520F0"/>
    <w:rsid w:val="009562D4"/>
    <w:rsid w:val="00963FEF"/>
    <w:rsid w:val="00964123"/>
    <w:rsid w:val="00966EF5"/>
    <w:rsid w:val="00971046"/>
    <w:rsid w:val="00971E6C"/>
    <w:rsid w:val="00972685"/>
    <w:rsid w:val="00975BB7"/>
    <w:rsid w:val="00976661"/>
    <w:rsid w:val="00977A75"/>
    <w:rsid w:val="00977F62"/>
    <w:rsid w:val="00981668"/>
    <w:rsid w:val="009823E7"/>
    <w:rsid w:val="00982F94"/>
    <w:rsid w:val="009863A4"/>
    <w:rsid w:val="00986A0E"/>
    <w:rsid w:val="00991CE9"/>
    <w:rsid w:val="00993428"/>
    <w:rsid w:val="00993659"/>
    <w:rsid w:val="0099629C"/>
    <w:rsid w:val="00997C2E"/>
    <w:rsid w:val="009A03C2"/>
    <w:rsid w:val="009A048B"/>
    <w:rsid w:val="009A137E"/>
    <w:rsid w:val="009A1C64"/>
    <w:rsid w:val="009A1CA5"/>
    <w:rsid w:val="009A6C3E"/>
    <w:rsid w:val="009B192A"/>
    <w:rsid w:val="009B26E7"/>
    <w:rsid w:val="009B291B"/>
    <w:rsid w:val="009B3320"/>
    <w:rsid w:val="009B6CC5"/>
    <w:rsid w:val="009B6DC8"/>
    <w:rsid w:val="009B715D"/>
    <w:rsid w:val="009C7F82"/>
    <w:rsid w:val="009D26A0"/>
    <w:rsid w:val="009D4515"/>
    <w:rsid w:val="009D5B1A"/>
    <w:rsid w:val="009D5E5F"/>
    <w:rsid w:val="009D7E0C"/>
    <w:rsid w:val="009E0FE3"/>
    <w:rsid w:val="009E1C78"/>
    <w:rsid w:val="009E2A4B"/>
    <w:rsid w:val="009E4780"/>
    <w:rsid w:val="009E57CB"/>
    <w:rsid w:val="009E63FB"/>
    <w:rsid w:val="009E6480"/>
    <w:rsid w:val="009F0441"/>
    <w:rsid w:val="009F09CF"/>
    <w:rsid w:val="009F1C29"/>
    <w:rsid w:val="009F2F75"/>
    <w:rsid w:val="009F453F"/>
    <w:rsid w:val="009F57DA"/>
    <w:rsid w:val="00A02A2F"/>
    <w:rsid w:val="00A02DC3"/>
    <w:rsid w:val="00A04814"/>
    <w:rsid w:val="00A048C9"/>
    <w:rsid w:val="00A04A28"/>
    <w:rsid w:val="00A063A4"/>
    <w:rsid w:val="00A0710C"/>
    <w:rsid w:val="00A14E48"/>
    <w:rsid w:val="00A221C0"/>
    <w:rsid w:val="00A26123"/>
    <w:rsid w:val="00A30658"/>
    <w:rsid w:val="00A3162B"/>
    <w:rsid w:val="00A32BB1"/>
    <w:rsid w:val="00A34E03"/>
    <w:rsid w:val="00A35450"/>
    <w:rsid w:val="00A37D23"/>
    <w:rsid w:val="00A41C5A"/>
    <w:rsid w:val="00A4288D"/>
    <w:rsid w:val="00A448EC"/>
    <w:rsid w:val="00A469F2"/>
    <w:rsid w:val="00A46D4D"/>
    <w:rsid w:val="00A46E43"/>
    <w:rsid w:val="00A52A2D"/>
    <w:rsid w:val="00A57165"/>
    <w:rsid w:val="00A617E5"/>
    <w:rsid w:val="00A61D78"/>
    <w:rsid w:val="00A61E3C"/>
    <w:rsid w:val="00A64A00"/>
    <w:rsid w:val="00A65126"/>
    <w:rsid w:val="00A66BED"/>
    <w:rsid w:val="00A67D20"/>
    <w:rsid w:val="00A72006"/>
    <w:rsid w:val="00A81719"/>
    <w:rsid w:val="00A81FF4"/>
    <w:rsid w:val="00A82B6E"/>
    <w:rsid w:val="00A8503C"/>
    <w:rsid w:val="00A87B6D"/>
    <w:rsid w:val="00A912A7"/>
    <w:rsid w:val="00A94C64"/>
    <w:rsid w:val="00AA1083"/>
    <w:rsid w:val="00AA5621"/>
    <w:rsid w:val="00AB0A25"/>
    <w:rsid w:val="00AB104B"/>
    <w:rsid w:val="00AB26B5"/>
    <w:rsid w:val="00AB2E58"/>
    <w:rsid w:val="00AB3720"/>
    <w:rsid w:val="00AB4572"/>
    <w:rsid w:val="00AB48D1"/>
    <w:rsid w:val="00AB77B5"/>
    <w:rsid w:val="00AC2452"/>
    <w:rsid w:val="00AC5AC8"/>
    <w:rsid w:val="00AC768A"/>
    <w:rsid w:val="00AC7EF8"/>
    <w:rsid w:val="00AD03AC"/>
    <w:rsid w:val="00AD04CF"/>
    <w:rsid w:val="00AD1238"/>
    <w:rsid w:val="00AD4C2F"/>
    <w:rsid w:val="00AD5EA8"/>
    <w:rsid w:val="00AD62AE"/>
    <w:rsid w:val="00AD62BA"/>
    <w:rsid w:val="00AD7CDD"/>
    <w:rsid w:val="00AD7FCF"/>
    <w:rsid w:val="00AE07CA"/>
    <w:rsid w:val="00AE19C5"/>
    <w:rsid w:val="00AE32DE"/>
    <w:rsid w:val="00AE56E5"/>
    <w:rsid w:val="00AE78B6"/>
    <w:rsid w:val="00AF12EE"/>
    <w:rsid w:val="00AF2012"/>
    <w:rsid w:val="00AF3A70"/>
    <w:rsid w:val="00AF4250"/>
    <w:rsid w:val="00B0227C"/>
    <w:rsid w:val="00B02648"/>
    <w:rsid w:val="00B0400A"/>
    <w:rsid w:val="00B05D59"/>
    <w:rsid w:val="00B151EC"/>
    <w:rsid w:val="00B15737"/>
    <w:rsid w:val="00B213FE"/>
    <w:rsid w:val="00B221F9"/>
    <w:rsid w:val="00B22A45"/>
    <w:rsid w:val="00B235D9"/>
    <w:rsid w:val="00B24C17"/>
    <w:rsid w:val="00B27C47"/>
    <w:rsid w:val="00B27ED7"/>
    <w:rsid w:val="00B3095E"/>
    <w:rsid w:val="00B32C10"/>
    <w:rsid w:val="00B346EC"/>
    <w:rsid w:val="00B35F13"/>
    <w:rsid w:val="00B35F81"/>
    <w:rsid w:val="00B37D0C"/>
    <w:rsid w:val="00B403A9"/>
    <w:rsid w:val="00B444C7"/>
    <w:rsid w:val="00B447AA"/>
    <w:rsid w:val="00B4552A"/>
    <w:rsid w:val="00B46916"/>
    <w:rsid w:val="00B46EEF"/>
    <w:rsid w:val="00B52B9F"/>
    <w:rsid w:val="00B53676"/>
    <w:rsid w:val="00B60E0B"/>
    <w:rsid w:val="00B63238"/>
    <w:rsid w:val="00B6518A"/>
    <w:rsid w:val="00B654DA"/>
    <w:rsid w:val="00B668F5"/>
    <w:rsid w:val="00B67911"/>
    <w:rsid w:val="00B71767"/>
    <w:rsid w:val="00B72635"/>
    <w:rsid w:val="00B727D4"/>
    <w:rsid w:val="00B7402D"/>
    <w:rsid w:val="00B75B4D"/>
    <w:rsid w:val="00B76759"/>
    <w:rsid w:val="00B90910"/>
    <w:rsid w:val="00B93E46"/>
    <w:rsid w:val="00B94452"/>
    <w:rsid w:val="00BA02B2"/>
    <w:rsid w:val="00BA223E"/>
    <w:rsid w:val="00BA2D66"/>
    <w:rsid w:val="00BA3659"/>
    <w:rsid w:val="00BA58F4"/>
    <w:rsid w:val="00BB0BE3"/>
    <w:rsid w:val="00BB1E64"/>
    <w:rsid w:val="00BB2605"/>
    <w:rsid w:val="00BC01E6"/>
    <w:rsid w:val="00BC5327"/>
    <w:rsid w:val="00BD11BD"/>
    <w:rsid w:val="00BD344E"/>
    <w:rsid w:val="00BD4361"/>
    <w:rsid w:val="00BD55B6"/>
    <w:rsid w:val="00BD5D75"/>
    <w:rsid w:val="00BD5FBD"/>
    <w:rsid w:val="00BD68A6"/>
    <w:rsid w:val="00BD7E12"/>
    <w:rsid w:val="00BE5426"/>
    <w:rsid w:val="00BE5D39"/>
    <w:rsid w:val="00BF45A7"/>
    <w:rsid w:val="00BF49E0"/>
    <w:rsid w:val="00BF5647"/>
    <w:rsid w:val="00BF5722"/>
    <w:rsid w:val="00BF7747"/>
    <w:rsid w:val="00BF77EF"/>
    <w:rsid w:val="00C02328"/>
    <w:rsid w:val="00C03C35"/>
    <w:rsid w:val="00C0538C"/>
    <w:rsid w:val="00C062D3"/>
    <w:rsid w:val="00C1088E"/>
    <w:rsid w:val="00C108C6"/>
    <w:rsid w:val="00C116A7"/>
    <w:rsid w:val="00C11E8B"/>
    <w:rsid w:val="00C154EF"/>
    <w:rsid w:val="00C155F9"/>
    <w:rsid w:val="00C15623"/>
    <w:rsid w:val="00C16E8E"/>
    <w:rsid w:val="00C17A0C"/>
    <w:rsid w:val="00C20257"/>
    <w:rsid w:val="00C21411"/>
    <w:rsid w:val="00C274D0"/>
    <w:rsid w:val="00C30DA8"/>
    <w:rsid w:val="00C337A2"/>
    <w:rsid w:val="00C33E57"/>
    <w:rsid w:val="00C342E4"/>
    <w:rsid w:val="00C34508"/>
    <w:rsid w:val="00C406EC"/>
    <w:rsid w:val="00C41E83"/>
    <w:rsid w:val="00C564F5"/>
    <w:rsid w:val="00C56756"/>
    <w:rsid w:val="00C57426"/>
    <w:rsid w:val="00C6098E"/>
    <w:rsid w:val="00C63F49"/>
    <w:rsid w:val="00C65751"/>
    <w:rsid w:val="00C65E73"/>
    <w:rsid w:val="00C72CE1"/>
    <w:rsid w:val="00C750B3"/>
    <w:rsid w:val="00C7639A"/>
    <w:rsid w:val="00C77100"/>
    <w:rsid w:val="00C8026D"/>
    <w:rsid w:val="00C8090C"/>
    <w:rsid w:val="00C82C50"/>
    <w:rsid w:val="00C874D0"/>
    <w:rsid w:val="00C92B86"/>
    <w:rsid w:val="00C93F99"/>
    <w:rsid w:val="00C94E08"/>
    <w:rsid w:val="00CA0BC7"/>
    <w:rsid w:val="00CA197A"/>
    <w:rsid w:val="00CA5E8A"/>
    <w:rsid w:val="00CA5FA6"/>
    <w:rsid w:val="00CB0756"/>
    <w:rsid w:val="00CB566F"/>
    <w:rsid w:val="00CB6C79"/>
    <w:rsid w:val="00CC1BE0"/>
    <w:rsid w:val="00CC4CE1"/>
    <w:rsid w:val="00CC5B19"/>
    <w:rsid w:val="00CC71F7"/>
    <w:rsid w:val="00CC7BD5"/>
    <w:rsid w:val="00CC7CA1"/>
    <w:rsid w:val="00CD1FDF"/>
    <w:rsid w:val="00CD2868"/>
    <w:rsid w:val="00CD579C"/>
    <w:rsid w:val="00CD5D23"/>
    <w:rsid w:val="00CD6EF7"/>
    <w:rsid w:val="00CE005A"/>
    <w:rsid w:val="00CE06F7"/>
    <w:rsid w:val="00CE324C"/>
    <w:rsid w:val="00CE3D0F"/>
    <w:rsid w:val="00CE42F7"/>
    <w:rsid w:val="00CE64DA"/>
    <w:rsid w:val="00CF0872"/>
    <w:rsid w:val="00CF094A"/>
    <w:rsid w:val="00CF42E0"/>
    <w:rsid w:val="00CF5767"/>
    <w:rsid w:val="00D015B8"/>
    <w:rsid w:val="00D020D9"/>
    <w:rsid w:val="00D03CBF"/>
    <w:rsid w:val="00D05522"/>
    <w:rsid w:val="00D10590"/>
    <w:rsid w:val="00D115C0"/>
    <w:rsid w:val="00D15FDA"/>
    <w:rsid w:val="00D161EE"/>
    <w:rsid w:val="00D20517"/>
    <w:rsid w:val="00D2094D"/>
    <w:rsid w:val="00D21327"/>
    <w:rsid w:val="00D265A1"/>
    <w:rsid w:val="00D27304"/>
    <w:rsid w:val="00D2780D"/>
    <w:rsid w:val="00D30B4C"/>
    <w:rsid w:val="00D3133F"/>
    <w:rsid w:val="00D31939"/>
    <w:rsid w:val="00D33AF7"/>
    <w:rsid w:val="00D34CE8"/>
    <w:rsid w:val="00D36DEC"/>
    <w:rsid w:val="00D4383D"/>
    <w:rsid w:val="00D43AFF"/>
    <w:rsid w:val="00D4466F"/>
    <w:rsid w:val="00D45AD1"/>
    <w:rsid w:val="00D52BB7"/>
    <w:rsid w:val="00D530C9"/>
    <w:rsid w:val="00D53872"/>
    <w:rsid w:val="00D539C8"/>
    <w:rsid w:val="00D579B6"/>
    <w:rsid w:val="00D67CD3"/>
    <w:rsid w:val="00D67DB4"/>
    <w:rsid w:val="00D72DD0"/>
    <w:rsid w:val="00D766A4"/>
    <w:rsid w:val="00D82054"/>
    <w:rsid w:val="00D828D1"/>
    <w:rsid w:val="00D83278"/>
    <w:rsid w:val="00D83F90"/>
    <w:rsid w:val="00D85F43"/>
    <w:rsid w:val="00D86E93"/>
    <w:rsid w:val="00D943EA"/>
    <w:rsid w:val="00D946B8"/>
    <w:rsid w:val="00DA375B"/>
    <w:rsid w:val="00DB1CF5"/>
    <w:rsid w:val="00DB2E60"/>
    <w:rsid w:val="00DB4FB2"/>
    <w:rsid w:val="00DB6C14"/>
    <w:rsid w:val="00DC00FC"/>
    <w:rsid w:val="00DC04C4"/>
    <w:rsid w:val="00DC19FB"/>
    <w:rsid w:val="00DC3E5A"/>
    <w:rsid w:val="00DC48B3"/>
    <w:rsid w:val="00DC608B"/>
    <w:rsid w:val="00DC6641"/>
    <w:rsid w:val="00DD0424"/>
    <w:rsid w:val="00DD21BA"/>
    <w:rsid w:val="00DE08E3"/>
    <w:rsid w:val="00DE4C57"/>
    <w:rsid w:val="00DE4F99"/>
    <w:rsid w:val="00DE536C"/>
    <w:rsid w:val="00DF2F0E"/>
    <w:rsid w:val="00DF43F0"/>
    <w:rsid w:val="00DF7ACA"/>
    <w:rsid w:val="00E00DF2"/>
    <w:rsid w:val="00E04DEA"/>
    <w:rsid w:val="00E05650"/>
    <w:rsid w:val="00E07F1C"/>
    <w:rsid w:val="00E10DFC"/>
    <w:rsid w:val="00E11595"/>
    <w:rsid w:val="00E11F9E"/>
    <w:rsid w:val="00E1383E"/>
    <w:rsid w:val="00E14011"/>
    <w:rsid w:val="00E16070"/>
    <w:rsid w:val="00E17285"/>
    <w:rsid w:val="00E20208"/>
    <w:rsid w:val="00E227C3"/>
    <w:rsid w:val="00E2345D"/>
    <w:rsid w:val="00E23CEB"/>
    <w:rsid w:val="00E2412E"/>
    <w:rsid w:val="00E302A0"/>
    <w:rsid w:val="00E3144F"/>
    <w:rsid w:val="00E32604"/>
    <w:rsid w:val="00E34022"/>
    <w:rsid w:val="00E43452"/>
    <w:rsid w:val="00E47F38"/>
    <w:rsid w:val="00E54432"/>
    <w:rsid w:val="00E544FD"/>
    <w:rsid w:val="00E57C26"/>
    <w:rsid w:val="00E603B5"/>
    <w:rsid w:val="00E61717"/>
    <w:rsid w:val="00E71BE0"/>
    <w:rsid w:val="00E76EBD"/>
    <w:rsid w:val="00E77E27"/>
    <w:rsid w:val="00E82698"/>
    <w:rsid w:val="00E8393D"/>
    <w:rsid w:val="00E83AC5"/>
    <w:rsid w:val="00E84AB2"/>
    <w:rsid w:val="00E8558D"/>
    <w:rsid w:val="00E85ED9"/>
    <w:rsid w:val="00E91683"/>
    <w:rsid w:val="00E95F76"/>
    <w:rsid w:val="00E97DAF"/>
    <w:rsid w:val="00EA5F19"/>
    <w:rsid w:val="00EA64D2"/>
    <w:rsid w:val="00EA7DFE"/>
    <w:rsid w:val="00EB15B9"/>
    <w:rsid w:val="00EB2027"/>
    <w:rsid w:val="00EB274F"/>
    <w:rsid w:val="00EB471B"/>
    <w:rsid w:val="00EB4EBC"/>
    <w:rsid w:val="00EC0321"/>
    <w:rsid w:val="00EC396D"/>
    <w:rsid w:val="00EC4705"/>
    <w:rsid w:val="00EC53A0"/>
    <w:rsid w:val="00EC7D27"/>
    <w:rsid w:val="00ED01DE"/>
    <w:rsid w:val="00ED6E87"/>
    <w:rsid w:val="00ED7C07"/>
    <w:rsid w:val="00EE1FB2"/>
    <w:rsid w:val="00EE7F80"/>
    <w:rsid w:val="00EF2272"/>
    <w:rsid w:val="00EF3C6E"/>
    <w:rsid w:val="00EF52A9"/>
    <w:rsid w:val="00F03013"/>
    <w:rsid w:val="00F03EDE"/>
    <w:rsid w:val="00F04811"/>
    <w:rsid w:val="00F04A19"/>
    <w:rsid w:val="00F06A54"/>
    <w:rsid w:val="00F10F9C"/>
    <w:rsid w:val="00F11957"/>
    <w:rsid w:val="00F135A1"/>
    <w:rsid w:val="00F1411A"/>
    <w:rsid w:val="00F15C06"/>
    <w:rsid w:val="00F160B1"/>
    <w:rsid w:val="00F17136"/>
    <w:rsid w:val="00F201AC"/>
    <w:rsid w:val="00F21A4E"/>
    <w:rsid w:val="00F25F92"/>
    <w:rsid w:val="00F27AE3"/>
    <w:rsid w:val="00F27C62"/>
    <w:rsid w:val="00F30A46"/>
    <w:rsid w:val="00F31269"/>
    <w:rsid w:val="00F32074"/>
    <w:rsid w:val="00F326DA"/>
    <w:rsid w:val="00F33D80"/>
    <w:rsid w:val="00F40D21"/>
    <w:rsid w:val="00F43524"/>
    <w:rsid w:val="00F43B98"/>
    <w:rsid w:val="00F44257"/>
    <w:rsid w:val="00F4576A"/>
    <w:rsid w:val="00F5166B"/>
    <w:rsid w:val="00F52399"/>
    <w:rsid w:val="00F534E9"/>
    <w:rsid w:val="00F55149"/>
    <w:rsid w:val="00F5517C"/>
    <w:rsid w:val="00F56B19"/>
    <w:rsid w:val="00F57B45"/>
    <w:rsid w:val="00F62614"/>
    <w:rsid w:val="00F65F55"/>
    <w:rsid w:val="00F67D27"/>
    <w:rsid w:val="00F738A4"/>
    <w:rsid w:val="00F77D52"/>
    <w:rsid w:val="00F93078"/>
    <w:rsid w:val="00F949C8"/>
    <w:rsid w:val="00F979D7"/>
    <w:rsid w:val="00F97B9F"/>
    <w:rsid w:val="00F97FE5"/>
    <w:rsid w:val="00FA25C5"/>
    <w:rsid w:val="00FA3919"/>
    <w:rsid w:val="00FA3ABE"/>
    <w:rsid w:val="00FA4698"/>
    <w:rsid w:val="00FA5EE2"/>
    <w:rsid w:val="00FA6009"/>
    <w:rsid w:val="00FA7FE5"/>
    <w:rsid w:val="00FB0544"/>
    <w:rsid w:val="00FB15D7"/>
    <w:rsid w:val="00FB3555"/>
    <w:rsid w:val="00FB3F70"/>
    <w:rsid w:val="00FB6CF3"/>
    <w:rsid w:val="00FB7A0E"/>
    <w:rsid w:val="00FC0101"/>
    <w:rsid w:val="00FC7F04"/>
    <w:rsid w:val="00FD43CC"/>
    <w:rsid w:val="00FD449A"/>
    <w:rsid w:val="00FD550B"/>
    <w:rsid w:val="00FD6E08"/>
    <w:rsid w:val="00FD7788"/>
    <w:rsid w:val="00FE04B1"/>
    <w:rsid w:val="00FE0607"/>
    <w:rsid w:val="00FF06ED"/>
    <w:rsid w:val="00FF0AD6"/>
    <w:rsid w:val="00FF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417B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17BBB"/>
    <w:pPr>
      <w:spacing w:before="240" w:after="60" w:line="259" w:lineRule="auto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7BBB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AE56E5"/>
    <w:pPr>
      <w:keepNext/>
      <w:widowControl w:val="0"/>
      <w:tabs>
        <w:tab w:val="left" w:pos="1476"/>
      </w:tabs>
      <w:jc w:val="center"/>
    </w:pPr>
    <w:rPr>
      <w:rFonts w:eastAsia="Times New Roman"/>
      <w:b/>
      <w:sz w:val="24"/>
      <w:szCs w:val="20"/>
      <w:lang w:eastAsia="ru-RU"/>
    </w:rPr>
  </w:style>
  <w:style w:type="character" w:styleId="a3">
    <w:name w:val="Hyperlink"/>
    <w:rsid w:val="00AE56E5"/>
    <w:rPr>
      <w:color w:val="000080"/>
      <w:u w:val="single"/>
    </w:rPr>
  </w:style>
  <w:style w:type="paragraph" w:styleId="a4">
    <w:name w:val="No Spacing"/>
    <w:uiPriority w:val="1"/>
    <w:qFormat/>
    <w:rsid w:val="00A428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C5D05"/>
    <w:pPr>
      <w:widowControl w:val="0"/>
      <w:spacing w:line="220" w:lineRule="auto"/>
      <w:ind w:firstLine="340"/>
      <w:jc w:val="both"/>
    </w:pPr>
    <w:rPr>
      <w:rFonts w:eastAsia="Times New Roman"/>
      <w:snapToGrid w:val="0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8C5D05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BA2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17B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Колонтитул"/>
    <w:rsid w:val="00417BB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417B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417B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17B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417B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7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17BBB"/>
    <w:rPr>
      <w:rFonts w:ascii="Consolas" w:hAnsi="Consolas" w:cs="Consolas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17BB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17BBB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7BBB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417BBB"/>
    <w:rPr>
      <w:rFonts w:ascii="Calibri" w:hAnsi="Calibri" w:cs="Times New Roman"/>
    </w:rPr>
  </w:style>
  <w:style w:type="paragraph" w:customStyle="1" w:styleId="ae">
    <w:name w:val="Базовый"/>
    <w:rsid w:val="00417BBB"/>
    <w:pPr>
      <w:suppressAutoHyphens/>
    </w:pPr>
    <w:rPr>
      <w:rFonts w:ascii="Calibri" w:eastAsia="Arial Unicode MS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7BBB"/>
    <w:pPr>
      <w:spacing w:after="120" w:line="259" w:lineRule="auto"/>
      <w:ind w:left="283"/>
    </w:pPr>
    <w:rPr>
      <w:rFonts w:ascii="Calibri" w:hAnsi="Calibri"/>
      <w:sz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7BBB"/>
    <w:rPr>
      <w:rFonts w:ascii="Calibri" w:hAnsi="Calibri" w:cs="Times New Roman"/>
    </w:rPr>
  </w:style>
  <w:style w:type="paragraph" w:customStyle="1" w:styleId="11">
    <w:name w:val="Обычный1"/>
    <w:rsid w:val="00417BB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num">
    <w:name w:val="num"/>
    <w:basedOn w:val="a0"/>
    <w:rsid w:val="00417BBB"/>
  </w:style>
  <w:style w:type="paragraph" w:customStyle="1" w:styleId="consplusnormal0">
    <w:name w:val="consplusnormal"/>
    <w:basedOn w:val="a"/>
    <w:rsid w:val="00417B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B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BBB"/>
  </w:style>
  <w:style w:type="paragraph" w:styleId="21">
    <w:name w:val="Body Text 2"/>
    <w:basedOn w:val="a"/>
    <w:link w:val="22"/>
    <w:uiPriority w:val="99"/>
    <w:semiHidden/>
    <w:unhideWhenUsed/>
    <w:rsid w:val="00AE32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32DE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DCEBB5D1A92F0BFF428DB4C1C0AFB31A0F104DEA67A19F11A21C9023ADF0FAFF94BE9FAG9a8D" TargetMode="External"/><Relationship Id="rId14" Type="http://schemas.openxmlformats.org/officeDocument/2006/relationships/hyperlink" Target="http://docs.cntd.ru/document/91705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6CD2-C67B-4477-947D-DC1168C7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16884</Words>
  <Characters>96242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Sadikov</cp:lastModifiedBy>
  <cp:revision>5</cp:revision>
  <cp:lastPrinted>2021-08-03T11:46:00Z</cp:lastPrinted>
  <dcterms:created xsi:type="dcterms:W3CDTF">2021-08-03T10:58:00Z</dcterms:created>
  <dcterms:modified xsi:type="dcterms:W3CDTF">2021-08-03T11:49:00Z</dcterms:modified>
</cp:coreProperties>
</file>