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A2" w:rsidRDefault="00AA7AA2" w:rsidP="00AA7AA2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AA7AA2" w:rsidRDefault="00AA7AA2" w:rsidP="00AA7AA2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AA7AA2" w:rsidRDefault="00AA7AA2" w:rsidP="00AA7AA2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AA7AA2" w:rsidRDefault="00CE2F25" w:rsidP="00AA7AA2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№1006 от 14 сентября 2018 г.</w:t>
      </w:r>
    </w:p>
    <w:p w:rsidR="00AA7AA2" w:rsidRDefault="00AA7AA2" w:rsidP="00AA7AA2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AA7AA2" w:rsidRDefault="00AA7AA2" w:rsidP="00AA7AA2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AA7AA2" w:rsidRPr="00964E62" w:rsidRDefault="00AA7AA2" w:rsidP="00AA7AA2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sz w:val="28"/>
          <w:szCs w:val="28"/>
        </w:rPr>
      </w:pPr>
      <w:r w:rsidRPr="00964E62">
        <w:rPr>
          <w:rFonts w:ascii="Times New Roman" w:hAnsi="Times New Roman" w:cs="Times New Roman"/>
          <w:b/>
          <w:sz w:val="28"/>
          <w:szCs w:val="28"/>
        </w:rPr>
        <w:t>О</w:t>
      </w:r>
      <w:r w:rsidR="00D846A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64E62">
        <w:rPr>
          <w:rFonts w:ascii="Times New Roman" w:hAnsi="Times New Roman" w:cs="Times New Roman"/>
          <w:b/>
          <w:sz w:val="28"/>
          <w:szCs w:val="28"/>
        </w:rPr>
        <w:t xml:space="preserve">  муниципальн</w:t>
      </w:r>
      <w:r w:rsidR="00D846A2">
        <w:rPr>
          <w:rFonts w:ascii="Times New Roman" w:hAnsi="Times New Roman" w:cs="Times New Roman"/>
          <w:b/>
          <w:sz w:val="28"/>
          <w:szCs w:val="28"/>
        </w:rPr>
        <w:t>ую</w:t>
      </w:r>
      <w:r w:rsidRPr="00964E6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D846A2">
        <w:rPr>
          <w:rFonts w:ascii="Times New Roman" w:hAnsi="Times New Roman" w:cs="Times New Roman"/>
          <w:b/>
          <w:sz w:val="28"/>
          <w:szCs w:val="28"/>
        </w:rPr>
        <w:t>у</w:t>
      </w:r>
      <w:r w:rsidRPr="00964E62">
        <w:rPr>
          <w:rFonts w:ascii="Times New Roman" w:hAnsi="Times New Roman" w:cs="Times New Roman"/>
          <w:b/>
          <w:sz w:val="28"/>
          <w:szCs w:val="28"/>
        </w:rPr>
        <w:t xml:space="preserve"> «Развитие и поддержка малого и среднего предпринимательства в муниципально</w:t>
      </w:r>
      <w:r w:rsidR="007F2DDF">
        <w:rPr>
          <w:rFonts w:ascii="Times New Roman" w:hAnsi="Times New Roman" w:cs="Times New Roman"/>
          <w:b/>
          <w:sz w:val="28"/>
          <w:szCs w:val="28"/>
        </w:rPr>
        <w:t>м</w:t>
      </w:r>
      <w:r w:rsidRPr="00964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5E0" w:rsidRPr="00964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E62">
        <w:rPr>
          <w:rFonts w:ascii="Times New Roman" w:hAnsi="Times New Roman" w:cs="Times New Roman"/>
          <w:b/>
          <w:sz w:val="28"/>
          <w:szCs w:val="28"/>
        </w:rPr>
        <w:t>район</w:t>
      </w:r>
      <w:r w:rsidR="007F2DDF">
        <w:rPr>
          <w:rFonts w:ascii="Times New Roman" w:hAnsi="Times New Roman" w:cs="Times New Roman"/>
          <w:b/>
          <w:sz w:val="28"/>
          <w:szCs w:val="28"/>
        </w:rPr>
        <w:t>е</w:t>
      </w:r>
      <w:r w:rsidRPr="00964E62">
        <w:rPr>
          <w:rFonts w:ascii="Times New Roman" w:hAnsi="Times New Roman" w:cs="Times New Roman"/>
          <w:b/>
          <w:sz w:val="28"/>
          <w:szCs w:val="28"/>
        </w:rPr>
        <w:t xml:space="preserve"> Белебеевский  район </w:t>
      </w:r>
      <w:r w:rsidR="008255E0" w:rsidRPr="00964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E62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Башкортостан» </w:t>
      </w:r>
    </w:p>
    <w:p w:rsidR="00AA7AA2" w:rsidRDefault="00AA7AA2" w:rsidP="00AA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E62" w:rsidRPr="00964E62" w:rsidRDefault="00964E62" w:rsidP="00AA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AA2" w:rsidRDefault="00AA7AA2" w:rsidP="00AA7A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E62">
        <w:rPr>
          <w:rFonts w:ascii="Times New Roman" w:hAnsi="Times New Roman" w:cs="Times New Roman"/>
          <w:sz w:val="28"/>
          <w:szCs w:val="28"/>
        </w:rPr>
        <w:t>В</w:t>
      </w:r>
      <w:r w:rsidR="00564892">
        <w:rPr>
          <w:rFonts w:ascii="Times New Roman" w:hAnsi="Times New Roman" w:cs="Times New Roman"/>
          <w:sz w:val="28"/>
          <w:szCs w:val="28"/>
        </w:rPr>
        <w:t xml:space="preserve"> соответствие с </w:t>
      </w:r>
      <w:r w:rsidRPr="00964E62">
        <w:rPr>
          <w:rFonts w:ascii="Times New Roman" w:hAnsi="Times New Roman" w:cs="Times New Roman"/>
          <w:sz w:val="28"/>
          <w:szCs w:val="28"/>
        </w:rPr>
        <w:t>Федеральн</w:t>
      </w:r>
      <w:r w:rsidR="00564892">
        <w:rPr>
          <w:rFonts w:ascii="Times New Roman" w:hAnsi="Times New Roman" w:cs="Times New Roman"/>
          <w:sz w:val="28"/>
          <w:szCs w:val="28"/>
        </w:rPr>
        <w:t>ым</w:t>
      </w:r>
      <w:r w:rsidRPr="00964E6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4892">
        <w:rPr>
          <w:rFonts w:ascii="Times New Roman" w:hAnsi="Times New Roman" w:cs="Times New Roman"/>
          <w:sz w:val="28"/>
          <w:szCs w:val="28"/>
        </w:rPr>
        <w:t>ом</w:t>
      </w:r>
      <w:r w:rsidRPr="00964E62">
        <w:rPr>
          <w:rFonts w:ascii="Times New Roman" w:hAnsi="Times New Roman" w:cs="Times New Roman"/>
          <w:sz w:val="28"/>
          <w:szCs w:val="28"/>
        </w:rPr>
        <w:t xml:space="preserve"> от 24</w:t>
      </w:r>
      <w:r w:rsidR="00E3354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64E62">
        <w:rPr>
          <w:rFonts w:ascii="Times New Roman" w:hAnsi="Times New Roman" w:cs="Times New Roman"/>
          <w:sz w:val="28"/>
          <w:szCs w:val="28"/>
        </w:rPr>
        <w:t>2007</w:t>
      </w:r>
      <w:r w:rsidR="00E3354D">
        <w:rPr>
          <w:rFonts w:ascii="Times New Roman" w:hAnsi="Times New Roman" w:cs="Times New Roman"/>
          <w:sz w:val="28"/>
          <w:szCs w:val="28"/>
        </w:rPr>
        <w:t xml:space="preserve"> </w:t>
      </w:r>
      <w:r w:rsidRPr="00964E62">
        <w:rPr>
          <w:rFonts w:ascii="Times New Roman" w:hAnsi="Times New Roman" w:cs="Times New Roman"/>
          <w:sz w:val="28"/>
          <w:szCs w:val="28"/>
        </w:rPr>
        <w:t>года №</w:t>
      </w:r>
      <w:r w:rsidR="00C3497D" w:rsidRPr="00964E62">
        <w:rPr>
          <w:rFonts w:ascii="Times New Roman" w:hAnsi="Times New Roman" w:cs="Times New Roman"/>
          <w:sz w:val="28"/>
          <w:szCs w:val="28"/>
        </w:rPr>
        <w:t xml:space="preserve"> </w:t>
      </w:r>
      <w:r w:rsidRPr="00964E62">
        <w:rPr>
          <w:rFonts w:ascii="Times New Roman" w:hAnsi="Times New Roman" w:cs="Times New Roman"/>
          <w:sz w:val="28"/>
          <w:szCs w:val="28"/>
        </w:rPr>
        <w:t>209 - ФЗ «О развитии малого и среднего предпринимательства в Российской Федерации», Закон</w:t>
      </w:r>
      <w:r w:rsidR="00564892">
        <w:rPr>
          <w:rFonts w:ascii="Times New Roman" w:hAnsi="Times New Roman" w:cs="Times New Roman"/>
          <w:sz w:val="28"/>
          <w:szCs w:val="28"/>
        </w:rPr>
        <w:t>ом</w:t>
      </w:r>
      <w:r w:rsidRPr="00964E62">
        <w:rPr>
          <w:rFonts w:ascii="Times New Roman" w:hAnsi="Times New Roman" w:cs="Times New Roman"/>
          <w:sz w:val="28"/>
          <w:szCs w:val="28"/>
        </w:rPr>
        <w:t xml:space="preserve"> Республики Башкортостан от 28</w:t>
      </w:r>
      <w:r w:rsidR="00E3354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64E62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985BC5">
        <w:rPr>
          <w:rFonts w:ascii="Times New Roman" w:hAnsi="Times New Roman" w:cs="Times New Roman"/>
          <w:sz w:val="28"/>
          <w:szCs w:val="28"/>
        </w:rPr>
        <w:t xml:space="preserve">    </w:t>
      </w:r>
      <w:r w:rsidRPr="00964E62">
        <w:rPr>
          <w:rFonts w:ascii="Times New Roman" w:hAnsi="Times New Roman" w:cs="Times New Roman"/>
          <w:sz w:val="28"/>
          <w:szCs w:val="28"/>
        </w:rPr>
        <w:t>№ 511-З «О развитии малого и среднего предпринимательства в Республике Башкортостан»</w:t>
      </w:r>
      <w:r w:rsidR="00564892">
        <w:rPr>
          <w:rFonts w:ascii="Times New Roman" w:hAnsi="Times New Roman" w:cs="Times New Roman"/>
          <w:sz w:val="28"/>
          <w:szCs w:val="28"/>
        </w:rPr>
        <w:t xml:space="preserve"> и</w:t>
      </w:r>
      <w:r w:rsidRPr="00964E6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64892">
        <w:rPr>
          <w:rFonts w:ascii="Times New Roman" w:hAnsi="Times New Roman" w:cs="Times New Roman"/>
          <w:sz w:val="28"/>
          <w:szCs w:val="28"/>
        </w:rPr>
        <w:t>ем</w:t>
      </w:r>
      <w:r w:rsidRPr="00964E62">
        <w:rPr>
          <w:rFonts w:ascii="Times New Roman" w:hAnsi="Times New Roman" w:cs="Times New Roman"/>
          <w:sz w:val="28"/>
          <w:szCs w:val="28"/>
        </w:rPr>
        <w:t xml:space="preserve"> Правительства Республ</w:t>
      </w:r>
      <w:r w:rsidR="00E3354D">
        <w:rPr>
          <w:rFonts w:ascii="Times New Roman" w:hAnsi="Times New Roman" w:cs="Times New Roman"/>
          <w:sz w:val="28"/>
          <w:szCs w:val="28"/>
        </w:rPr>
        <w:t xml:space="preserve">ики Башкортостан от 20 июля </w:t>
      </w:r>
      <w:r w:rsidRPr="00964E62">
        <w:rPr>
          <w:rFonts w:ascii="Times New Roman" w:hAnsi="Times New Roman" w:cs="Times New Roman"/>
          <w:sz w:val="28"/>
          <w:szCs w:val="28"/>
        </w:rPr>
        <w:t>2012 г</w:t>
      </w:r>
      <w:r w:rsidR="00E3354D">
        <w:rPr>
          <w:rFonts w:ascii="Times New Roman" w:hAnsi="Times New Roman" w:cs="Times New Roman"/>
          <w:sz w:val="28"/>
          <w:szCs w:val="28"/>
        </w:rPr>
        <w:t>ода</w:t>
      </w:r>
      <w:r w:rsidRPr="00964E62">
        <w:rPr>
          <w:rFonts w:ascii="Times New Roman" w:hAnsi="Times New Roman" w:cs="Times New Roman"/>
          <w:sz w:val="28"/>
          <w:szCs w:val="28"/>
        </w:rPr>
        <w:t xml:space="preserve"> № 249 «О государственной программе «Развитие и поддержка малого и среднего предпринимательства</w:t>
      </w:r>
      <w:proofErr w:type="gramEnd"/>
      <w:r w:rsidRPr="00964E62">
        <w:rPr>
          <w:rFonts w:ascii="Times New Roman" w:hAnsi="Times New Roman" w:cs="Times New Roman"/>
          <w:sz w:val="28"/>
          <w:szCs w:val="28"/>
        </w:rPr>
        <w:t xml:space="preserve"> в Республике Башкортостан»  </w:t>
      </w:r>
    </w:p>
    <w:p w:rsidR="00564892" w:rsidRPr="00964E62" w:rsidRDefault="00564892" w:rsidP="00AA7A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7AA2" w:rsidRPr="00964E62" w:rsidRDefault="00AA7AA2" w:rsidP="00AA7A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E6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64E62">
        <w:rPr>
          <w:rFonts w:ascii="Times New Roman" w:hAnsi="Times New Roman" w:cs="Times New Roman"/>
          <w:sz w:val="28"/>
          <w:szCs w:val="28"/>
        </w:rPr>
        <w:t>:</w:t>
      </w:r>
    </w:p>
    <w:p w:rsidR="00AA7AA2" w:rsidRPr="00964E62" w:rsidRDefault="00D846A2" w:rsidP="004D75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прилагаемые изменения в </w:t>
      </w:r>
      <w:r w:rsidR="00AA7AA2" w:rsidRPr="00964E62">
        <w:rPr>
          <w:rFonts w:ascii="Times New Roman" w:hAnsi="Times New Roman" w:cs="Times New Roman"/>
          <w:sz w:val="28"/>
          <w:szCs w:val="28"/>
        </w:rPr>
        <w:t>муниципальную программу «Развитие и поддержка малого и среднего предпринимательства в муниципально</w:t>
      </w:r>
      <w:r w:rsidR="007F2DDF">
        <w:rPr>
          <w:rFonts w:ascii="Times New Roman" w:hAnsi="Times New Roman" w:cs="Times New Roman"/>
          <w:sz w:val="28"/>
          <w:szCs w:val="28"/>
        </w:rPr>
        <w:t>м</w:t>
      </w:r>
      <w:r w:rsidR="00AA7AA2" w:rsidRPr="00964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7AA2" w:rsidRPr="00964E62">
        <w:rPr>
          <w:rFonts w:ascii="Times New Roman" w:hAnsi="Times New Roman" w:cs="Times New Roman"/>
          <w:sz w:val="28"/>
          <w:szCs w:val="28"/>
        </w:rPr>
        <w:t>район</w:t>
      </w:r>
      <w:r w:rsidR="007F2DD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A7AA2" w:rsidRPr="00964E62">
        <w:rPr>
          <w:rFonts w:ascii="Times New Roman" w:hAnsi="Times New Roman" w:cs="Times New Roman"/>
          <w:sz w:val="28"/>
          <w:szCs w:val="28"/>
        </w:rPr>
        <w:t xml:space="preserve"> Белебеевский район Республики Башкортостан»</w:t>
      </w:r>
      <w:r w:rsidR="002A5756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муниципального района Белебеевский район Республики Башкортостан от 2</w:t>
      </w:r>
      <w:r w:rsidR="007F2DDF">
        <w:rPr>
          <w:rFonts w:ascii="Times New Roman" w:hAnsi="Times New Roman" w:cs="Times New Roman"/>
          <w:sz w:val="28"/>
          <w:szCs w:val="28"/>
        </w:rPr>
        <w:t>8</w:t>
      </w:r>
      <w:r w:rsidR="002A5756">
        <w:rPr>
          <w:rFonts w:ascii="Times New Roman" w:hAnsi="Times New Roman" w:cs="Times New Roman"/>
          <w:sz w:val="28"/>
          <w:szCs w:val="28"/>
        </w:rPr>
        <w:t xml:space="preserve"> мая 2018 года № </w:t>
      </w:r>
      <w:r w:rsidR="007F2DDF">
        <w:rPr>
          <w:rFonts w:ascii="Times New Roman" w:hAnsi="Times New Roman" w:cs="Times New Roman"/>
          <w:sz w:val="28"/>
          <w:szCs w:val="28"/>
        </w:rPr>
        <w:t>507</w:t>
      </w:r>
      <w:r w:rsidR="00AA7AA2" w:rsidRPr="00964E62">
        <w:rPr>
          <w:rFonts w:ascii="Times New Roman" w:hAnsi="Times New Roman" w:cs="Times New Roman"/>
          <w:sz w:val="28"/>
          <w:szCs w:val="28"/>
        </w:rPr>
        <w:t>.</w:t>
      </w:r>
    </w:p>
    <w:p w:rsidR="00A159DD" w:rsidRDefault="00A159DD" w:rsidP="00A15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A159DD" w:rsidRPr="00964E62" w:rsidRDefault="00A159DD" w:rsidP="00A15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A159DD" w:rsidRDefault="00A159DD" w:rsidP="00A15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Белебеевский район Республики Башкортостан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A159DD" w:rsidRDefault="00A159DD" w:rsidP="00A15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59DD" w:rsidRDefault="00A159DD" w:rsidP="00A15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59DD" w:rsidRDefault="00A159DD" w:rsidP="00A15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59DD" w:rsidRDefault="00A159DD" w:rsidP="00A15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59DD" w:rsidRDefault="00A159DD" w:rsidP="00A15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59DD" w:rsidRPr="00964E62" w:rsidRDefault="00A159DD" w:rsidP="00A159DD">
      <w:pPr>
        <w:spacing w:after="0" w:line="240" w:lineRule="auto"/>
        <w:jc w:val="both"/>
        <w:rPr>
          <w:b/>
          <w:bCs/>
          <w:color w:val="000000"/>
          <w:spacing w:val="-5"/>
          <w:sz w:val="28"/>
          <w:szCs w:val="28"/>
        </w:rPr>
      </w:pPr>
      <w:r w:rsidRPr="00964E6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4E6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4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8B0A2B" w:rsidRDefault="00AA7AA2" w:rsidP="00014FBA">
      <w:pPr>
        <w:spacing w:after="0" w:line="240" w:lineRule="auto"/>
        <w:ind w:right="-2"/>
        <w:jc w:val="both"/>
        <w:rPr>
          <w:b/>
          <w:bCs/>
          <w:color w:val="000000"/>
          <w:spacing w:val="-5"/>
          <w:sz w:val="28"/>
          <w:szCs w:val="28"/>
        </w:rPr>
      </w:pPr>
      <w:r w:rsidRPr="00964E62">
        <w:rPr>
          <w:b/>
          <w:bCs/>
          <w:color w:val="000000"/>
          <w:spacing w:val="-5"/>
          <w:sz w:val="28"/>
          <w:szCs w:val="28"/>
        </w:rPr>
        <w:tab/>
      </w:r>
      <w:r w:rsidRPr="00964E62">
        <w:rPr>
          <w:b/>
          <w:bCs/>
          <w:color w:val="000000"/>
          <w:spacing w:val="-5"/>
          <w:sz w:val="28"/>
          <w:szCs w:val="28"/>
        </w:rPr>
        <w:tab/>
      </w:r>
      <w:r w:rsidRPr="00964E62">
        <w:rPr>
          <w:b/>
          <w:bCs/>
          <w:color w:val="000000"/>
          <w:spacing w:val="-5"/>
          <w:sz w:val="28"/>
          <w:szCs w:val="28"/>
        </w:rPr>
        <w:tab/>
      </w:r>
      <w:r w:rsidRPr="00964E62">
        <w:rPr>
          <w:b/>
          <w:bCs/>
          <w:color w:val="000000"/>
          <w:spacing w:val="-5"/>
          <w:sz w:val="28"/>
          <w:szCs w:val="28"/>
        </w:rPr>
        <w:tab/>
      </w:r>
      <w:r w:rsidRPr="00964E62">
        <w:rPr>
          <w:b/>
          <w:bCs/>
          <w:color w:val="000000"/>
          <w:spacing w:val="-5"/>
          <w:sz w:val="28"/>
          <w:szCs w:val="28"/>
        </w:rPr>
        <w:tab/>
        <w:t xml:space="preserve">            </w:t>
      </w:r>
    </w:p>
    <w:p w:rsidR="00D846A2" w:rsidRPr="00D846A2" w:rsidRDefault="00F302EE" w:rsidP="00D846A2">
      <w:pPr>
        <w:suppressAutoHyphens/>
        <w:spacing w:after="0" w:line="240" w:lineRule="auto"/>
        <w:ind w:firstLine="4395"/>
        <w:contextualSpacing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lastRenderedPageBreak/>
        <w:t xml:space="preserve"> </w:t>
      </w:r>
      <w:r w:rsidR="00D846A2" w:rsidRPr="00D846A2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       </w:t>
      </w:r>
      <w:r w:rsidR="00D846A2"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Утверждены</w:t>
      </w:r>
    </w:p>
    <w:p w:rsidR="00D846A2" w:rsidRPr="00D846A2" w:rsidRDefault="00D846A2" w:rsidP="00D846A2">
      <w:pPr>
        <w:suppressAutoHyphens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 Администрации городского поселения город Белебей муниципального района Белебеевский район Республики Башкортостан</w:t>
      </w:r>
    </w:p>
    <w:p w:rsidR="00D846A2" w:rsidRPr="00D846A2" w:rsidRDefault="00D846A2" w:rsidP="00D846A2">
      <w:pPr>
        <w:suppressAutoHyphens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>от «</w:t>
      </w:r>
      <w:r w:rsidR="00075965">
        <w:rPr>
          <w:rFonts w:ascii="Times New Roman" w:eastAsia="Times New Roman" w:hAnsi="Times New Roman" w:cs="Times New Roman"/>
          <w:sz w:val="26"/>
          <w:szCs w:val="26"/>
          <w:lang w:eastAsia="en-US"/>
        </w:rPr>
        <w:t>14</w:t>
      </w:r>
      <w:r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r w:rsidR="0007596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сентября </w:t>
      </w:r>
      <w:r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2018 года</w:t>
      </w:r>
    </w:p>
    <w:p w:rsidR="00D846A2" w:rsidRPr="00D846A2" w:rsidRDefault="00D846A2" w:rsidP="00D846A2">
      <w:pPr>
        <w:suppressAutoHyphens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№ </w:t>
      </w:r>
      <w:r w:rsidR="00075965">
        <w:rPr>
          <w:rFonts w:ascii="Times New Roman" w:eastAsia="Times New Roman" w:hAnsi="Times New Roman" w:cs="Times New Roman"/>
          <w:sz w:val="26"/>
          <w:szCs w:val="26"/>
          <w:lang w:eastAsia="en-US"/>
        </w:rPr>
        <w:t>1006</w:t>
      </w:r>
      <w:bookmarkStart w:id="0" w:name="_GoBack"/>
      <w:bookmarkEnd w:id="0"/>
    </w:p>
    <w:p w:rsidR="00D846A2" w:rsidRPr="00D846A2" w:rsidRDefault="00D846A2" w:rsidP="00D846A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846A2" w:rsidRPr="00D846A2" w:rsidRDefault="00D846A2" w:rsidP="00D846A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846A2" w:rsidRPr="00D846A2" w:rsidRDefault="00D846A2" w:rsidP="00D846A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>ИЗМЕНЕНИЯ,</w:t>
      </w:r>
    </w:p>
    <w:p w:rsidR="00D846A2" w:rsidRPr="00D846A2" w:rsidRDefault="00D846A2" w:rsidP="00D846A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>вносимые</w:t>
      </w:r>
      <w:proofErr w:type="gramEnd"/>
      <w:r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муниципальную программу «Развитие и поддержка малого и среднего предпринимательства в муниципально</w:t>
      </w:r>
      <w:r w:rsidR="00520840">
        <w:rPr>
          <w:rFonts w:ascii="Times New Roman" w:eastAsia="Times New Roman" w:hAnsi="Times New Roman" w:cs="Times New Roman"/>
          <w:sz w:val="26"/>
          <w:szCs w:val="26"/>
          <w:lang w:eastAsia="en-US"/>
        </w:rPr>
        <w:t>м</w:t>
      </w:r>
      <w:r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район</w:t>
      </w:r>
      <w:r w:rsidR="00520840">
        <w:rPr>
          <w:rFonts w:ascii="Times New Roman" w:eastAsia="Times New Roman" w:hAnsi="Times New Roman" w:cs="Times New Roman"/>
          <w:sz w:val="26"/>
          <w:szCs w:val="26"/>
          <w:lang w:eastAsia="en-US"/>
        </w:rPr>
        <w:t>е</w:t>
      </w:r>
      <w:r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Белебеевский район Республики Башкортостан»</w:t>
      </w:r>
    </w:p>
    <w:p w:rsidR="00D846A2" w:rsidRPr="00D846A2" w:rsidRDefault="00D846A2" w:rsidP="00D846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B681F" w:rsidRDefault="00D846A2" w:rsidP="00D846A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="005B681F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7977A3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</w:t>
      </w:r>
      <w:r w:rsidR="005B681F">
        <w:rPr>
          <w:rFonts w:ascii="Times New Roman" w:eastAsia="Times New Roman" w:hAnsi="Times New Roman" w:cs="Times New Roman"/>
          <w:sz w:val="26"/>
          <w:szCs w:val="26"/>
          <w:lang w:eastAsia="en-US"/>
        </w:rPr>
        <w:t>аспорте муниципальной программы:</w:t>
      </w:r>
    </w:p>
    <w:p w:rsidR="00D846A2" w:rsidRDefault="005B681F" w:rsidP="00D846A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1) </w:t>
      </w:r>
      <w:r w:rsidR="00D846A2"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раздел «</w:t>
      </w:r>
      <w:r w:rsidR="00F37B72" w:rsidRPr="00F37B72">
        <w:rPr>
          <w:rFonts w:ascii="Times New Roman" w:eastAsia="Times New Roman" w:hAnsi="Times New Roman" w:cs="Times New Roman"/>
          <w:sz w:val="26"/>
          <w:szCs w:val="26"/>
          <w:lang w:eastAsia="en-US"/>
        </w:rPr>
        <w:t>Исполнители Программы</w:t>
      </w:r>
      <w:r w:rsidR="00F37B72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r w:rsidR="00F37B72" w:rsidRPr="00F37B7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D846A2" w:rsidRPr="00D846A2">
        <w:rPr>
          <w:rFonts w:ascii="Times New Roman" w:eastAsia="Times New Roman" w:hAnsi="Times New Roman" w:cs="Times New Roman"/>
          <w:sz w:val="26"/>
          <w:szCs w:val="26"/>
          <w:lang w:eastAsia="en-US"/>
        </w:rPr>
        <w:t>изложить в следующей редакции:</w:t>
      </w:r>
    </w:p>
    <w:p w:rsidR="00F37B72" w:rsidRPr="00D846A2" w:rsidRDefault="00F37B72" w:rsidP="00D846A2">
      <w:pPr>
        <w:spacing w:after="0" w:line="240" w:lineRule="auto"/>
        <w:ind w:right="-2" w:firstLine="708"/>
        <w:jc w:val="both"/>
        <w:rPr>
          <w:sz w:val="26"/>
          <w:szCs w:val="26"/>
        </w:rPr>
      </w:pPr>
    </w:p>
    <w:tbl>
      <w:tblPr>
        <w:tblW w:w="9484" w:type="dxa"/>
        <w:tblInd w:w="122" w:type="dxa"/>
        <w:tblLook w:val="01E0" w:firstRow="1" w:lastRow="1" w:firstColumn="1" w:lastColumn="1" w:noHBand="0" w:noVBand="0"/>
      </w:tblPr>
      <w:tblGrid>
        <w:gridCol w:w="9822"/>
        <w:gridCol w:w="222"/>
      </w:tblGrid>
      <w:tr w:rsidR="00D846A2" w:rsidRPr="00D846A2" w:rsidTr="005B681F">
        <w:tc>
          <w:tcPr>
            <w:tcW w:w="2026" w:type="dxa"/>
          </w:tcPr>
          <w:tbl>
            <w:tblPr>
              <w:tblW w:w="9484" w:type="dxa"/>
              <w:tblInd w:w="122" w:type="dxa"/>
              <w:tblLook w:val="01E0" w:firstRow="1" w:lastRow="1" w:firstColumn="1" w:lastColumn="1" w:noHBand="0" w:noVBand="0"/>
            </w:tblPr>
            <w:tblGrid>
              <w:gridCol w:w="2026"/>
              <w:gridCol w:w="7458"/>
            </w:tblGrid>
            <w:tr w:rsidR="00F37B72" w:rsidRPr="00257CA1" w:rsidTr="00F37B72">
              <w:tc>
                <w:tcPr>
                  <w:tcW w:w="2026" w:type="dxa"/>
                </w:tcPr>
                <w:p w:rsidR="00F37B72" w:rsidRPr="00F37B72" w:rsidRDefault="00F37B72" w:rsidP="00F37B7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Исполнители Программы:</w:t>
                  </w:r>
                </w:p>
              </w:tc>
              <w:tc>
                <w:tcPr>
                  <w:tcW w:w="7458" w:type="dxa"/>
                </w:tcPr>
                <w:p w:rsidR="00F37B72" w:rsidRPr="00F37B72" w:rsidRDefault="00F37B72" w:rsidP="00F37B7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Фонд развития и поддержки малого и среднего предпринимательства муниципального района Белебеевский район Республики Башкортостан (по согласованию);</w:t>
                  </w:r>
                </w:p>
                <w:p w:rsidR="00F37B72" w:rsidRPr="00F37B72" w:rsidRDefault="00F37B72" w:rsidP="00F37B7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Комитет по управлению собственностью Министерства земельных и имущественных отношений Республики Башкортостан по </w:t>
                  </w:r>
                  <w:proofErr w:type="spellStart"/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Белебеевскому</w:t>
                  </w:r>
                  <w:proofErr w:type="spellEnd"/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району и </w:t>
                  </w:r>
                  <w:proofErr w:type="spellStart"/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г</w:t>
                  </w:r>
                  <w:proofErr w:type="gramStart"/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.Б</w:t>
                  </w:r>
                  <w:proofErr w:type="gramEnd"/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елебею</w:t>
                  </w:r>
                  <w:proofErr w:type="spellEnd"/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(по согласованию);</w:t>
                  </w:r>
                </w:p>
                <w:p w:rsidR="00F37B72" w:rsidRPr="00F37B72" w:rsidRDefault="00F37B72" w:rsidP="00F37B7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Информационно-аналитический отдел Администрации муниципального района Белебеевский район РБ (по согласованию);</w:t>
                  </w:r>
                </w:p>
                <w:p w:rsidR="00F37B72" w:rsidRPr="00F37B72" w:rsidRDefault="00F37B72" w:rsidP="00F37B7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Отдел сельского хозяйства Администрации муниципального района Белебеевский район Республики Башкортостан (по согласованию);</w:t>
                  </w:r>
                </w:p>
                <w:p w:rsidR="00F37B72" w:rsidRPr="00F37B72" w:rsidRDefault="00F37B72" w:rsidP="00F37B7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Государственно казенное учреждение  Центр занятости населения </w:t>
                  </w:r>
                  <w:proofErr w:type="spellStart"/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Белебеевского</w:t>
                  </w:r>
                  <w:proofErr w:type="spellEnd"/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района (по согласованию);</w:t>
                  </w:r>
                </w:p>
                <w:p w:rsidR="00F37B72" w:rsidRPr="00F37B72" w:rsidRDefault="00F37B72" w:rsidP="00F37B7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Муниципальное автономное учреждение культуры </w:t>
                  </w:r>
                  <w:r w:rsidR="0052084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«</w:t>
                  </w:r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Центральная </w:t>
                  </w:r>
                  <w:proofErr w:type="spellStart"/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межпоселенческая</w:t>
                  </w:r>
                  <w:proofErr w:type="spellEnd"/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библиотека</w:t>
                  </w:r>
                  <w:r w:rsidR="0052084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»</w:t>
                  </w:r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(по согласованию);</w:t>
                  </w:r>
                </w:p>
                <w:p w:rsidR="00F37B72" w:rsidRPr="00F37B72" w:rsidRDefault="00F37B72" w:rsidP="00F37B7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Муниципальное казенное учреждение Управление образования муниципального района Белебеевский район Республики Башкортостан (по согласованию);</w:t>
                  </w:r>
                </w:p>
                <w:p w:rsidR="00F37B72" w:rsidRPr="00F37B72" w:rsidRDefault="00F37B72" w:rsidP="00F37B7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Некоммерческое партнерство «Союз предпринимателей </w:t>
                  </w:r>
                  <w:proofErr w:type="spellStart"/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Белебеевского</w:t>
                  </w:r>
                  <w:proofErr w:type="spellEnd"/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района и города Белебей» (по согласованию);</w:t>
                  </w:r>
                </w:p>
                <w:p w:rsidR="00F37B72" w:rsidRPr="00F37B72" w:rsidRDefault="00F37B72" w:rsidP="00F37B72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F37B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Хозяйствующие субъекты (по согласованию)</w:t>
                  </w:r>
                  <w:r w:rsidR="001E00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</w:tr>
          </w:tbl>
          <w:p w:rsidR="00F37B72" w:rsidRPr="00D846A2" w:rsidRDefault="00F37B72" w:rsidP="00D8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8" w:type="dxa"/>
          </w:tcPr>
          <w:p w:rsidR="00D846A2" w:rsidRPr="00D846A2" w:rsidRDefault="00D846A2" w:rsidP="00D846A2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E0093" w:rsidRDefault="007977A3" w:rsidP="007977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7A3">
        <w:rPr>
          <w:rFonts w:ascii="Times New Roman" w:hAnsi="Times New Roman" w:cs="Times New Roman"/>
          <w:sz w:val="26"/>
          <w:szCs w:val="26"/>
        </w:rPr>
        <w:t xml:space="preserve">2) </w:t>
      </w:r>
      <w:r w:rsidR="001E0093" w:rsidRPr="001E0093">
        <w:rPr>
          <w:rFonts w:ascii="Times New Roman" w:hAnsi="Times New Roman" w:cs="Times New Roman"/>
          <w:sz w:val="26"/>
          <w:szCs w:val="26"/>
        </w:rPr>
        <w:t>раздел «Важнейшие целевые индикаторы» изложить в следующей редакции:</w:t>
      </w:r>
    </w:p>
    <w:p w:rsidR="001E0093" w:rsidRDefault="001E0093" w:rsidP="007977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84" w:type="dxa"/>
        <w:tblInd w:w="122" w:type="dxa"/>
        <w:tblLook w:val="01E0" w:firstRow="1" w:lastRow="1" w:firstColumn="1" w:lastColumn="1" w:noHBand="0" w:noVBand="0"/>
      </w:tblPr>
      <w:tblGrid>
        <w:gridCol w:w="2026"/>
        <w:gridCol w:w="7458"/>
      </w:tblGrid>
      <w:tr w:rsidR="001E0093" w:rsidRPr="00257CA1" w:rsidTr="001E0093">
        <w:trPr>
          <w:trHeight w:val="2210"/>
        </w:trPr>
        <w:tc>
          <w:tcPr>
            <w:tcW w:w="2026" w:type="dxa"/>
          </w:tcPr>
          <w:p w:rsidR="001E0093" w:rsidRPr="001E0093" w:rsidRDefault="001E0093" w:rsidP="005B68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Важнейшие целевые индикаторы:</w:t>
            </w:r>
          </w:p>
        </w:tc>
        <w:tc>
          <w:tcPr>
            <w:tcW w:w="7458" w:type="dxa"/>
          </w:tcPr>
          <w:p w:rsid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доля продукции, произведенной субъектами малого и среднего предпринимательства, в общем объеме валовой продукции, проценты;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коэффициент </w:t>
            </w:r>
            <w:r w:rsidR="0078754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рождаемости</w:t>
            </w:r>
            <w:r w:rsidR="0078754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»</w:t>
            </w: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предприятий), единицы;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оборот продукции (услуг), производимой субъектами среднего предпринимательства, млн. рублей;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прирост количества субъектов малого и среднего предпринимательства, осуществляющих деятельность на территории </w:t>
            </w:r>
            <w:r w:rsidR="0078754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муниципального района</w:t>
            </w: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проценты к предыдущему году;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количество субъектов малого предпринимательства (включая индивидуальных предпринимателей) в </w:t>
            </w:r>
            <w:proofErr w:type="gramStart"/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расчете</w:t>
            </w:r>
            <w:proofErr w:type="gramEnd"/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на 1000 человек населения, единицы;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населения, проценты;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прирост оборота продукции и услуг, производимых малыми предприятиями, в том числе </w:t>
            </w:r>
            <w:proofErr w:type="spellStart"/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микропредприятиями</w:t>
            </w:r>
            <w:proofErr w:type="spellEnd"/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и индивидуальными предпринимателями, проценты к предыдущему году (в сопоставимых ценах</w:t>
            </w:r>
            <w:r w:rsidR="00985B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)</w:t>
            </w: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наличие мероприятий по поддержке субъектов малого и среднего предпринимательства, в том числе индивидуальных предпринимателей, в таких сферах, как дошкольное, общее образование, детский отдых и оздоровление детей, дополнительное образование детей, производство на территории  </w:t>
            </w:r>
            <w:r w:rsidR="0078754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муниципального района</w:t>
            </w: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технических средств реабилитации для лиц с ограниченными возможностями, единицы;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количество субъектов малого и среднего предпринимательства, осуществляющих деятельность на территории ГП </w:t>
            </w:r>
            <w:proofErr w:type="spellStart"/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.Б</w:t>
            </w:r>
            <w:proofErr w:type="gramEnd"/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елебей</w:t>
            </w:r>
            <w:proofErr w:type="spellEnd"/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на 1000 человек населения, единицы;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оборот субъектов малого и среднего предпринимательства в постоянных </w:t>
            </w:r>
            <w:proofErr w:type="gramStart"/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ценах</w:t>
            </w:r>
            <w:proofErr w:type="gramEnd"/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 отношению к показателю 2014 года, проценты;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борот в </w:t>
            </w:r>
            <w:proofErr w:type="gramStart"/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расчете</w:t>
            </w:r>
            <w:proofErr w:type="gramEnd"/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на одного работника субъекта малого и среднего предпринимательства в постоянных ценах по отношению к показателю 2014 года, проценты;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населения, проценты;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количество вновь созданных рабочих мест (включая вновь зарегистрированных индивидуальных предпринимателей) </w:t>
            </w: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субъектами малого и среднего предпринимательства, получившими государственную поддержку, единицы;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проценты к предыдущему году;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увеличение оборота субъектов малого и среднего предпринимательства, получивших государственную поддержку, в постоянных </w:t>
            </w:r>
            <w:proofErr w:type="gramStart"/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ценах</w:t>
            </w:r>
            <w:proofErr w:type="gramEnd"/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 отношению к показателю 2014 года, проценты;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доля </w:t>
            </w:r>
            <w:proofErr w:type="gramStart"/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обрабатывающей</w:t>
            </w:r>
            <w:proofErr w:type="gramEnd"/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проценты;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доля субъектов малого и среднего предпринимательства, воспользовавшихся мерами государственной поддержки, от общего числа субъектов малого и среднего предпринимательства, проценты;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отношение среднесписочной численности работников малых и средних предприятий к численности населения, проценты;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- оборот продукции (услуг), производимой малыми предприятиями, в том числе </w:t>
            </w:r>
            <w:proofErr w:type="spellStart"/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микропредприятиями</w:t>
            </w:r>
            <w:proofErr w:type="spellEnd"/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и индивидуальными предпринимателями,  млн. рублей;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доля среднесписочной численности работников, занятых у субъектов малого и среднего предпринимательства, в общей численности занятого населения, проценты.</w:t>
            </w:r>
          </w:p>
          <w:p w:rsidR="001E0093" w:rsidRPr="001E0093" w:rsidRDefault="001E0093" w:rsidP="001E00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Целевые индикаторы подлежат корректировке в соответствии с реально выделяемыми объемами финансирования Программы.</w:t>
            </w:r>
            <w:r w:rsidRPr="001E009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ab/>
            </w:r>
          </w:p>
        </w:tc>
      </w:tr>
    </w:tbl>
    <w:p w:rsidR="001E0093" w:rsidRDefault="001E0093" w:rsidP="007977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0093" w:rsidRDefault="001E0093" w:rsidP="007977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F29A0">
        <w:rPr>
          <w:rFonts w:ascii="Times New Roman" w:hAnsi="Times New Roman" w:cs="Times New Roman"/>
          <w:sz w:val="26"/>
          <w:szCs w:val="26"/>
        </w:rPr>
        <w:t>)</w:t>
      </w:r>
      <w:r w:rsidR="0078754C">
        <w:rPr>
          <w:rFonts w:ascii="Times New Roman" w:hAnsi="Times New Roman" w:cs="Times New Roman"/>
          <w:sz w:val="26"/>
          <w:szCs w:val="26"/>
        </w:rPr>
        <w:t xml:space="preserve"> </w:t>
      </w:r>
      <w:r w:rsidR="003E0DD8" w:rsidRPr="003E0DD8">
        <w:rPr>
          <w:rFonts w:ascii="Times New Roman" w:hAnsi="Times New Roman" w:cs="Times New Roman"/>
          <w:sz w:val="26"/>
          <w:szCs w:val="26"/>
        </w:rPr>
        <w:t>раздел «Ожидаемые конечные результаты реализации Программы и показатели ее социально-экономической эффективности» изложить в следующей редакции:</w:t>
      </w:r>
    </w:p>
    <w:p w:rsidR="003E0DD8" w:rsidRDefault="003E0DD8" w:rsidP="007977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84" w:type="dxa"/>
        <w:tblInd w:w="122" w:type="dxa"/>
        <w:tblLook w:val="01E0" w:firstRow="1" w:lastRow="1" w:firstColumn="1" w:lastColumn="1" w:noHBand="0" w:noVBand="0"/>
      </w:tblPr>
      <w:tblGrid>
        <w:gridCol w:w="2026"/>
        <w:gridCol w:w="7458"/>
      </w:tblGrid>
      <w:tr w:rsidR="003E0DD8" w:rsidRPr="00257CA1" w:rsidTr="003E0DD8">
        <w:trPr>
          <w:trHeight w:val="80"/>
        </w:trPr>
        <w:tc>
          <w:tcPr>
            <w:tcW w:w="2026" w:type="dxa"/>
          </w:tcPr>
          <w:p w:rsidR="003E0DD8" w:rsidRPr="003E0DD8" w:rsidRDefault="003E0DD8" w:rsidP="003E0DD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 и показатели ее социально-экономической эффективности:</w:t>
            </w:r>
          </w:p>
        </w:tc>
        <w:tc>
          <w:tcPr>
            <w:tcW w:w="7458" w:type="dxa"/>
          </w:tcPr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В результате реализации Программы ожидается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индикаторов и показателей Программы: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- доля продукции, произведенной субъектами малого и среднего предпринимательства, в общем объеме валовой продукции – 3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процен</w:t>
            </w:r>
            <w:r w:rsidR="00985BC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- коэффициент 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рождаемости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предприятий)- 1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>48,1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единиц;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- оборот продукции (услуг), производимой субъектами среднего предпринимательства 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 xml:space="preserve">– 870,6 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млн. рублей;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- прирост количества субъектов малого и среднего предпринимательства, осуществляющих деятельность на территории 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процент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к предыдущему году;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количество субъектов малого предпринимательства (включая индивидуальных предпринимателей) в </w:t>
            </w:r>
            <w:proofErr w:type="gramStart"/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расчете</w:t>
            </w:r>
            <w:proofErr w:type="gramEnd"/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на 1000 человек населения -  2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единиц;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- 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 – 24,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- прирост оборота продукции и услуг, производимых малыми предприятиями, в том числе </w:t>
            </w:r>
            <w:proofErr w:type="spellStart"/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микропредприятиями</w:t>
            </w:r>
            <w:proofErr w:type="spellEnd"/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, и индивидуальными предпринимателями – 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 xml:space="preserve">4,8 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к предыдущему году (в сопоставимых ценах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- наличие мероприятий по поддержке субъектов малого и среднего предпринимательства, в том числе индивидуальных предпринимателей, в таких сферах, как дошкольное, общее образование, детский отдых и оздоровление детей, дополнительное образование детей, производство на территории  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технических средств реабилитации для лиц с ограниченными возможностями -2 единицы;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субъектов малого и среднего предпринимательства, осуществляющих деятельность на территории 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, на 1000 человек населения – 2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единиц;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- оборот субъектов малого и среднего предпринимательства в постоянных </w:t>
            </w:r>
            <w:proofErr w:type="gramStart"/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ценах</w:t>
            </w:r>
            <w:proofErr w:type="gramEnd"/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по отношению к показателю 2014 года - 10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борот в </w:t>
            </w:r>
            <w:proofErr w:type="gramStart"/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расчете</w:t>
            </w:r>
            <w:proofErr w:type="gramEnd"/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работника субъекта малого и среднего предпринимательства в постоянных ценах по отношению к показателю 2014 года – 10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 xml:space="preserve">7,6 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процентов;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- 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 – 2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- 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единиц;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-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 – 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,2 процента к предыдущему году;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оборота субъектов малого и среднего предпринимательства, получивших государственную поддержку, в постоянных </w:t>
            </w:r>
            <w:proofErr w:type="gramStart"/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ценах</w:t>
            </w:r>
            <w:proofErr w:type="gramEnd"/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по отношению к показателю 2014 года 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>– 15,5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- доля </w:t>
            </w:r>
            <w:proofErr w:type="gramStart"/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обрабатывающей</w:t>
            </w:r>
            <w:proofErr w:type="gramEnd"/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промышленности в обороте субъектов малого и среднего предпринимательства (без учета индивидуальных предпринимателей), получивших 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государственную поддержку – 15 процентов;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- доля субъектов малого и среднего предпринимательства, воспользовавшихся мерами государственной поддержки, от общего числа субъектов малого и среднего предпринимательства 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- отношение среднесписочной численности работников малых и средних предприятий к численности населения – 27,2 процента;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- оборот продукции (услуг), производимой малыми предприятиями, в том числе </w:t>
            </w:r>
            <w:proofErr w:type="spellStart"/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микропредприятиями</w:t>
            </w:r>
            <w:proofErr w:type="spellEnd"/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и индивидуальными предпринимателями - 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>15572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 млн. рублей;</w:t>
            </w:r>
          </w:p>
          <w:p w:rsidR="003E0DD8" w:rsidRPr="003E0DD8" w:rsidRDefault="003E0DD8" w:rsidP="003E0D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- доля среднесписочной численности работников, занятых у субъектов малого и среднего предпринимательства, в общей численности занятого населения </w:t>
            </w:r>
            <w:r w:rsidR="00C4089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08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8754C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 xml:space="preserve"> процент</w:t>
            </w:r>
            <w:r w:rsidR="00C40894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3E0D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E0DD8" w:rsidRPr="003E0DD8" w:rsidRDefault="003E0DD8" w:rsidP="003E0DD8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19A0" w:rsidRDefault="005B681F" w:rsidP="007E0F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7E0FFB">
        <w:rPr>
          <w:rFonts w:ascii="Times New Roman" w:hAnsi="Times New Roman" w:cs="Times New Roman"/>
          <w:sz w:val="26"/>
          <w:szCs w:val="26"/>
        </w:rPr>
        <w:t>В разделе «</w:t>
      </w:r>
      <w:r w:rsidR="007E0FFB" w:rsidRPr="007E0FFB">
        <w:rPr>
          <w:rFonts w:ascii="Times New Roman" w:hAnsi="Times New Roman" w:cs="Times New Roman"/>
          <w:sz w:val="26"/>
          <w:szCs w:val="26"/>
        </w:rPr>
        <w:t>6. Общие положения, условия и порядок предоставления финансовой поддержки субъектам малого и среднего предпринимательства</w:t>
      </w:r>
      <w:r w:rsidR="007E0FFB">
        <w:rPr>
          <w:rFonts w:ascii="Times New Roman" w:hAnsi="Times New Roman" w:cs="Times New Roman"/>
          <w:sz w:val="26"/>
          <w:szCs w:val="26"/>
        </w:rPr>
        <w:t>»</w:t>
      </w:r>
      <w:r w:rsidR="006F29A0">
        <w:rPr>
          <w:rFonts w:ascii="Times New Roman" w:hAnsi="Times New Roman" w:cs="Times New Roman"/>
          <w:sz w:val="26"/>
          <w:szCs w:val="26"/>
        </w:rPr>
        <w:t>:</w:t>
      </w:r>
    </w:p>
    <w:p w:rsidR="00CD105D" w:rsidRDefault="001119A0" w:rsidP="007E0F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7E0FFB" w:rsidRPr="007E0FFB">
        <w:rPr>
          <w:rFonts w:ascii="Times New Roman" w:hAnsi="Times New Roman" w:cs="Times New Roman"/>
          <w:sz w:val="26"/>
          <w:szCs w:val="26"/>
        </w:rPr>
        <w:t xml:space="preserve"> </w:t>
      </w:r>
      <w:r w:rsidR="00CD105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7E0FFB">
        <w:rPr>
          <w:rFonts w:ascii="Times New Roman" w:hAnsi="Times New Roman" w:cs="Times New Roman"/>
          <w:sz w:val="26"/>
          <w:szCs w:val="26"/>
        </w:rPr>
        <w:t>пункт</w:t>
      </w:r>
      <w:r w:rsidR="00CD105D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7E0FFB">
        <w:rPr>
          <w:rFonts w:ascii="Times New Roman" w:hAnsi="Times New Roman" w:cs="Times New Roman"/>
          <w:sz w:val="26"/>
          <w:szCs w:val="26"/>
        </w:rPr>
        <w:t xml:space="preserve"> 6.3.</w:t>
      </w:r>
      <w:r w:rsidR="00CD105D">
        <w:rPr>
          <w:rFonts w:ascii="Times New Roman" w:hAnsi="Times New Roman" w:cs="Times New Roman"/>
          <w:sz w:val="26"/>
          <w:szCs w:val="26"/>
        </w:rPr>
        <w:t>2</w:t>
      </w:r>
      <w:r w:rsidR="007E0FFB">
        <w:rPr>
          <w:rFonts w:ascii="Times New Roman" w:hAnsi="Times New Roman" w:cs="Times New Roman"/>
          <w:sz w:val="26"/>
          <w:szCs w:val="26"/>
        </w:rPr>
        <w:t xml:space="preserve"> </w:t>
      </w:r>
      <w:r w:rsidR="00CD105D">
        <w:rPr>
          <w:rFonts w:ascii="Times New Roman" w:hAnsi="Times New Roman" w:cs="Times New Roman"/>
          <w:sz w:val="26"/>
          <w:szCs w:val="26"/>
        </w:rPr>
        <w:t>шестой абзац изложить в следующей редакции</w:t>
      </w:r>
      <w:r w:rsidR="006F29A0">
        <w:rPr>
          <w:rFonts w:ascii="Times New Roman" w:hAnsi="Times New Roman" w:cs="Times New Roman"/>
          <w:sz w:val="26"/>
          <w:szCs w:val="26"/>
        </w:rPr>
        <w:t>:</w:t>
      </w:r>
    </w:p>
    <w:p w:rsidR="00CD105D" w:rsidRDefault="00CD105D" w:rsidP="007E0F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CD105D">
        <w:rPr>
          <w:rFonts w:ascii="Times New Roman" w:hAnsi="Times New Roman" w:cs="Times New Roman"/>
          <w:sz w:val="26"/>
          <w:szCs w:val="26"/>
        </w:rPr>
        <w:t xml:space="preserve">- транспортные средства (за исключением легковых автомобилей и воздушных судов) в случае субсидирования части лизинговых платежей в рамках реализации муниципальной программы за счет средств </w:t>
      </w:r>
      <w:r w:rsidR="0057555E">
        <w:rPr>
          <w:rFonts w:ascii="Times New Roman" w:hAnsi="Times New Roman" w:cs="Times New Roman"/>
          <w:sz w:val="26"/>
          <w:szCs w:val="26"/>
        </w:rPr>
        <w:t xml:space="preserve">местного бюджета и </w:t>
      </w:r>
      <w:r w:rsidRPr="00CD105D">
        <w:rPr>
          <w:rFonts w:ascii="Times New Roman" w:hAnsi="Times New Roman" w:cs="Times New Roman"/>
          <w:sz w:val="26"/>
          <w:szCs w:val="26"/>
        </w:rPr>
        <w:t xml:space="preserve">бюджета Республики Башкортостан, за исключением средств, предусмотренных на </w:t>
      </w:r>
      <w:proofErr w:type="spellStart"/>
      <w:r w:rsidRPr="00CD105D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CD105D">
        <w:rPr>
          <w:rFonts w:ascii="Times New Roman" w:hAnsi="Times New Roman" w:cs="Times New Roman"/>
          <w:sz w:val="26"/>
          <w:szCs w:val="26"/>
        </w:rPr>
        <w:t>, реализуемых с привлечением федеральных средств;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7E0FFB" w:rsidRDefault="001119A0" w:rsidP="007E0FF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EC68D0" w:rsidRPr="00EC68D0">
        <w:rPr>
          <w:rFonts w:ascii="Times New Roman" w:hAnsi="Times New Roman" w:cs="Times New Roman"/>
          <w:sz w:val="26"/>
          <w:szCs w:val="26"/>
        </w:rPr>
        <w:t xml:space="preserve"> </w:t>
      </w:r>
      <w:r w:rsidR="00EC68D0">
        <w:rPr>
          <w:rFonts w:ascii="Times New Roman" w:hAnsi="Times New Roman" w:cs="Times New Roman"/>
          <w:sz w:val="26"/>
          <w:szCs w:val="26"/>
        </w:rPr>
        <w:t>после пункта 6.5.1</w:t>
      </w:r>
      <w:r w:rsidR="00A54BAC">
        <w:rPr>
          <w:rFonts w:ascii="Times New Roman" w:hAnsi="Times New Roman" w:cs="Times New Roman"/>
          <w:sz w:val="26"/>
          <w:szCs w:val="26"/>
        </w:rPr>
        <w:t>5</w:t>
      </w:r>
      <w:r w:rsidR="00EA5BF8">
        <w:rPr>
          <w:rFonts w:ascii="Times New Roman" w:hAnsi="Times New Roman" w:cs="Times New Roman"/>
          <w:sz w:val="26"/>
          <w:szCs w:val="26"/>
        </w:rPr>
        <w:t xml:space="preserve"> добавить следующие пункты: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A5BF8">
        <w:rPr>
          <w:rFonts w:ascii="Times New Roman" w:hAnsi="Times New Roman" w:cs="Times New Roman"/>
          <w:sz w:val="26"/>
          <w:szCs w:val="26"/>
        </w:rPr>
        <w:t>6.5.1</w:t>
      </w:r>
      <w:r w:rsidR="00A54BAC">
        <w:rPr>
          <w:rFonts w:ascii="Times New Roman" w:hAnsi="Times New Roman" w:cs="Times New Roman"/>
          <w:sz w:val="26"/>
          <w:szCs w:val="26"/>
        </w:rPr>
        <w:t>6</w:t>
      </w:r>
      <w:r w:rsidRPr="00EA5BF8">
        <w:rPr>
          <w:rFonts w:ascii="Times New Roman" w:hAnsi="Times New Roman" w:cs="Times New Roman"/>
          <w:sz w:val="26"/>
          <w:szCs w:val="26"/>
        </w:rPr>
        <w:t>. Показателями результативности использования субсидий является степень исполнения обязательств, предусмотренных в приложении к договору о предоставлении субсидий (далее - договор).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6.5.1</w:t>
      </w:r>
      <w:r w:rsidR="00A54BAC">
        <w:rPr>
          <w:rFonts w:ascii="Times New Roman" w:hAnsi="Times New Roman" w:cs="Times New Roman"/>
          <w:sz w:val="26"/>
          <w:szCs w:val="26"/>
        </w:rPr>
        <w:t>7</w:t>
      </w:r>
      <w:r w:rsidRPr="00EA5BF8">
        <w:rPr>
          <w:rFonts w:ascii="Times New Roman" w:hAnsi="Times New Roman" w:cs="Times New Roman"/>
          <w:sz w:val="26"/>
          <w:szCs w:val="26"/>
        </w:rPr>
        <w:t xml:space="preserve">. Оценка эффективности использования субсидий осуществляется путем сравнения установленных </w:t>
      </w:r>
      <w:proofErr w:type="gramStart"/>
      <w:r w:rsidRPr="00EA5BF8">
        <w:rPr>
          <w:rFonts w:ascii="Times New Roman" w:hAnsi="Times New Roman" w:cs="Times New Roman"/>
          <w:sz w:val="26"/>
          <w:szCs w:val="26"/>
        </w:rPr>
        <w:t>значений показателей результативности использования субсидий</w:t>
      </w:r>
      <w:proofErr w:type="gramEnd"/>
      <w:r w:rsidRPr="00EA5BF8">
        <w:rPr>
          <w:rFonts w:ascii="Times New Roman" w:hAnsi="Times New Roman" w:cs="Times New Roman"/>
          <w:sz w:val="26"/>
          <w:szCs w:val="26"/>
        </w:rPr>
        <w:t xml:space="preserve"> и значений показателей результативности использования субсидий, фактически достигнутых по итогам планового года.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6.5.</w:t>
      </w:r>
      <w:r w:rsidR="00A54BAC">
        <w:rPr>
          <w:rFonts w:ascii="Times New Roman" w:hAnsi="Times New Roman" w:cs="Times New Roman"/>
          <w:sz w:val="26"/>
          <w:szCs w:val="26"/>
        </w:rPr>
        <w:t>18</w:t>
      </w:r>
      <w:r w:rsidRPr="00EA5BF8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EA5BF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A5BF8">
        <w:rPr>
          <w:rFonts w:ascii="Times New Roman" w:hAnsi="Times New Roman" w:cs="Times New Roman"/>
          <w:sz w:val="26"/>
          <w:szCs w:val="26"/>
        </w:rPr>
        <w:t xml:space="preserve"> если получателем субсидии по состоянию на 31 декабря года предоставления субсидии допущены нарушения обязательств, предусмотренных договором о предоставлении субсидии, и в срок до первой даты представления отчетности о достижении значений показателей результативности использования субсидии в соответствии с договором в году, следующем за годом предоставления субсидии, указанные нарушения не устранены, объем средств, подлежащий возврату в бюджет </w:t>
      </w:r>
      <w:r w:rsidR="00985BC5">
        <w:rPr>
          <w:rFonts w:ascii="Times New Roman" w:hAnsi="Times New Roman" w:cs="Times New Roman"/>
          <w:sz w:val="26"/>
          <w:szCs w:val="26"/>
        </w:rPr>
        <w:t>м</w:t>
      </w:r>
      <w:r w:rsidRPr="00EA5BF8">
        <w:rPr>
          <w:rFonts w:ascii="Times New Roman" w:hAnsi="Times New Roman" w:cs="Times New Roman"/>
          <w:sz w:val="26"/>
          <w:szCs w:val="26"/>
        </w:rPr>
        <w:t>униципального района Белебеевский район Республики Башкортостан  в срок до 1 июня года, следующего за годом предоставления субсидии (</w:t>
      </w:r>
      <w:proofErr w:type="spellStart"/>
      <w:proofErr w:type="gramStart"/>
      <w:r w:rsidRPr="00EA5BF8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EA5BF8">
        <w:rPr>
          <w:rFonts w:ascii="Times New Roman" w:hAnsi="Times New Roman" w:cs="Times New Roman"/>
          <w:sz w:val="26"/>
          <w:szCs w:val="26"/>
        </w:rPr>
        <w:t>возврата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>), рассчитывается по формуле: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A5BF8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EA5BF8">
        <w:rPr>
          <w:rFonts w:ascii="Times New Roman" w:hAnsi="Times New Roman" w:cs="Times New Roman"/>
          <w:sz w:val="26"/>
          <w:szCs w:val="26"/>
        </w:rPr>
        <w:t>возврата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EA5BF8">
        <w:rPr>
          <w:rFonts w:ascii="Times New Roman" w:hAnsi="Times New Roman" w:cs="Times New Roman"/>
          <w:sz w:val="26"/>
          <w:szCs w:val="26"/>
        </w:rPr>
        <w:t>Vсубсидии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 xml:space="preserve"> x k x m / n) x 0,01,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где: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A5BF8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EA5BF8">
        <w:rPr>
          <w:rFonts w:ascii="Times New Roman" w:hAnsi="Times New Roman" w:cs="Times New Roman"/>
          <w:sz w:val="26"/>
          <w:szCs w:val="26"/>
        </w:rPr>
        <w:t>субсидии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предоставленной получателю субсидии в отчетном финансовом году;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 w:rsidRPr="00EA5BF8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 xml:space="preserve"> i-</w:t>
      </w:r>
      <w:proofErr w:type="spellStart"/>
      <w:r w:rsidRPr="00EA5BF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 xml:space="preserve"> показателя результативности использования субсидии, имеет положительное значение;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 xml:space="preserve">n - общее количество показателей результативности использования </w:t>
      </w:r>
      <w:r w:rsidRPr="00EA5BF8">
        <w:rPr>
          <w:rFonts w:ascii="Times New Roman" w:hAnsi="Times New Roman" w:cs="Times New Roman"/>
          <w:sz w:val="26"/>
          <w:szCs w:val="26"/>
        </w:rPr>
        <w:lastRenderedPageBreak/>
        <w:t>субсидии;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k - коэффициент возврата субсидии.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6.5.</w:t>
      </w:r>
      <w:r w:rsidR="00A54BAC">
        <w:rPr>
          <w:rFonts w:ascii="Times New Roman" w:hAnsi="Times New Roman" w:cs="Times New Roman"/>
          <w:sz w:val="26"/>
          <w:szCs w:val="26"/>
        </w:rPr>
        <w:t>19</w:t>
      </w:r>
      <w:r w:rsidRPr="00EA5BF8">
        <w:rPr>
          <w:rFonts w:ascii="Times New Roman" w:hAnsi="Times New Roman" w:cs="Times New Roman"/>
          <w:sz w:val="26"/>
          <w:szCs w:val="26"/>
        </w:rPr>
        <w:t>. При расчете объема средств, подлежащих возврату в бюджет муниципального района Белебеевский район Республики Башкортостан, в размере субсидии, предоставленной получателю субсидии в отчетном финансовом году (</w:t>
      </w:r>
      <w:proofErr w:type="spellStart"/>
      <w:proofErr w:type="gramStart"/>
      <w:r w:rsidRPr="00EA5BF8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EA5BF8">
        <w:rPr>
          <w:rFonts w:ascii="Times New Roman" w:hAnsi="Times New Roman" w:cs="Times New Roman"/>
          <w:sz w:val="26"/>
          <w:szCs w:val="26"/>
        </w:rPr>
        <w:t>субсидии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>), не учитывается размер остатка субсидии, не использованного по состоянию на 1 января текущего финансового года.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6.5.2</w:t>
      </w:r>
      <w:r w:rsidR="00A54BAC">
        <w:rPr>
          <w:rFonts w:ascii="Times New Roman" w:hAnsi="Times New Roman" w:cs="Times New Roman"/>
          <w:sz w:val="26"/>
          <w:szCs w:val="26"/>
        </w:rPr>
        <w:t>0</w:t>
      </w:r>
      <w:r w:rsidRPr="00EA5BF8">
        <w:rPr>
          <w:rFonts w:ascii="Times New Roman" w:hAnsi="Times New Roman" w:cs="Times New Roman"/>
          <w:sz w:val="26"/>
          <w:szCs w:val="26"/>
        </w:rPr>
        <w:t>. Коэффициент возврата субсидии (k) рассчитывается по формуле: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A5BF8">
        <w:rPr>
          <w:rFonts w:ascii="Times New Roman" w:hAnsi="Times New Roman" w:cs="Times New Roman"/>
          <w:sz w:val="26"/>
          <w:szCs w:val="26"/>
          <w:lang w:val="en-US"/>
        </w:rPr>
        <w:t>k = SUM Di / m,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A5BF8">
        <w:rPr>
          <w:rFonts w:ascii="Times New Roman" w:hAnsi="Times New Roman" w:cs="Times New Roman"/>
          <w:sz w:val="26"/>
          <w:szCs w:val="26"/>
        </w:rPr>
        <w:t>где</w:t>
      </w:r>
      <w:r w:rsidRPr="00EA5BF8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5BF8">
        <w:rPr>
          <w:rFonts w:ascii="Times New Roman" w:hAnsi="Times New Roman" w:cs="Times New Roman"/>
          <w:sz w:val="26"/>
          <w:szCs w:val="26"/>
        </w:rPr>
        <w:t>Di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 xml:space="preserve"> - индекс, отражающий уровень </w:t>
      </w:r>
      <w:proofErr w:type="spellStart"/>
      <w:r w:rsidRPr="00EA5BF8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 xml:space="preserve"> i-</w:t>
      </w:r>
      <w:proofErr w:type="spellStart"/>
      <w:r w:rsidRPr="00EA5BF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 xml:space="preserve"> показателя результативности использования субсидии;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 w:rsidRPr="00EA5BF8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 xml:space="preserve"> i-</w:t>
      </w:r>
      <w:proofErr w:type="spellStart"/>
      <w:r w:rsidRPr="00EA5BF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 xml:space="preserve"> показателя результативности использования субсидии, имеет положительное значение.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EA5BF8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 xml:space="preserve"> i-</w:t>
      </w:r>
      <w:proofErr w:type="spellStart"/>
      <w:r w:rsidRPr="00EA5BF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 xml:space="preserve"> показателя результативности использования субсидии.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6.5.2</w:t>
      </w:r>
      <w:r w:rsidR="00A54BAC">
        <w:rPr>
          <w:rFonts w:ascii="Times New Roman" w:hAnsi="Times New Roman" w:cs="Times New Roman"/>
          <w:sz w:val="26"/>
          <w:szCs w:val="26"/>
        </w:rPr>
        <w:t>1</w:t>
      </w:r>
      <w:r w:rsidRPr="00EA5BF8">
        <w:rPr>
          <w:rFonts w:ascii="Times New Roman" w:hAnsi="Times New Roman" w:cs="Times New Roman"/>
          <w:sz w:val="26"/>
          <w:szCs w:val="26"/>
        </w:rPr>
        <w:t xml:space="preserve">. Индекс, отражающий уровень </w:t>
      </w:r>
      <w:proofErr w:type="spellStart"/>
      <w:r w:rsidRPr="00EA5BF8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 xml:space="preserve"> i-</w:t>
      </w:r>
      <w:proofErr w:type="spellStart"/>
      <w:r w:rsidRPr="00EA5BF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 xml:space="preserve"> показателя результативности использования субсидии, определяется: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а) 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по формуле: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5BF8">
        <w:rPr>
          <w:rFonts w:ascii="Times New Roman" w:hAnsi="Times New Roman" w:cs="Times New Roman"/>
          <w:sz w:val="26"/>
          <w:szCs w:val="26"/>
        </w:rPr>
        <w:t>Di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 xml:space="preserve"> = 1 - </w:t>
      </w:r>
      <w:proofErr w:type="spellStart"/>
      <w:r w:rsidRPr="00EA5BF8">
        <w:rPr>
          <w:rFonts w:ascii="Times New Roman" w:hAnsi="Times New Roman" w:cs="Times New Roman"/>
          <w:sz w:val="26"/>
          <w:szCs w:val="26"/>
        </w:rPr>
        <w:t>Ti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EA5BF8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>,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где: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5BF8">
        <w:rPr>
          <w:rFonts w:ascii="Times New Roman" w:hAnsi="Times New Roman" w:cs="Times New Roman"/>
          <w:sz w:val="26"/>
          <w:szCs w:val="26"/>
        </w:rPr>
        <w:t>Ti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 xml:space="preserve"> - фактически достигнутое значение i-</w:t>
      </w:r>
      <w:proofErr w:type="spellStart"/>
      <w:r w:rsidRPr="00EA5BF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 xml:space="preserve"> показателя результативности использования субсидии на отчетную дату;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5BF8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EA5BF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 xml:space="preserve"> показателя результативности использования субсидии, установленное договором;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5BF8">
        <w:rPr>
          <w:rFonts w:ascii="Times New Roman" w:hAnsi="Times New Roman" w:cs="Times New Roman"/>
          <w:sz w:val="26"/>
          <w:szCs w:val="26"/>
        </w:rPr>
        <w:t>б)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по формуле:</w:t>
      </w:r>
    </w:p>
    <w:p w:rsidR="00EA5BF8" w:rsidRPr="00EA5BF8" w:rsidRDefault="00EA5BF8" w:rsidP="00EA5B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5BF8" w:rsidRDefault="00EA5BF8" w:rsidP="00EA5B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5BF8">
        <w:rPr>
          <w:rFonts w:ascii="Times New Roman" w:hAnsi="Times New Roman" w:cs="Times New Roman"/>
          <w:sz w:val="26"/>
          <w:szCs w:val="26"/>
        </w:rPr>
        <w:t>Di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 xml:space="preserve"> = 1 - </w:t>
      </w:r>
      <w:proofErr w:type="spellStart"/>
      <w:r w:rsidRPr="00EA5BF8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EA5BF8">
        <w:rPr>
          <w:rFonts w:ascii="Times New Roman" w:hAnsi="Times New Roman" w:cs="Times New Roman"/>
          <w:sz w:val="26"/>
          <w:szCs w:val="26"/>
        </w:rPr>
        <w:t>Ti</w:t>
      </w:r>
      <w:proofErr w:type="spellEnd"/>
      <w:r w:rsidRPr="00EA5BF8">
        <w:rPr>
          <w:rFonts w:ascii="Times New Roman" w:hAnsi="Times New Roman" w:cs="Times New Roman"/>
          <w:sz w:val="26"/>
          <w:szCs w:val="26"/>
        </w:rPr>
        <w:t>.</w:t>
      </w:r>
      <w:r w:rsidR="006F29A0">
        <w:rPr>
          <w:rFonts w:ascii="Times New Roman" w:hAnsi="Times New Roman" w:cs="Times New Roman"/>
          <w:sz w:val="26"/>
          <w:szCs w:val="26"/>
        </w:rPr>
        <w:t>»</w:t>
      </w:r>
    </w:p>
    <w:p w:rsidR="00A23B16" w:rsidRDefault="00A23B16" w:rsidP="007977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302EE" w:rsidRDefault="006F29A0" w:rsidP="007977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119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8E27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2BF9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8E278D">
        <w:rPr>
          <w:rFonts w:ascii="Times New Roman" w:eastAsia="Times New Roman" w:hAnsi="Times New Roman" w:cs="Times New Roman"/>
          <w:sz w:val="26"/>
          <w:szCs w:val="26"/>
        </w:rPr>
        <w:t xml:space="preserve"> № 8 «План реализации муниципальной программы «Развитие и поддержка малого и среднего предпринимательства в </w:t>
      </w:r>
      <w:r w:rsidR="00F302EE">
        <w:rPr>
          <w:rFonts w:ascii="Times New Roman" w:eastAsia="Times New Roman" w:hAnsi="Times New Roman" w:cs="Times New Roman"/>
          <w:sz w:val="26"/>
          <w:szCs w:val="26"/>
        </w:rPr>
        <w:t xml:space="preserve">городском поселении город Белебей муниципального района Белебеевский район Республики Башкортостан» </w:t>
      </w:r>
      <w:r w:rsidR="00922B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02EE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F302EE" w:rsidRDefault="007977A3" w:rsidP="007977A3">
      <w:pPr>
        <w:tabs>
          <w:tab w:val="left" w:pos="924"/>
        </w:tabs>
        <w:rPr>
          <w:rFonts w:ascii="Times New Roman" w:hAnsi="Times New Roman" w:cs="Times New Roman"/>
          <w:sz w:val="26"/>
          <w:szCs w:val="26"/>
        </w:rPr>
        <w:sectPr w:rsidR="00F302EE" w:rsidSect="00AD1D36">
          <w:footerReference w:type="default" r:id="rId7"/>
          <w:pgSz w:w="11906" w:h="16838"/>
          <w:pgMar w:top="851" w:right="851" w:bottom="851" w:left="1701" w:header="709" w:footer="709" w:gutter="0"/>
          <w:pgNumType w:start="0"/>
          <w:cols w:space="708"/>
          <w:docGrid w:linePitch="360"/>
        </w:sectPr>
      </w:pPr>
      <w:r w:rsidRPr="007977A3">
        <w:rPr>
          <w:rFonts w:ascii="Times New Roman" w:hAnsi="Times New Roman" w:cs="Times New Roman"/>
          <w:sz w:val="26"/>
          <w:szCs w:val="26"/>
        </w:rPr>
        <w:tab/>
      </w:r>
      <w:r w:rsidR="00F302EE">
        <w:rPr>
          <w:rFonts w:ascii="Times New Roman" w:hAnsi="Times New Roman" w:cs="Times New Roman"/>
          <w:sz w:val="26"/>
          <w:szCs w:val="26"/>
        </w:rPr>
        <w:br w:type="page"/>
      </w:r>
    </w:p>
    <w:p w:rsidR="00922BF9" w:rsidRPr="00922BF9" w:rsidRDefault="00922BF9" w:rsidP="00922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BF9">
        <w:rPr>
          <w:rFonts w:ascii="Times New Roman" w:eastAsia="Times New Roman" w:hAnsi="Times New Roman" w:cs="Times New Roman"/>
          <w:sz w:val="24"/>
          <w:szCs w:val="24"/>
        </w:rPr>
        <w:lastRenderedPageBreak/>
        <w:t>План</w:t>
      </w:r>
    </w:p>
    <w:p w:rsidR="00922BF9" w:rsidRPr="00922BF9" w:rsidRDefault="00922BF9" w:rsidP="00922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6A4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</w:t>
      </w:r>
      <w:r w:rsidRPr="00922BF9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</w:p>
    <w:p w:rsidR="00922BF9" w:rsidRPr="0045289B" w:rsidRDefault="00922BF9" w:rsidP="00922BF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  <w:r w:rsidRPr="00922BF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«Развитие и поддержка малого и среднего предпринимательства в муниципальн</w:t>
      </w:r>
      <w:r w:rsidR="0045289B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ом</w:t>
      </w:r>
      <w:r w:rsidRPr="00922BF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район</w:t>
      </w:r>
      <w:r w:rsidR="0045289B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е</w:t>
      </w:r>
    </w:p>
    <w:p w:rsidR="00922BF9" w:rsidRPr="00922BF9" w:rsidRDefault="00922BF9" w:rsidP="00922BF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 w:rsidRPr="00922BF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Белебеевский район Республики Башкортостан» </w:t>
      </w:r>
    </w:p>
    <w:p w:rsidR="00922BF9" w:rsidRPr="00922BF9" w:rsidRDefault="00922BF9" w:rsidP="0092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835"/>
        <w:gridCol w:w="2126"/>
        <w:gridCol w:w="992"/>
        <w:gridCol w:w="851"/>
        <w:gridCol w:w="141"/>
        <w:gridCol w:w="993"/>
        <w:gridCol w:w="850"/>
        <w:gridCol w:w="1134"/>
        <w:gridCol w:w="992"/>
        <w:gridCol w:w="1134"/>
        <w:gridCol w:w="2977"/>
      </w:tblGrid>
      <w:tr w:rsidR="006F29A0" w:rsidRPr="006F29A0" w:rsidTr="006F29A0">
        <w:trPr>
          <w:trHeight w:val="862"/>
          <w:tblCellSpacing w:w="5" w:type="nil"/>
        </w:trPr>
        <w:tc>
          <w:tcPr>
            <w:tcW w:w="501" w:type="dxa"/>
            <w:vMerge w:val="restart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(мероприятий)</w:t>
            </w:r>
          </w:p>
        </w:tc>
        <w:tc>
          <w:tcPr>
            <w:tcW w:w="2126" w:type="dxa"/>
            <w:vMerge w:val="restart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финансирования,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gridSpan w:val="8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источник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977" w:type="dxa"/>
            <w:vMerge w:val="restart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 результаты реализации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 (мероприятий)</w:t>
            </w:r>
          </w:p>
        </w:tc>
      </w:tr>
      <w:tr w:rsidR="006F29A0" w:rsidRPr="006F29A0" w:rsidTr="006F29A0">
        <w:trPr>
          <w:trHeight w:val="147"/>
          <w:tblCellSpacing w:w="5" w:type="nil"/>
        </w:trPr>
        <w:tc>
          <w:tcPr>
            <w:tcW w:w="501" w:type="dxa"/>
            <w:vMerge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7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977" w:type="dxa"/>
            <w:vMerge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  <w:vMerge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gridSpan w:val="2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977" w:type="dxa"/>
            <w:vMerge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</w:p>
        </w:tc>
        <w:tc>
          <w:tcPr>
            <w:tcW w:w="12190" w:type="dxa"/>
            <w:gridSpan w:val="10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развития малого и среднего предпринимательства в муниципальном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Белебеевский район Республики Башкортостан 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муниципального района Белебеевский район Республики Башкортостан                                                                   </w:t>
            </w: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29A0" w:rsidRPr="006F29A0" w:rsidRDefault="006F29A0" w:rsidP="006F29A0">
            <w:pPr>
              <w:spacing w:after="0" w:line="240" w:lineRule="auto"/>
              <w:ind w:left="214" w:hanging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   </w:t>
            </w:r>
          </w:p>
        </w:tc>
        <w:tc>
          <w:tcPr>
            <w:tcW w:w="12190" w:type="dxa"/>
            <w:gridSpan w:val="10"/>
          </w:tcPr>
          <w:p w:rsidR="006F29A0" w:rsidRPr="006F29A0" w:rsidRDefault="006F29A0" w:rsidP="006F29A0">
            <w:pPr>
              <w:spacing w:after="0" w:line="240" w:lineRule="auto"/>
              <w:ind w:left="214" w:hanging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развитие субъектов малого и среднего предпринимательства в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формирования конкурентной среды в экономике муниципального района  Белебеевский район Республики Башкортостан;</w:t>
            </w:r>
          </w:p>
          <w:p w:rsidR="006F29A0" w:rsidRPr="006F29A0" w:rsidRDefault="006F29A0" w:rsidP="006F29A0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обеспечение благоприятных условий для развития субъектов малого и среднего предпринимательства;</w:t>
            </w:r>
          </w:p>
          <w:p w:rsidR="006F29A0" w:rsidRPr="006F29A0" w:rsidRDefault="006F29A0" w:rsidP="006F29A0">
            <w:pPr>
              <w:spacing w:after="0" w:line="240" w:lineRule="auto"/>
              <w:ind w:left="26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обеспечение конкурентоспособности субъектов малого и среднего предпринимательства;</w:t>
            </w:r>
          </w:p>
          <w:p w:rsidR="006F29A0" w:rsidRPr="006F29A0" w:rsidRDefault="006F29A0" w:rsidP="006F29A0">
            <w:pPr>
              <w:spacing w:after="0" w:line="240" w:lineRule="auto"/>
              <w:ind w:left="26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– сохранение количественных и качественных показателей развития субъектов малого и среднего предпринимательства;</w:t>
            </w:r>
          </w:p>
          <w:p w:rsidR="006F29A0" w:rsidRPr="006F29A0" w:rsidRDefault="006F29A0" w:rsidP="006F29A0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оказание содействия субъектам малого и среднего предпринимательства в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продвижении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ими товаров (работ, услуг), результатов интеллектуальной деятельности на рынки Республики Башкортостан, Российской Федерации и иностранных государств;</w:t>
            </w:r>
          </w:p>
          <w:p w:rsidR="006F29A0" w:rsidRPr="006F29A0" w:rsidRDefault="006F29A0" w:rsidP="006F29A0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– увеличение количества субъектов малого и среднего предпринимательства;</w:t>
            </w:r>
          </w:p>
          <w:p w:rsidR="006F29A0" w:rsidRPr="006F29A0" w:rsidRDefault="006F29A0" w:rsidP="006F29A0">
            <w:p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 –  обеспечение занятости населения и развития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 увеличение доли уплаченных субъектами малого и среднего    предпринимательства налогов в налоговых доходах федерального бюджета, бюджета Республики Башкортостан и консолидированного бюджета муниципального района Белебеевский район Республики Башкортостан.                                                </w:t>
            </w:r>
          </w:p>
        </w:tc>
      </w:tr>
      <w:tr w:rsidR="006F29A0" w:rsidRPr="006F29A0" w:rsidTr="006F29A0">
        <w:trPr>
          <w:trHeight w:val="360"/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Финансовая поддержка субъектов малого и среднего предпринимательства в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</w:t>
            </w:r>
          </w:p>
        </w:tc>
        <w:tc>
          <w:tcPr>
            <w:tcW w:w="2126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Финансирование – всего,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и поддержка существующих субъектов малого предпринимательства</w:t>
            </w: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992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9A0" w:rsidRPr="006F29A0" w:rsidTr="006F29A0">
        <w:trPr>
          <w:trHeight w:val="360"/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  Республики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992" w:type="dxa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2" w:type="dxa"/>
            <w:gridSpan w:val="2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77" w:type="dxa"/>
            <w:vMerge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      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       </w:t>
            </w:r>
          </w:p>
        </w:tc>
        <w:tc>
          <w:tcPr>
            <w:tcW w:w="992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субъектам малого и среднего предпринимательства краткосрочных займов</w:t>
            </w:r>
          </w:p>
        </w:tc>
        <w:tc>
          <w:tcPr>
            <w:tcW w:w="2126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Фонд развития и поддержки малого и среднего предпринимательства муниципального района Белебеевский район РБ,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48700,0</w:t>
            </w:r>
          </w:p>
        </w:tc>
        <w:tc>
          <w:tcPr>
            <w:tcW w:w="992" w:type="dxa"/>
            <w:gridSpan w:val="2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7500,0</w:t>
            </w:r>
          </w:p>
        </w:tc>
        <w:tc>
          <w:tcPr>
            <w:tcW w:w="993" w:type="dxa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7700,0</w:t>
            </w:r>
          </w:p>
        </w:tc>
        <w:tc>
          <w:tcPr>
            <w:tcW w:w="850" w:type="dxa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134" w:type="dxa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8200,0</w:t>
            </w:r>
          </w:p>
        </w:tc>
        <w:tc>
          <w:tcPr>
            <w:tcW w:w="992" w:type="dxa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8500,0</w:t>
            </w:r>
          </w:p>
        </w:tc>
        <w:tc>
          <w:tcPr>
            <w:tcW w:w="1134" w:type="dxa"/>
            <w:vAlign w:val="center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2977" w:type="dxa"/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оборотных средств у субъектов предпринимательства</w:t>
            </w: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перечня муниципального имущества, предназначенного для передачи в пользование субъектов малого и среднего предпринимательства муниципального района Белебеевский район Республики Башкортостан</w:t>
            </w:r>
          </w:p>
        </w:tc>
        <w:tc>
          <w:tcPr>
            <w:tcW w:w="2126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Гарантированное пользование имуществом субъектами малого и среднего предпринимательства.</w:t>
            </w: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и пополнение базы данных о свободных 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площадях, незагруженных мощностях, объектах незавершенного строительства</w:t>
            </w:r>
          </w:p>
        </w:tc>
        <w:tc>
          <w:tcPr>
            <w:tcW w:w="2126" w:type="dxa"/>
            <w:vAlign w:val="center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льгот по арендной плате за пользование объектами муниципального нежилого фонда субъектам малого и среднего предпринимательства, в том числе предприятиям бытового обслуживания населения</w:t>
            </w:r>
          </w:p>
        </w:tc>
        <w:tc>
          <w:tcPr>
            <w:tcW w:w="2126" w:type="dxa"/>
            <w:vAlign w:val="center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преимущественного права субъектов малого и среднего предпринимательства по выкупу недвижимого имущества, находящегося в государственной или муниципальной собственности в соответствии с Федеральным законом «Об особенностях отчуждения недвижимого имущества, находящегося в государственной собственности субъектов 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Республики Башкортостан «О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регулировании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вопросов отчуждения недвижимого имущества, находящегося в государственной собственности Республики Башкортостан или в муниципальной собственности и арендуемого субъектами малого и среднего предпринимательства»</w:t>
            </w:r>
          </w:p>
        </w:tc>
        <w:tc>
          <w:tcPr>
            <w:tcW w:w="2126" w:type="dxa"/>
            <w:vAlign w:val="center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участия объединений предпринимателей в разработке и общественной экспертизе муниципальных нормативных и правовых документов, 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регулирующих предпринимательскую деятельность         </w:t>
            </w:r>
          </w:p>
        </w:tc>
        <w:tc>
          <w:tcPr>
            <w:tcW w:w="2126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Законодательное и нормативно-правовое обеспечение  малого и среднего предпринимательства</w:t>
            </w: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и  актуализация  официального сайта муниципального района  Белебеевский район Республики Башкортостан </w:t>
            </w:r>
            <w:hyperlink r:id="rId8" w:history="1">
              <w:r w:rsidRPr="006F29A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www.belebey-mr.ru</w:t>
              </w:r>
            </w:hyperlink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эффективной системы информационной поддержки малого и среднего предпринимательства, информированность субъектов малого и среднего предпринимательства, создание  благоприятных        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условий  для  ведения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малого   и   среднего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бизнеса в  муниципальном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Белебеевский район РБ        </w:t>
            </w: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граждан, ориентированных на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Интернет-порталу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«Малый бизнес Башкортостана» и официальному сайту муниципального района Белебеевский район Республики Башкортостан </w:t>
            </w:r>
            <w:hyperlink r:id="rId9" w:history="1">
              <w:r w:rsidRPr="006F29A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www.belebey-mr.ru</w:t>
              </w:r>
            </w:hyperlink>
          </w:p>
        </w:tc>
        <w:tc>
          <w:tcPr>
            <w:tcW w:w="2126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семинаров, совещаний, конференций, форумов по проблемам развития малого и среднего предпринимательства  и системы информационной поддержки субъектов 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муниципального района  Белебеевский район Республики Башкортостан</w:t>
            </w:r>
          </w:p>
        </w:tc>
        <w:tc>
          <w:tcPr>
            <w:tcW w:w="2126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обеспечение работы "горячей линии" по вопросам  развития предпринимательства  </w:t>
            </w:r>
          </w:p>
        </w:tc>
        <w:tc>
          <w:tcPr>
            <w:tcW w:w="2126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деятельности информационно-консультационных бюро при библиотеках для организации  информационно-правовой поддержки малого и среднего предпринимательства </w:t>
            </w:r>
          </w:p>
        </w:tc>
        <w:tc>
          <w:tcPr>
            <w:tcW w:w="2126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законодательной информации через правовую базу «Консультант Плюс»</w:t>
            </w:r>
          </w:p>
        </w:tc>
        <w:tc>
          <w:tcPr>
            <w:tcW w:w="2126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мероприятия «Работу – молодым» </w:t>
            </w:r>
          </w:p>
        </w:tc>
        <w:tc>
          <w:tcPr>
            <w:tcW w:w="2126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 поддержка         и содействие трудоустройству безработных граждан, научно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етодическое, образовательное, кадровое 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малого и среднего предпринимательства</w:t>
            </w: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граждан основам предпринимательства</w:t>
            </w:r>
          </w:p>
        </w:tc>
        <w:tc>
          <w:tcPr>
            <w:tcW w:w="2126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 помощи субъектам малого предпринимательства по предоставлению в Министерство сельского хозяйства Республики Башкортостан документов на возмещение кредитным организациям части процентных ставок по кредитным договорам</w:t>
            </w:r>
          </w:p>
        </w:tc>
        <w:tc>
          <w:tcPr>
            <w:tcW w:w="2126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справочно-библиографического и электронного обслуживания представителей малого предпринимательства в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«запрос-ответ»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муниципальных библиотек специализированной литературой (справочные, методические издания, различные буклеты), касающейся малого    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предпринимательства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информационно-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консультационных услуг безработным гражданам, изъявившим желание заняться предпринимательской деятельностью</w:t>
            </w:r>
          </w:p>
        </w:tc>
        <w:tc>
          <w:tcPr>
            <w:tcW w:w="2126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Систематическое освещение деятельности субъектов малого и среднего предпринимательства муниципального района Белебеевский район РБ на официальном сайте муниципального района Белебеевский район РБ </w:t>
            </w:r>
            <w:hyperlink r:id="rId10" w:history="1">
              <w:r w:rsidRPr="006F29A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www.belebey-mr.ru</w:t>
              </w:r>
            </w:hyperlink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средствах массовой информации.</w:t>
            </w:r>
          </w:p>
        </w:tc>
        <w:tc>
          <w:tcPr>
            <w:tcW w:w="2126" w:type="dxa"/>
            <w:vAlign w:val="center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престижа предпринимательской деятельности в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Белебеевский район Республики Башкортостан </w:t>
            </w: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Консультационная и организационная помощь по подготовке к участию в конкурсе "Предприниматель года"</w:t>
            </w:r>
          </w:p>
        </w:tc>
        <w:tc>
          <w:tcPr>
            <w:tcW w:w="2126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положительного имиджа предпринимателей </w:t>
            </w: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Консультационная и организационная помощь по подготовке предпринимателей к участию в республиканских и федеральных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-ярмарочных мероприятиях с 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презентацией экспортного потенциала муниципального района Белебеевский район РБ </w:t>
            </w:r>
          </w:p>
        </w:tc>
        <w:tc>
          <w:tcPr>
            <w:tcW w:w="2126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организаций-экспортеров</w:t>
            </w:r>
          </w:p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9A0" w:rsidRPr="006F29A0" w:rsidTr="006F29A0">
        <w:trPr>
          <w:tblCellSpacing w:w="5" w:type="nil"/>
        </w:trPr>
        <w:tc>
          <w:tcPr>
            <w:tcW w:w="501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предприятий к размещению промышленной и сельскохозяйственной продукции, производимой в муниципальном районе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Белебевский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РБ, на Интернет-сайте Российского экспортного каталога (http://ruexport.org)</w:t>
            </w:r>
          </w:p>
        </w:tc>
        <w:tc>
          <w:tcPr>
            <w:tcW w:w="2126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организаций-экспортеров</w:t>
            </w:r>
          </w:p>
          <w:p w:rsidR="006F29A0" w:rsidRPr="006F29A0" w:rsidRDefault="006F29A0" w:rsidP="006F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76A4" w:rsidRDefault="006F29A0" w:rsidP="006F2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9C76A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="001119A0">
        <w:rPr>
          <w:rFonts w:ascii="Times New Roman" w:hAnsi="Times New Roman" w:cs="Times New Roman"/>
          <w:sz w:val="26"/>
          <w:szCs w:val="26"/>
        </w:rPr>
        <w:t>.</w:t>
      </w:r>
      <w:r w:rsidR="009C76A4" w:rsidRPr="009C76A4">
        <w:rPr>
          <w:rFonts w:ascii="Times New Roman" w:hAnsi="Times New Roman" w:cs="Times New Roman"/>
          <w:sz w:val="26"/>
          <w:szCs w:val="26"/>
        </w:rPr>
        <w:t xml:space="preserve"> Приложение № </w:t>
      </w:r>
      <w:r w:rsidR="009C76A4">
        <w:rPr>
          <w:rFonts w:ascii="Times New Roman" w:hAnsi="Times New Roman" w:cs="Times New Roman"/>
          <w:sz w:val="26"/>
          <w:szCs w:val="26"/>
        </w:rPr>
        <w:t>9</w:t>
      </w:r>
      <w:r w:rsidR="009C76A4" w:rsidRPr="009C76A4">
        <w:rPr>
          <w:rFonts w:ascii="Times New Roman" w:hAnsi="Times New Roman" w:cs="Times New Roman"/>
          <w:sz w:val="26"/>
          <w:szCs w:val="26"/>
        </w:rPr>
        <w:t xml:space="preserve"> «Оценка</w:t>
      </w:r>
      <w:r w:rsidR="009C76A4">
        <w:rPr>
          <w:rFonts w:ascii="Times New Roman" w:hAnsi="Times New Roman" w:cs="Times New Roman"/>
          <w:sz w:val="26"/>
          <w:szCs w:val="26"/>
        </w:rPr>
        <w:t xml:space="preserve"> </w:t>
      </w:r>
      <w:r w:rsidR="009C76A4" w:rsidRPr="009C76A4">
        <w:rPr>
          <w:rFonts w:ascii="Times New Roman" w:hAnsi="Times New Roman" w:cs="Times New Roman"/>
          <w:sz w:val="26"/>
          <w:szCs w:val="26"/>
        </w:rPr>
        <w:t>планируемой эффективности реализации Программы»  изложить в следующей редакции:</w:t>
      </w:r>
    </w:p>
    <w:p w:rsidR="009C76A4" w:rsidRDefault="009C76A4" w:rsidP="009C7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b/>
          <w:sz w:val="24"/>
          <w:szCs w:val="24"/>
        </w:rPr>
      </w:pPr>
    </w:p>
    <w:p w:rsidR="009C76A4" w:rsidRDefault="009C76A4" w:rsidP="009C7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b/>
          <w:sz w:val="24"/>
          <w:szCs w:val="24"/>
        </w:rPr>
      </w:pPr>
    </w:p>
    <w:p w:rsidR="009C76A4" w:rsidRPr="009C76A4" w:rsidRDefault="009C76A4" w:rsidP="009C7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b/>
          <w:sz w:val="24"/>
          <w:szCs w:val="24"/>
        </w:rPr>
      </w:pPr>
      <w:r w:rsidRPr="009C76A4">
        <w:rPr>
          <w:rFonts w:ascii="Times New Roman" w:eastAsia="Times New Roman" w:hAnsi="Times New Roman" w:cs="Calibri"/>
          <w:b/>
          <w:sz w:val="24"/>
          <w:szCs w:val="24"/>
        </w:rPr>
        <w:t>Оценка</w:t>
      </w:r>
    </w:p>
    <w:p w:rsidR="009C76A4" w:rsidRDefault="009C76A4" w:rsidP="009C7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9C76A4">
        <w:rPr>
          <w:rFonts w:ascii="Times New Roman" w:eastAsia="Times New Roman" w:hAnsi="Times New Roman" w:cs="Calibri"/>
          <w:b/>
          <w:sz w:val="24"/>
          <w:szCs w:val="24"/>
        </w:rPr>
        <w:t>планируемой эффективности реализации Программы</w:t>
      </w:r>
    </w:p>
    <w:p w:rsidR="006F29A0" w:rsidRPr="009C76A4" w:rsidRDefault="006F29A0" w:rsidP="009C7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329"/>
        <w:gridCol w:w="1384"/>
        <w:gridCol w:w="1168"/>
        <w:gridCol w:w="1134"/>
        <w:gridCol w:w="1275"/>
        <w:gridCol w:w="1134"/>
        <w:gridCol w:w="1134"/>
        <w:gridCol w:w="993"/>
        <w:gridCol w:w="4360"/>
      </w:tblGrid>
      <w:tr w:rsidR="006F29A0" w:rsidRPr="006F29A0" w:rsidTr="006F29A0">
        <w:trPr>
          <w:trHeight w:val="471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целевого индикатора и показателя муниципальной программы, единица измерения  </w:t>
            </w:r>
          </w:p>
          <w:p w:rsidR="006F29A0" w:rsidRPr="006F29A0" w:rsidRDefault="006F29A0" w:rsidP="006F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на момент 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разработки 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Программы (2017 год)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2585" w:history="1"/>
          </w:p>
        </w:tc>
        <w:tc>
          <w:tcPr>
            <w:tcW w:w="6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Плановые значения по годам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 значений целевого индикатора и показателя государственной программы</w:t>
            </w:r>
          </w:p>
        </w:tc>
      </w:tr>
      <w:tr w:rsidR="006F29A0" w:rsidRPr="006F29A0" w:rsidTr="006F29A0">
        <w:trPr>
          <w:trHeight w:val="9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9A0" w:rsidRPr="006F29A0" w:rsidTr="006F29A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29A0" w:rsidRPr="006F29A0" w:rsidTr="006F29A0">
        <w:trPr>
          <w:trHeight w:val="165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продукции, произведенной субъектами малого и среднего предпринимательства, в общем объеме валовой продукции, проценты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ОТсмсп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ВРП,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доля продукции, произведенной субъектами малого и среднего предпринимательства, в общем объеме валовой продукции, проценты;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ОТсмсп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отгружено товаров собственного производства, выполнено работ и услуг собственными силами субъектами малого и среднего предпринимательства, тыс. рублей;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ВРП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аловая продукция, тыс. рублей</w:t>
            </w:r>
          </w:p>
        </w:tc>
      </w:tr>
      <w:tr w:rsidR="006F29A0" w:rsidRPr="006F29A0" w:rsidTr="006F29A0">
        <w:trPr>
          <w:trHeight w:val="41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«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рождаемости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предприятий), единицы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ВСсмсп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Ксмсп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1000,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коэффициент "рождаемости" субъектов малого и среднего предпринимательства;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ВСсмсп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вновь созданные субъекты малого и среднего предпринимательства;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Ксмсп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субъектов малого и среднего предпринимательства.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Вновь созданные субъекты малого и среднего предпринимательства - число вновь созданных малых и средних предприятий по данным единого реестра субъектов малого и среднего предпринимательства ФНС России по состоянию на 10 января календарного 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года, следующего за отчетным годом</w:t>
            </w:r>
          </w:p>
        </w:tc>
      </w:tr>
      <w:tr w:rsidR="006F29A0" w:rsidRPr="006F29A0" w:rsidTr="006F29A0">
        <w:trPr>
          <w:trHeight w:val="168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продукции (услуг), производимой субъектами среднего предпринимательства, млн. рублей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726,2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736,4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754,3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803,4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833,9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870,6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оборота средних предприятий, млн. рублей</w:t>
            </w:r>
          </w:p>
        </w:tc>
      </w:tr>
      <w:tr w:rsidR="006F29A0" w:rsidRPr="006F29A0" w:rsidTr="006F29A0">
        <w:trPr>
          <w:trHeight w:val="27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муниципального района, проценты к предыдущему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Пpk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Кt-1 x 100 - 100,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pk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прирост количества субъектов малого и среднего предпринимательства, осуществляющих деятельность на территории муниципального района, проценты к предыдущему году;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средних, малых предприятий,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предпринимателей за отчетный год, ед. (используется количество индивидуальных предпринимателей, осуществляющих предпринимательскую деятельность);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Кt-1 - количество средних, малых предприятий,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предпринимателей за год, предшествующий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, ед. (используется количество индивидуальных предпринимателей, осуществляющих предпринимательскую деятельность).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средних, малых предприятий,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предпринимателей за 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отчетный год определяется суммированием данных о количестве средних, малых предприятий,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отчетный год и индивидуальных предпринимателей за год, предшествующий отчетному (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Аналогично рассчитывается количество средних, малых предприятий,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предпринимателей за предыдущий год (Кt-1)</w:t>
            </w:r>
          </w:p>
        </w:tc>
      </w:tr>
      <w:tr w:rsidR="006F29A0" w:rsidRPr="006F29A0" w:rsidTr="006F29A0">
        <w:trPr>
          <w:trHeight w:val="94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5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субъектов малого предпринимательства (включая индивидуальных предпринимателей) в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1000 человек населения, единицы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 на 1000 чел. =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Ксмп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 x 1000,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Кс на 1000 чел. - количество субъектов малого предпринимательства (включая индивидуальных предпринимателей) на 1000 человек населения, ед.;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Ксмп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субъектов малого предпринимательства (включая индивидуальных предпринимателей), ед.;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- численность постоянного населения муниципального района в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год, чел.</w:t>
            </w:r>
          </w:p>
        </w:tc>
      </w:tr>
      <w:tr w:rsidR="006F29A0" w:rsidRPr="006F29A0" w:rsidTr="006F29A0">
        <w:trPr>
          <w:trHeight w:val="27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населения, проценты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ССЧсмп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 /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ССЧв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Д - 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ССЧсмп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среднесписочная численность работников (без внешних совместителей) субъектов малого предпринимательства, чел.;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ССЧв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общая численность занятого населения, чел.</w:t>
            </w:r>
          </w:p>
        </w:tc>
      </w:tr>
      <w:tr w:rsidR="006F29A0" w:rsidRPr="006F29A0" w:rsidTr="006F29A0">
        <w:trPr>
          <w:trHeight w:val="27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, и индивидуальными предпринимателями, проценты к предыдущему году (в сопоставимых ценах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{O(V)t / O(V)t-1} / It/t-1 x 100 - 100,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- прирост оборота продукции и услуг, производимых малыми предприятиями, в том числе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, и индивидуальными предпринимателями, проценты к предыдущему году;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O(V)t - оборот (выручка) малых предприятий, включая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, и индивидуальных предпринимателей за отчетный год, тыс. рублей в ценах отчетного года;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O(V)t-1 - оборот (выручка) малых предприятий, включая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индивидуальных 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предпринимателей за предыдущий год, тыс. рублей в ценах предыдущего года;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/t-1 - индекс потребительских цен, проценты к предыдущему году.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 (выручка) малых предприятий, включая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индивидуальных предпринимателей за отчетный год определяется суммированием данных о размере оборота малых предприятий,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отчетный год и выручки индивидуальных предпринимателей за год, предшествующий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(O(V)t).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Аналогично рассчитывается оборот (выручка) малых предприятий, включая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, и индивидуальных предпринимателей за предыдущий год (O(V)t-1)</w:t>
            </w:r>
          </w:p>
        </w:tc>
      </w:tr>
      <w:tr w:rsidR="006F29A0" w:rsidRPr="006F29A0" w:rsidTr="006F29A0">
        <w:trPr>
          <w:trHeight w:val="27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мероприятий по поддержке субъектов малого и среднего предпринимательства, в том числе индивидуальных предпринимателей, в таких сферах, как дошкольное, общее образование, детский отдых и оздоровление детей, 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дополнительное образование детей, производство на территории  муниципального района технических средств реабилитации для лиц с ограниченными возможностями, единицы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поддержку субъектов малого и среднего предпринимательства, в том числе индивидуальных предпринимателей, в сфере дошкольного образования, детского отдыха и оздоровления детей, дополнительного образования детей, производства технических средств реабилитации для лиц с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ограни-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ченными</w:t>
            </w:r>
            <w:proofErr w:type="spellEnd"/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возможностями</w:t>
            </w:r>
          </w:p>
        </w:tc>
      </w:tr>
      <w:tr w:rsidR="006F29A0" w:rsidRPr="006F29A0" w:rsidTr="006F29A0">
        <w:trPr>
          <w:trHeight w:val="27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осуществляющих деятельность на территории муниципального района на 1000 человек населения, единицы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 на 1000 чел. =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Ксмсп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 x 1000,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Кс на 1000 чел. - количество субъектов малого и среднего предпринимательства на 1000 человек населения, ед.;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Ксмсп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субъектов малого и среднего предпринимательства, ед.;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- численность постоянного населения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муниципальногорайона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год, чел.</w:t>
            </w:r>
          </w:p>
        </w:tc>
      </w:tr>
      <w:tr w:rsidR="006F29A0" w:rsidRPr="006F29A0" w:rsidTr="006F29A0">
        <w:trPr>
          <w:trHeight w:val="109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 субъектов малого и среднего предпринимательства в постоянных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отношению к показателю 2014 года, проценты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Осмсп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Омм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Оип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Оср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) / Осмсп2014 x 100,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Осмсп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оборот продукции (услуг), производимой субъектами малого и среднего предпринимательства, млрд. рублей;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Омм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оборот малых предприятий (включая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), млрд. рублей;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Оип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оборот индивидуальных предпринимателей, млрд. рублей;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Оср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оборот средних предприятий, млрд. рублей;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Осмсп2014 - оборот продукции (услуг), производимой малыми предприятиями, в том числе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индивидуальными предпринимателями, в 2014 году, млрд. рублей</w:t>
            </w:r>
          </w:p>
        </w:tc>
      </w:tr>
      <w:tr w:rsidR="006F29A0" w:rsidRPr="006F29A0" w:rsidTr="006F29A0">
        <w:trPr>
          <w:trHeight w:val="98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 в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одного работника субъекта малого и среднего предпринимательства в постоянных ценах по отношению к показателю 2014 года, проценты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Осмсп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(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ССЧмп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ССЧмикро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ССЧип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ССЧсп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) / Озан2014 x 100,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оборот в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одного работника субъекта малого и среднего предпринимательства, тыс. рублей;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Осмсп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оборот продукции (услуг), производимой субъектами малого и среднего предпринимательства, млрд. рублей;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ССЧмп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среднесписочная численность работников (без внешних совместителей) малых предприятий, чел.;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ССЧмикро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среднесписочная численность работников (без внешних совместителей)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, чел.;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ССЧип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бизнесе индивидуального предпринимателя;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ССЧсп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среднесписочная численность работников (без внешних совместителей) средних предприятий, чел.;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Озан2014 - оборот в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одного 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работника субъекта малого и среднего предпринимательства в 2014 году, тыс. рублей</w:t>
            </w:r>
          </w:p>
        </w:tc>
      </w:tr>
      <w:tr w:rsidR="006F29A0" w:rsidRPr="006F29A0" w:rsidTr="006F29A0">
        <w:trPr>
          <w:trHeight w:val="27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населения, проценты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ССЧсмп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 /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ССЧв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Д - 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ССЧсмп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среднесписочная численность работников (без внешних совместителей) субъектов малого предпринимательства, чел.;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ССЧв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общая численность занятого населения, чел.</w:t>
            </w:r>
          </w:p>
        </w:tc>
      </w:tr>
      <w:tr w:rsidR="006F29A0" w:rsidRPr="006F29A0" w:rsidTr="006F29A0">
        <w:trPr>
          <w:trHeight w:val="112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Ксрм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Ксрммп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Ксрмсп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Ксрмип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Ксрм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ед.;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Ксрммп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вновь созданных рабочих мест малыми предприятиями (включая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), ед.;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Ксрмсп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вновь созданных рабочих мест средними предприятиями, 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Ксрмип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вновь созданных рабочих мест индивидуальными предпринимателями, ед.</w:t>
            </w:r>
          </w:p>
        </w:tc>
      </w:tr>
      <w:tr w:rsidR="006F29A0" w:rsidRPr="006F29A0" w:rsidTr="006F29A0">
        <w:trPr>
          <w:trHeight w:val="94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проценты к предыдущему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Прссч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Кt-1 x 100 - 100,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Прссч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проценты к предыдущему году;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среднесписочная численность работников (без внешних совместителей), занятых у субъектов малого и среднего предпринимательства - получателей государственной поддержки, за отчетный год, ед.;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Кt-1 - среднесписочная численность работников (без внешних совместителей), занятых у субъектов малого и среднего предпринимательства - получателей государственной поддержки, за год, предшествующий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(без внешних совместителей) средних, малых предприятий,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предпринимателей за отчетный год определяется суммированием данных о 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среднесписочной численности работников средних, малых предприятий,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отчетный год и индивидуальных предпринимателей за год, предшествующий отчетному (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Аналогично рассчитывается среднесписочная численность работников (без внешних совместителей) средних, малых предприятий,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предпринимателей за предыдущий год (Кt-1)</w:t>
            </w:r>
          </w:p>
        </w:tc>
      </w:tr>
      <w:tr w:rsidR="006F29A0" w:rsidRPr="006F29A0" w:rsidTr="006F29A0">
        <w:trPr>
          <w:trHeight w:val="27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оборота субъектов малого и среднего предпринимательства, получивших государственную поддержку, в постоянных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отношению к показателю 2014 года, проценты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УОсмсп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Осмсп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Осмсп2014 x 100,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УОсмсп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увеличение оборота субъектов малого и среднего предпринимательства, получивших государственную поддержку, проценты;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Осмсп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оборот субъектов малого и среднего предпринимательства, получивших государственную поддержку, за отчетный период, тыс. рублей;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Осмсп2014 - оборот субъектов малого и среднего предпринимательства, получивших государственную поддержку в 2014 году, тыс. рублей.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 субъектов малого и среднего предпринимательства, получивших государственную поддержку, за отчетный год определяется суммированием данных по обороту 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средних, малых предприятий,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предпринимателей за отчетный год (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Осмсп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Аналогично рассчитывается оборот средних, малых предприятий,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предпринимателей, получивших государственную поддержку, в 2014 году (Осмсп2014)</w:t>
            </w:r>
          </w:p>
        </w:tc>
      </w:tr>
      <w:tr w:rsidR="006F29A0" w:rsidRPr="006F29A0" w:rsidTr="006F29A0">
        <w:trPr>
          <w:trHeight w:val="66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обрабатывающей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проценты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Дпп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Опп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Осмсп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100,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Дпп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доля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обрабатывающей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Опп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оборот продукции (услуг), производимой субъектами малого и среднего предпринимательства, получивших государственную поддержку в сфере обрабатывающей промышленности, млрд. рублей;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Осмсп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оборот продукции (услуг), производимой субъектами малого и среднего предпринимательства, получившими государственную поддержку, млрд. рублей</w:t>
            </w:r>
          </w:p>
        </w:tc>
      </w:tr>
      <w:tr w:rsidR="006F29A0" w:rsidRPr="006F29A0" w:rsidTr="006F29A0">
        <w:trPr>
          <w:trHeight w:val="38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субъектов малого и среднего предпринимательства, 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воспользовавшихся мерами государственной поддержки, от общего числа субъектов малого и среднего предпринимательства, проценты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Кгп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Ксмсп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100,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- доля субъектов малого и среднего предпринимательства, </w:t>
            </w: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воспользовавшихся мерами государственной поддержки, от общего числа субъектов малого и среднего предпринимательства, проценты;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Кгп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субъектов малого и среднего предпринимательства, воспользовавшихся мерами государственной поддержки, за отчетный год, ед.;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Ксмсп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субъектов малого и среднего предпринимательства по данным единого реестра субъектов малого и среднего предпринимательства по состоянию на 10 января текущего календарного года, ед.</w:t>
            </w:r>
          </w:p>
        </w:tc>
      </w:tr>
      <w:tr w:rsidR="006F29A0" w:rsidRPr="006F29A0" w:rsidTr="006F29A0">
        <w:trPr>
          <w:trHeight w:val="27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среднесписочной численности работников малых и средних предприятий к численности населения, проценты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=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ССЧсмсп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 x 100,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 - отношение среднесписочной численности работников малых и средних предприятий к численности населения, проценты;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ССЧсмсп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среднесписочная численность работников малых и средних предприятий, чел.;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- численность постоянного населения в 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</w:t>
            </w:r>
            <w:proofErr w:type="gram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год, чел.</w:t>
            </w:r>
          </w:p>
        </w:tc>
      </w:tr>
      <w:tr w:rsidR="006F29A0" w:rsidRPr="006F29A0" w:rsidTr="006F29A0">
        <w:trPr>
          <w:trHeight w:val="27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индивидуальными предпринимателями,  млн. рублей      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12411,6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13036,6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13352,3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13783,0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14315,0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14888,0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15572,0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Осмп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Омм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Оип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Осмп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оборот продукции (услуг), производимой малыми предприятиями, в том числе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индивидуальными предпринимателями, млрд. рублей;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Омм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оборот малых (включая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), млрд. рублей;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Оип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оборот индивидуальных предпринимателей, млрд. рублей</w:t>
            </w:r>
          </w:p>
        </w:tc>
      </w:tr>
      <w:tr w:rsidR="006F29A0" w:rsidRPr="006F29A0" w:rsidTr="006F29A0">
        <w:trPr>
          <w:trHeight w:val="27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работников, занятых у субъектов малого и среднего предпринимательства, в общей численности занятого населения, проценты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ССЧсмп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 / </w:t>
            </w: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ССЧв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Д - 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</w:t>
            </w:r>
            <w:proofErr w:type="gram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ССЧсмп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среднесписочная численность работников (без внешних совместителей) субъектов малого предпринимательства, чел.;</w:t>
            </w:r>
          </w:p>
          <w:p w:rsidR="006F29A0" w:rsidRPr="006F29A0" w:rsidRDefault="006F29A0" w:rsidP="006F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>ССЧв</w:t>
            </w:r>
            <w:proofErr w:type="spellEnd"/>
            <w:r w:rsidRPr="006F2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общая численность занятого населения, чел.</w:t>
            </w:r>
          </w:p>
        </w:tc>
      </w:tr>
    </w:tbl>
    <w:p w:rsidR="006F29A0" w:rsidRPr="006F29A0" w:rsidRDefault="006F29A0" w:rsidP="006F2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6F29A0" w:rsidRPr="006F29A0" w:rsidRDefault="006F29A0" w:rsidP="006F2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bookmarkStart w:id="1" w:name="Par2585"/>
      <w:bookmarkEnd w:id="1"/>
      <w:r w:rsidRPr="006F29A0">
        <w:rPr>
          <w:rFonts w:ascii="Times New Roman" w:eastAsia="Times New Roman" w:hAnsi="Times New Roman" w:cs="Calibri"/>
          <w:sz w:val="24"/>
          <w:szCs w:val="24"/>
        </w:rPr>
        <w:t xml:space="preserve">Оценка эффективности реализации Программы проводится в соответствии с </w:t>
      </w:r>
      <w:hyperlink r:id="rId11" w:history="1">
        <w:r w:rsidRPr="006F29A0">
          <w:rPr>
            <w:rFonts w:ascii="Times New Roman" w:eastAsia="Times New Roman" w:hAnsi="Times New Roman" w:cs="Calibri"/>
            <w:sz w:val="24"/>
            <w:szCs w:val="24"/>
          </w:rPr>
          <w:t>Порядком</w:t>
        </w:r>
      </w:hyperlink>
      <w:r w:rsidRPr="006F29A0">
        <w:rPr>
          <w:rFonts w:ascii="Times New Roman" w:eastAsia="Times New Roman" w:hAnsi="Times New Roman" w:cs="Calibri"/>
          <w:sz w:val="24"/>
          <w:szCs w:val="24"/>
        </w:rPr>
        <w:t xml:space="preserve"> разработки, реализации и оценки эффективности муниципальных программ муниципального района Белебеевский район Республики Башкортостан, утвержденным Постановлением Администрации муниципального района Белебеевский район Республики Башкортостан от 15.07.2015 г. № 1481.</w:t>
      </w:r>
    </w:p>
    <w:p w:rsidR="006F29A0" w:rsidRPr="006F29A0" w:rsidRDefault="006F29A0" w:rsidP="006F2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6F29A0" w:rsidRPr="006F29A0" w:rsidRDefault="006F29A0" w:rsidP="006F29A0">
      <w:pPr>
        <w:keepNext/>
        <w:spacing w:after="0" w:line="240" w:lineRule="auto"/>
        <w:ind w:left="9204" w:firstLine="708"/>
        <w:jc w:val="both"/>
        <w:outlineLvl w:val="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C76A4" w:rsidRPr="00892464" w:rsidRDefault="00892464" w:rsidP="00892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92464">
        <w:rPr>
          <w:rFonts w:ascii="Times New Roman" w:eastAsia="Times New Roman" w:hAnsi="Times New Roman" w:cs="Calibri"/>
          <w:sz w:val="24"/>
          <w:szCs w:val="24"/>
        </w:rPr>
        <w:t>Управляющий делами</w:t>
      </w:r>
      <w:r w:rsidRPr="00892464">
        <w:rPr>
          <w:rFonts w:ascii="Times New Roman" w:eastAsia="Times New Roman" w:hAnsi="Times New Roman" w:cs="Calibri"/>
          <w:sz w:val="24"/>
          <w:szCs w:val="24"/>
        </w:rPr>
        <w:tab/>
      </w:r>
      <w:r w:rsidRPr="00892464">
        <w:rPr>
          <w:rFonts w:ascii="Times New Roman" w:eastAsia="Times New Roman" w:hAnsi="Times New Roman" w:cs="Calibri"/>
          <w:sz w:val="24"/>
          <w:szCs w:val="24"/>
        </w:rPr>
        <w:tab/>
      </w:r>
      <w:r w:rsidRPr="00892464">
        <w:rPr>
          <w:rFonts w:ascii="Times New Roman" w:eastAsia="Times New Roman" w:hAnsi="Times New Roman" w:cs="Calibri"/>
          <w:sz w:val="24"/>
          <w:szCs w:val="24"/>
        </w:rPr>
        <w:tab/>
      </w:r>
      <w:r w:rsidRPr="00892464">
        <w:rPr>
          <w:rFonts w:ascii="Times New Roman" w:eastAsia="Times New Roman" w:hAnsi="Times New Roman" w:cs="Calibri"/>
          <w:sz w:val="24"/>
          <w:szCs w:val="24"/>
        </w:rPr>
        <w:tab/>
      </w:r>
      <w:r w:rsidRPr="00892464">
        <w:rPr>
          <w:rFonts w:ascii="Times New Roman" w:eastAsia="Times New Roman" w:hAnsi="Times New Roman" w:cs="Calibri"/>
          <w:sz w:val="24"/>
          <w:szCs w:val="24"/>
        </w:rPr>
        <w:tab/>
      </w:r>
      <w:r w:rsidRPr="00892464">
        <w:rPr>
          <w:rFonts w:ascii="Times New Roman" w:eastAsia="Times New Roman" w:hAnsi="Times New Roman" w:cs="Calibri"/>
          <w:sz w:val="24"/>
          <w:szCs w:val="24"/>
        </w:rPr>
        <w:tab/>
      </w:r>
      <w:r w:rsidRPr="00892464">
        <w:rPr>
          <w:rFonts w:ascii="Times New Roman" w:eastAsia="Times New Roman" w:hAnsi="Times New Roman" w:cs="Calibri"/>
          <w:sz w:val="24"/>
          <w:szCs w:val="24"/>
        </w:rPr>
        <w:tab/>
      </w:r>
      <w:r w:rsidRPr="00892464">
        <w:rPr>
          <w:rFonts w:ascii="Times New Roman" w:eastAsia="Times New Roman" w:hAnsi="Times New Roman" w:cs="Calibri"/>
          <w:sz w:val="24"/>
          <w:szCs w:val="24"/>
        </w:rPr>
        <w:tab/>
      </w:r>
      <w:r w:rsidRPr="00892464">
        <w:rPr>
          <w:rFonts w:ascii="Times New Roman" w:eastAsia="Times New Roman" w:hAnsi="Times New Roman" w:cs="Calibri"/>
          <w:sz w:val="24"/>
          <w:szCs w:val="24"/>
        </w:rPr>
        <w:tab/>
      </w:r>
      <w:r w:rsidRPr="00892464">
        <w:rPr>
          <w:rFonts w:ascii="Times New Roman" w:eastAsia="Times New Roman" w:hAnsi="Times New Roman" w:cs="Calibri"/>
          <w:sz w:val="24"/>
          <w:szCs w:val="24"/>
        </w:rPr>
        <w:tab/>
      </w:r>
      <w:r w:rsidRPr="00892464">
        <w:rPr>
          <w:rFonts w:ascii="Times New Roman" w:eastAsia="Times New Roman" w:hAnsi="Times New Roman" w:cs="Calibri"/>
          <w:sz w:val="24"/>
          <w:szCs w:val="24"/>
        </w:rPr>
        <w:tab/>
      </w:r>
      <w:r w:rsidRPr="00892464">
        <w:rPr>
          <w:rFonts w:ascii="Times New Roman" w:eastAsia="Times New Roman" w:hAnsi="Times New Roman" w:cs="Calibri"/>
          <w:sz w:val="24"/>
          <w:szCs w:val="24"/>
        </w:rPr>
        <w:tab/>
      </w:r>
      <w:r w:rsidRPr="00892464"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</w:t>
      </w:r>
      <w:r w:rsidRPr="00892464">
        <w:rPr>
          <w:rFonts w:ascii="Times New Roman" w:eastAsia="Times New Roman" w:hAnsi="Times New Roman" w:cs="Calibri"/>
          <w:sz w:val="24"/>
          <w:szCs w:val="24"/>
        </w:rPr>
        <w:t>В.В. Семенов</w:t>
      </w:r>
    </w:p>
    <w:sectPr w:rsidR="009C76A4" w:rsidRPr="00892464" w:rsidSect="00F302EE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C9" w:rsidRDefault="006347C9" w:rsidP="00AD1D36">
      <w:pPr>
        <w:spacing w:after="0" w:line="240" w:lineRule="auto"/>
      </w:pPr>
      <w:r>
        <w:separator/>
      </w:r>
    </w:p>
  </w:endnote>
  <w:endnote w:type="continuationSeparator" w:id="0">
    <w:p w:rsidR="006347C9" w:rsidRDefault="006347C9" w:rsidP="00AD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281855"/>
      <w:docPartObj>
        <w:docPartGallery w:val="Page Numbers (Bottom of Page)"/>
        <w:docPartUnique/>
      </w:docPartObj>
    </w:sdtPr>
    <w:sdtEndPr/>
    <w:sdtContent>
      <w:p w:rsidR="00AD1D36" w:rsidRDefault="00AD1D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965">
          <w:rPr>
            <w:noProof/>
          </w:rPr>
          <w:t>1</w:t>
        </w:r>
        <w:r>
          <w:fldChar w:fldCharType="end"/>
        </w:r>
      </w:p>
    </w:sdtContent>
  </w:sdt>
  <w:p w:rsidR="00AD1D36" w:rsidRDefault="00AD1D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C9" w:rsidRDefault="006347C9" w:rsidP="00AD1D36">
      <w:pPr>
        <w:spacing w:after="0" w:line="240" w:lineRule="auto"/>
      </w:pPr>
      <w:r>
        <w:separator/>
      </w:r>
    </w:p>
  </w:footnote>
  <w:footnote w:type="continuationSeparator" w:id="0">
    <w:p w:rsidR="006347C9" w:rsidRDefault="006347C9" w:rsidP="00AD1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A2"/>
    <w:rsid w:val="00014FBA"/>
    <w:rsid w:val="00050D03"/>
    <w:rsid w:val="00075965"/>
    <w:rsid w:val="001119A0"/>
    <w:rsid w:val="00157C04"/>
    <w:rsid w:val="001C3A63"/>
    <w:rsid w:val="001E0093"/>
    <w:rsid w:val="001E1023"/>
    <w:rsid w:val="001F2FD6"/>
    <w:rsid w:val="0024058F"/>
    <w:rsid w:val="0028667D"/>
    <w:rsid w:val="002A5756"/>
    <w:rsid w:val="0039748F"/>
    <w:rsid w:val="003B7D2F"/>
    <w:rsid w:val="003E0DD8"/>
    <w:rsid w:val="0045289B"/>
    <w:rsid w:val="00466700"/>
    <w:rsid w:val="00497CCE"/>
    <w:rsid w:val="004D7578"/>
    <w:rsid w:val="005062F4"/>
    <w:rsid w:val="00520840"/>
    <w:rsid w:val="00543A7C"/>
    <w:rsid w:val="005470A3"/>
    <w:rsid w:val="00564892"/>
    <w:rsid w:val="00566CB8"/>
    <w:rsid w:val="0057555E"/>
    <w:rsid w:val="00576B50"/>
    <w:rsid w:val="005B681F"/>
    <w:rsid w:val="006347C9"/>
    <w:rsid w:val="00635F1E"/>
    <w:rsid w:val="00642800"/>
    <w:rsid w:val="006A2884"/>
    <w:rsid w:val="006F29A0"/>
    <w:rsid w:val="0078754C"/>
    <w:rsid w:val="007977A3"/>
    <w:rsid w:val="007B422E"/>
    <w:rsid w:val="007E0FFB"/>
    <w:rsid w:val="007F2DDF"/>
    <w:rsid w:val="00800B7A"/>
    <w:rsid w:val="008255E0"/>
    <w:rsid w:val="00892464"/>
    <w:rsid w:val="008B0A2B"/>
    <w:rsid w:val="008C2019"/>
    <w:rsid w:val="008C7812"/>
    <w:rsid w:val="008D10CB"/>
    <w:rsid w:val="008E278D"/>
    <w:rsid w:val="00913F81"/>
    <w:rsid w:val="00922BF9"/>
    <w:rsid w:val="00957F28"/>
    <w:rsid w:val="00964E62"/>
    <w:rsid w:val="00985BC5"/>
    <w:rsid w:val="009C0294"/>
    <w:rsid w:val="009C76A4"/>
    <w:rsid w:val="009E053F"/>
    <w:rsid w:val="009E33F8"/>
    <w:rsid w:val="009F1710"/>
    <w:rsid w:val="00A028A8"/>
    <w:rsid w:val="00A159DD"/>
    <w:rsid w:val="00A23B16"/>
    <w:rsid w:val="00A54BAC"/>
    <w:rsid w:val="00A62639"/>
    <w:rsid w:val="00A865EE"/>
    <w:rsid w:val="00AA7AA2"/>
    <w:rsid w:val="00AD1D36"/>
    <w:rsid w:val="00B224F4"/>
    <w:rsid w:val="00BF024A"/>
    <w:rsid w:val="00C221E9"/>
    <w:rsid w:val="00C3497D"/>
    <w:rsid w:val="00C40894"/>
    <w:rsid w:val="00C76EE8"/>
    <w:rsid w:val="00CB2424"/>
    <w:rsid w:val="00CD105D"/>
    <w:rsid w:val="00CE2F25"/>
    <w:rsid w:val="00D10F30"/>
    <w:rsid w:val="00D846A2"/>
    <w:rsid w:val="00E3354D"/>
    <w:rsid w:val="00E46621"/>
    <w:rsid w:val="00EA5BF8"/>
    <w:rsid w:val="00EC68D0"/>
    <w:rsid w:val="00F302EE"/>
    <w:rsid w:val="00F37B72"/>
    <w:rsid w:val="00F8318B"/>
    <w:rsid w:val="00FA428D"/>
    <w:rsid w:val="00FB2436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977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37B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D36"/>
  </w:style>
  <w:style w:type="paragraph" w:styleId="a8">
    <w:name w:val="footer"/>
    <w:basedOn w:val="a"/>
    <w:link w:val="a9"/>
    <w:uiPriority w:val="99"/>
    <w:unhideWhenUsed/>
    <w:rsid w:val="00AD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977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37B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D36"/>
  </w:style>
  <w:style w:type="paragraph" w:styleId="a8">
    <w:name w:val="footer"/>
    <w:basedOn w:val="a"/>
    <w:link w:val="a9"/>
    <w:uiPriority w:val="99"/>
    <w:unhideWhenUsed/>
    <w:rsid w:val="00AD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6225C8C581CDA3486A67F99D3596AA68DFCA72AF8AB8B90BE3B323A78DEB5C206446A5290F03EA0C42EDuF02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29</Pages>
  <Words>5981</Words>
  <Characters>34093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2018-09-14T05:45:00Z</cp:lastPrinted>
  <dcterms:created xsi:type="dcterms:W3CDTF">2018-09-06T04:04:00Z</dcterms:created>
  <dcterms:modified xsi:type="dcterms:W3CDTF">2018-10-01T06:10:00Z</dcterms:modified>
</cp:coreProperties>
</file>