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F05505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0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60085" cy="750722"/>
            <wp:effectExtent l="19050" t="0" r="0" b="0"/>
            <wp:docPr id="12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505" w:rsidRPr="008834F2" w:rsidRDefault="00F05505" w:rsidP="00F05505">
      <w:pPr>
        <w:pStyle w:val="a8"/>
        <w:rPr>
          <w:b/>
          <w:sz w:val="28"/>
          <w:szCs w:val="28"/>
        </w:rPr>
      </w:pP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F05505" w:rsidRPr="008834F2" w:rsidRDefault="00F05505" w:rsidP="00F05505">
      <w:pPr>
        <w:pStyle w:val="a8"/>
        <w:rPr>
          <w:sz w:val="28"/>
          <w:szCs w:val="28"/>
        </w:rPr>
      </w:pPr>
    </w:p>
    <w:p w:rsidR="00F05505" w:rsidRPr="008834F2" w:rsidRDefault="00F05505" w:rsidP="00F05505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313</w:t>
      </w:r>
      <w:r w:rsidRPr="008834F2">
        <w:rPr>
          <w:sz w:val="28"/>
          <w:szCs w:val="28"/>
        </w:rPr>
        <w:t xml:space="preserve">                «</w:t>
      </w:r>
      <w:r>
        <w:rPr>
          <w:sz w:val="28"/>
          <w:szCs w:val="28"/>
          <w:u w:val="single"/>
        </w:rPr>
        <w:t>28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г.</w:t>
      </w: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7443D6">
        <w:rPr>
          <w:rFonts w:ascii="Times New Roman" w:hAnsi="Times New Roman" w:cs="Times New Roman"/>
          <w:b/>
          <w:sz w:val="28"/>
          <w:szCs w:val="28"/>
        </w:rPr>
        <w:t>24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443D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1515B">
        <w:rPr>
          <w:rFonts w:ascii="Times New Roman" w:hAnsi="Times New Roman" w:cs="Times New Roman"/>
          <w:b/>
          <w:sz w:val="28"/>
          <w:szCs w:val="28"/>
        </w:rPr>
        <w:t>164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515B">
        <w:rPr>
          <w:rFonts w:ascii="Times New Roman" w:hAnsi="Times New Roman" w:cs="Times New Roman"/>
          <w:b/>
          <w:sz w:val="28"/>
          <w:szCs w:val="28"/>
        </w:rPr>
        <w:t>Знаменский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D95728">
      <w:pPr>
        <w:pStyle w:val="ConsPlusNormal"/>
        <w:spacing w:line="276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</w:t>
      </w:r>
      <w:r w:rsidR="00C34055">
        <w:rPr>
          <w:rFonts w:ascii="Times New Roman" w:hAnsi="Times New Roman" w:cs="Times New Roman"/>
          <w:sz w:val="28"/>
          <w:szCs w:val="28"/>
        </w:rPr>
        <w:t>ей</w:t>
      </w:r>
      <w:r w:rsidR="00086F17">
        <w:rPr>
          <w:rFonts w:ascii="Times New Roman" w:hAnsi="Times New Roman" w:cs="Times New Roman"/>
          <w:sz w:val="28"/>
          <w:szCs w:val="28"/>
        </w:rPr>
        <w:t xml:space="preserve"> </w:t>
      </w:r>
      <w:r w:rsidR="00C34055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515B">
        <w:rPr>
          <w:rFonts w:ascii="Times New Roman" w:hAnsi="Times New Roman" w:cs="Times New Roman"/>
          <w:sz w:val="28"/>
          <w:szCs w:val="28"/>
        </w:rPr>
        <w:t>Знаменский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D95728">
      <w:pPr>
        <w:spacing w:after="0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D95728">
      <w:pPr>
        <w:spacing w:after="0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055" w:rsidRDefault="00F77FE6" w:rsidP="00C34055">
      <w:pPr>
        <w:spacing w:after="0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C34055">
        <w:rPr>
          <w:rFonts w:ascii="Times New Roman" w:hAnsi="Times New Roman" w:cs="Times New Roman"/>
          <w:sz w:val="28"/>
          <w:szCs w:val="28"/>
        </w:rPr>
        <w:t>Подпункт 4 пункта 9.1</w:t>
      </w:r>
      <w:r w:rsidR="00C34055" w:rsidRPr="00F77FE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34055">
        <w:rPr>
          <w:rFonts w:ascii="Times New Roman" w:hAnsi="Times New Roman" w:cs="Times New Roman"/>
          <w:sz w:val="28"/>
          <w:szCs w:val="28"/>
        </w:rPr>
        <w:t>9</w:t>
      </w:r>
      <w:r w:rsidR="00C34055" w:rsidRPr="00F77FE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34055"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4055">
        <w:rPr>
          <w:rFonts w:ascii="Times New Roman" w:hAnsi="Times New Roman" w:cs="Times New Roman"/>
          <w:sz w:val="28"/>
          <w:szCs w:val="28"/>
        </w:rPr>
        <w:t xml:space="preserve">. </w:t>
      </w:r>
      <w:r w:rsidR="00C34055">
        <w:rPr>
          <w:rFonts w:ascii="Times New Roman" w:eastAsia="Arial CYR" w:hAnsi="Times New Roman" w:cs="Times New Roman"/>
          <w:sz w:val="28"/>
          <w:szCs w:val="28"/>
        </w:rPr>
        <w:t xml:space="preserve">Порядок применения Правил землепользования и застройки сельского поселения Знаменский </w:t>
      </w:r>
      <w:r w:rsidR="00C34055" w:rsidRPr="007B000A">
        <w:rPr>
          <w:rFonts w:ascii="Times New Roman" w:hAnsi="Times New Roman" w:cs="Times New Roman"/>
          <w:sz w:val="28"/>
          <w:szCs w:val="28"/>
        </w:rPr>
        <w:t>сельсовет муниципального района Белебеевский</w:t>
      </w:r>
      <w:r w:rsidR="00C34055"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 w:rsidR="00C34055"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изменений, изложить в следующей редакции:</w:t>
      </w:r>
    </w:p>
    <w:p w:rsidR="00C34055" w:rsidRPr="00A8065E" w:rsidRDefault="00C34055" w:rsidP="00C34055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</w:t>
      </w:r>
      <w:r>
        <w:rPr>
          <w:rFonts w:ascii="Times New Roman" w:eastAsia="Calibri" w:hAnsi="Times New Roman" w:cs="Times New Roman"/>
          <w:sz w:val="28"/>
          <w:szCs w:val="28"/>
        </w:rPr>
        <w:t>Главе А</w:t>
      </w:r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дминистрации. </w:t>
      </w:r>
      <w:proofErr w:type="gramEnd"/>
    </w:p>
    <w:p w:rsidR="00C34055" w:rsidRPr="00A8065E" w:rsidRDefault="00C34055" w:rsidP="00C34055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 w:rsidRPr="00A8065E">
        <w:rPr>
          <w:rFonts w:ascii="Times New Roman" w:eastAsia="Calibri" w:hAnsi="Times New Roman" w:cs="Times New Roman"/>
          <w:sz w:val="28"/>
          <w:szCs w:val="28"/>
        </w:rPr>
        <w:t>приаэродромной</w:t>
      </w:r>
      <w:proofErr w:type="spell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территории, рассмотрению комиссией не подлежит.</w:t>
      </w:r>
    </w:p>
    <w:p w:rsidR="00C34055" w:rsidRPr="00A8065E" w:rsidRDefault="00C34055" w:rsidP="00C34055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Глава А</w:t>
      </w:r>
      <w:r w:rsidRPr="00A8065E">
        <w:rPr>
          <w:rFonts w:ascii="Times New Roman" w:eastAsia="Calibri" w:hAnsi="Times New Roman" w:cs="Times New Roman"/>
          <w:sz w:val="28"/>
          <w:szCs w:val="28"/>
        </w:rPr>
        <w:t>дминистрации с учетом рекомендаций, содержащихся в заключени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C34055" w:rsidRPr="00A8065E" w:rsidRDefault="00C34055" w:rsidP="00C34055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065E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 w:rsidRPr="00A8065E">
        <w:rPr>
          <w:rFonts w:ascii="Arial" w:eastAsia="Calibri" w:hAnsi="Arial" w:cs="Arial"/>
          <w:sz w:val="24"/>
          <w:szCs w:val="24"/>
        </w:rPr>
        <w:t>.</w:t>
      </w:r>
      <w:r w:rsidRPr="00A8065E">
        <w:rPr>
          <w:rFonts w:ascii="Times New Roman" w:hAnsi="Times New Roman" w:cs="Times New Roman"/>
          <w:sz w:val="28"/>
          <w:szCs w:val="28"/>
        </w:rPr>
        <w:t>».</w:t>
      </w:r>
    </w:p>
    <w:p w:rsidR="00A83626" w:rsidRDefault="00A83626" w:rsidP="00C34055">
      <w:pPr>
        <w:tabs>
          <w:tab w:val="left" w:pos="426"/>
        </w:tabs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CE1">
        <w:rPr>
          <w:rFonts w:ascii="Times New Roman" w:hAnsi="Times New Roman" w:cs="Times New Roman"/>
          <w:sz w:val="28"/>
          <w:szCs w:val="28"/>
        </w:rPr>
        <w:tab/>
      </w:r>
      <w:r w:rsidR="00C340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C34055">
      <w:pPr>
        <w:tabs>
          <w:tab w:val="left" w:pos="284"/>
          <w:tab w:val="left" w:pos="426"/>
        </w:tabs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C41CE1">
        <w:rPr>
          <w:rFonts w:ascii="Times New Roman" w:hAnsi="Times New Roman" w:cs="Times New Roman"/>
          <w:sz w:val="28"/>
          <w:szCs w:val="28"/>
        </w:rPr>
        <w:t xml:space="preserve">  </w:t>
      </w:r>
      <w:r w:rsidR="00C340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C34055">
      <w:pPr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1CE1">
        <w:rPr>
          <w:rFonts w:ascii="Times New Roman" w:hAnsi="Times New Roman" w:cs="Times New Roman"/>
          <w:sz w:val="28"/>
          <w:szCs w:val="28"/>
        </w:rPr>
        <w:t>С.А.Лущиц</w:t>
      </w:r>
      <w:proofErr w:type="spellEnd"/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0CF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E6444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05AF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684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3D6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15B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4055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2824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632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5728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84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5505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2579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70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0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50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05505"/>
    <w:pPr>
      <w:widowControl w:val="0"/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05505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05505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lebey-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60</cp:revision>
  <cp:lastPrinted>2022-04-26T12:32:00Z</cp:lastPrinted>
  <dcterms:created xsi:type="dcterms:W3CDTF">2015-04-27T12:51:00Z</dcterms:created>
  <dcterms:modified xsi:type="dcterms:W3CDTF">2022-05-06T10:46:00Z</dcterms:modified>
</cp:coreProperties>
</file>