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54" w:rsidRDefault="00177E54" w:rsidP="00177E54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E54" w:rsidRDefault="00177E54" w:rsidP="00177E54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E54" w:rsidRDefault="00177E54" w:rsidP="00177E54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E54" w:rsidRDefault="00071824" w:rsidP="00177E54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№1488 от 18.11.2019г.</w:t>
      </w:r>
    </w:p>
    <w:p w:rsidR="00177E54" w:rsidRDefault="00177E54" w:rsidP="00177E54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E54" w:rsidRDefault="00177E54" w:rsidP="00177E54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E54" w:rsidRDefault="00177E54" w:rsidP="00177E54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E54" w:rsidRPr="00463E87" w:rsidRDefault="00177E54" w:rsidP="00177E54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 xml:space="preserve">О разработке проекта межевания территории </w:t>
      </w:r>
    </w:p>
    <w:p w:rsidR="00177E54" w:rsidRDefault="00177E54" w:rsidP="00177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54" w:rsidRDefault="00177E54" w:rsidP="00177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oт 06.10.2003 года № 131-ФЗ «Об общих принципах организации местного самоуправления в Российской Федерации», на  основании ст. 46 Градостроительного кодекса Российской Федерации, на основании обращения </w:t>
      </w:r>
      <w:r>
        <w:rPr>
          <w:rFonts w:ascii="Times New Roman" w:hAnsi="Times New Roman" w:cs="Times New Roman"/>
          <w:sz w:val="28"/>
          <w:szCs w:val="28"/>
        </w:rPr>
        <w:t>ГБУЗ РБ Белебеевская ЦРБ,</w:t>
      </w:r>
    </w:p>
    <w:p w:rsidR="00177E54" w:rsidRPr="00463E87" w:rsidRDefault="00177E54" w:rsidP="00177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77E54" w:rsidRPr="00463E87" w:rsidRDefault="00177E54" w:rsidP="0017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54" w:rsidRPr="00A31F7C" w:rsidRDefault="00177E54" w:rsidP="00177E54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1. Разрешить </w:t>
      </w:r>
      <w:r>
        <w:rPr>
          <w:rFonts w:ascii="Times New Roman" w:hAnsi="Times New Roman" w:cs="Times New Roman"/>
          <w:sz w:val="28"/>
          <w:szCs w:val="28"/>
        </w:rPr>
        <w:t xml:space="preserve">разработку проекта </w:t>
      </w:r>
      <w:r w:rsidRPr="00463E87">
        <w:rPr>
          <w:rFonts w:ascii="Times New Roman" w:hAnsi="Times New Roman" w:cs="Times New Roman"/>
          <w:sz w:val="28"/>
          <w:szCs w:val="28"/>
        </w:rPr>
        <w:t xml:space="preserve">межевания </w:t>
      </w:r>
      <w:r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02:09:080301:55 в смежных границах земельных участков с кадастровыми номерами 02:09:080301:64 и 02:09:080301:65, расположенного по адресу: РБ, Белебеевский район, с.Метевбаш, ул.Школьная, д.74А.</w:t>
      </w:r>
      <w:r w:rsidRPr="00542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E54" w:rsidRPr="00463E87" w:rsidRDefault="00177E54" w:rsidP="00177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2. Согласовать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63E87">
        <w:rPr>
          <w:rFonts w:ascii="Times New Roman" w:hAnsi="Times New Roman" w:cs="Times New Roman"/>
          <w:sz w:val="28"/>
          <w:szCs w:val="28"/>
        </w:rPr>
        <w:t>межевания территории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177E54" w:rsidRPr="00B807F2" w:rsidRDefault="00177E54" w:rsidP="00177E5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07F2">
        <w:rPr>
          <w:rFonts w:ascii="Times New Roman" w:hAnsi="Times New Roman" w:cs="Times New Roman"/>
          <w:sz w:val="28"/>
          <w:szCs w:val="28"/>
        </w:rPr>
        <w:t xml:space="preserve">3. </w:t>
      </w:r>
      <w:r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Интернет-сайте муниципального района Белебеевский район Республики Башкортостан</w:t>
      </w:r>
      <w:r w:rsidRPr="00B807F2">
        <w:rPr>
          <w:rStyle w:val="a5"/>
          <w:rFonts w:ascii="Times New Roman" w:hAnsi="Times New Roman"/>
          <w:sz w:val="28"/>
          <w:szCs w:val="28"/>
        </w:rPr>
        <w:t>.</w:t>
      </w:r>
      <w:r w:rsidRPr="00B807F2">
        <w:rPr>
          <w:rFonts w:ascii="Times New Roman" w:hAnsi="Times New Roman"/>
          <w:sz w:val="28"/>
          <w:szCs w:val="28"/>
        </w:rPr>
        <w:t xml:space="preserve">  </w:t>
      </w:r>
    </w:p>
    <w:p w:rsidR="00177E54" w:rsidRPr="00463E87" w:rsidRDefault="00177E54" w:rsidP="00177E54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  <w:t>4.    Контроль за исполнением данного постановления возложить на первого заместителя главы Администрации Бадретдинова</w:t>
      </w:r>
      <w:r w:rsidR="008B34D2" w:rsidRPr="008B34D2">
        <w:rPr>
          <w:rFonts w:ascii="Times New Roman" w:hAnsi="Times New Roman" w:cs="Times New Roman"/>
          <w:sz w:val="28"/>
          <w:szCs w:val="28"/>
        </w:rPr>
        <w:t xml:space="preserve"> </w:t>
      </w:r>
      <w:r w:rsidR="008B34D2" w:rsidRPr="00463E87">
        <w:rPr>
          <w:rFonts w:ascii="Times New Roman" w:hAnsi="Times New Roman" w:cs="Times New Roman"/>
          <w:sz w:val="28"/>
          <w:szCs w:val="28"/>
        </w:rPr>
        <w:t>И.А.</w:t>
      </w:r>
    </w:p>
    <w:p w:rsidR="00177E54" w:rsidRPr="00463E87" w:rsidRDefault="00177E54" w:rsidP="00177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54" w:rsidRPr="00463E87" w:rsidRDefault="00177E54" w:rsidP="00177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54" w:rsidRPr="00463E87" w:rsidRDefault="00177E54" w:rsidP="00177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54" w:rsidRPr="00463E87" w:rsidRDefault="00177E54" w:rsidP="0017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Сахабиев</w:t>
      </w:r>
    </w:p>
    <w:p w:rsidR="00177E54" w:rsidRDefault="00177E54" w:rsidP="00177E54">
      <w:pPr>
        <w:rPr>
          <w:rFonts w:ascii="Times New Roman" w:hAnsi="Times New Roman" w:cs="Times New Roman"/>
          <w:sz w:val="27"/>
          <w:szCs w:val="27"/>
        </w:rPr>
      </w:pPr>
    </w:p>
    <w:p w:rsidR="00177E54" w:rsidRDefault="00177E54" w:rsidP="00177E54">
      <w:pPr>
        <w:rPr>
          <w:rFonts w:ascii="Times New Roman" w:hAnsi="Times New Roman" w:cs="Times New Roman"/>
          <w:sz w:val="27"/>
          <w:szCs w:val="27"/>
        </w:rPr>
      </w:pPr>
    </w:p>
    <w:p w:rsidR="00177E54" w:rsidRDefault="00177E54" w:rsidP="00177E54">
      <w:pPr>
        <w:rPr>
          <w:rFonts w:ascii="Times New Roman" w:hAnsi="Times New Roman" w:cs="Times New Roman"/>
          <w:sz w:val="27"/>
          <w:szCs w:val="27"/>
        </w:rPr>
      </w:pPr>
    </w:p>
    <w:p w:rsidR="00177E54" w:rsidRDefault="00177E54" w:rsidP="00177E54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177E54" w:rsidRDefault="00177E54" w:rsidP="00177E54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177E54" w:rsidRDefault="00177E54" w:rsidP="00177E54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177E54" w:rsidRDefault="00177E54" w:rsidP="00177E54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177E54" w:rsidRPr="007C7F1C" w:rsidRDefault="00177E54" w:rsidP="0017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F1C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>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>Бадретдинов</w:t>
      </w: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  <w:t>Ю.М. Евдокимов</w:t>
      </w:r>
    </w:p>
    <w:p w:rsidR="00177E54" w:rsidRPr="00E00E80" w:rsidRDefault="00177E54" w:rsidP="00177E54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Default="00177E54" w:rsidP="00177E54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</w:p>
    <w:p w:rsidR="00177E54" w:rsidRPr="003D47EC" w:rsidRDefault="00177E54" w:rsidP="00177E54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3D47EC">
        <w:rPr>
          <w:rFonts w:ascii="Times New Roman" w:hAnsi="Times New Roman" w:cs="Times New Roman"/>
          <w:sz w:val="28"/>
          <w:szCs w:val="28"/>
        </w:rPr>
        <w:t xml:space="preserve"> юридического отдела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47E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 Соколов</w:t>
      </w: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А.М. Иванова</w:t>
      </w:r>
    </w:p>
    <w:p w:rsidR="00177E54" w:rsidRPr="00E00E80" w:rsidRDefault="00177E54" w:rsidP="00177E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177E54" w:rsidRPr="00E00E80" w:rsidRDefault="00177E54" w:rsidP="00177E54">
      <w:pPr>
        <w:spacing w:after="0"/>
        <w:rPr>
          <w:sz w:val="20"/>
          <w:szCs w:val="20"/>
        </w:rPr>
      </w:pPr>
    </w:p>
    <w:p w:rsidR="00177E54" w:rsidRDefault="00177E54" w:rsidP="00177E54"/>
    <w:p w:rsidR="00177E54" w:rsidRDefault="00177E54" w:rsidP="00177E54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7E54"/>
    <w:rsid w:val="00071824"/>
    <w:rsid w:val="00177E54"/>
    <w:rsid w:val="002462D1"/>
    <w:rsid w:val="00264CA4"/>
    <w:rsid w:val="0084153C"/>
    <w:rsid w:val="008B34D2"/>
    <w:rsid w:val="00952FF6"/>
    <w:rsid w:val="00A113E5"/>
    <w:rsid w:val="00AE32A1"/>
    <w:rsid w:val="00B13C73"/>
    <w:rsid w:val="00B64584"/>
    <w:rsid w:val="00D5479A"/>
    <w:rsid w:val="00EC51C5"/>
    <w:rsid w:val="00EE7645"/>
    <w:rsid w:val="00F972EE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5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177E5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177E54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177E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6</cp:revision>
  <cp:lastPrinted>2019-11-14T04:34:00Z</cp:lastPrinted>
  <dcterms:created xsi:type="dcterms:W3CDTF">2019-11-14T04:29:00Z</dcterms:created>
  <dcterms:modified xsi:type="dcterms:W3CDTF">2019-11-19T05:24:00Z</dcterms:modified>
</cp:coreProperties>
</file>