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9489F6" w14:textId="0A002AE8" w:rsidR="00CA4294" w:rsidRPr="00AC27AD" w:rsidRDefault="00DF04EA" w:rsidP="00A1399D">
      <w:pPr>
        <w:keepNext/>
        <w:keepLines/>
        <w:spacing w:before="360" w:after="240" w:line="317" w:lineRule="exact"/>
        <w:ind w:left="840" w:right="400"/>
        <w:jc w:val="right"/>
        <w:outlineLvl w:val="2"/>
        <w:rPr>
          <w:rFonts w:ascii="Times New Roman" w:eastAsia="Times New Roman" w:hAnsi="Times New Roman" w:cs="Times New Roman"/>
          <w:b/>
          <w:bCs/>
          <w:sz w:val="28"/>
          <w:szCs w:val="28"/>
          <w:lang w:val="en-US" w:eastAsia="ru-RU"/>
        </w:rPr>
      </w:pPr>
      <w:bookmarkStart w:id="0" w:name="bookmark0"/>
      <w:r w:rsidRPr="00512FF8">
        <w:rPr>
          <w:b/>
          <w:noProof/>
          <w:szCs w:val="28"/>
        </w:rPr>
        <w:drawing>
          <wp:inline distT="0" distB="0" distL="0" distR="0" wp14:anchorId="1F48895D" wp14:editId="1EAE96FA">
            <wp:extent cx="5762625" cy="457200"/>
            <wp:effectExtent l="0" t="0" r="9525" b="0"/>
            <wp:docPr id="1" name="Рисунок 1" descr="Описание: Описание: Описание: Описание: CCI0809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 descr="Описание: Описание: Описание: Описание: CCI0809201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2625" cy="457200"/>
                    </a:xfrm>
                    <a:prstGeom prst="rect">
                      <a:avLst/>
                    </a:prstGeom>
                    <a:noFill/>
                    <a:ln>
                      <a:noFill/>
                    </a:ln>
                  </pic:spPr>
                </pic:pic>
              </a:graphicData>
            </a:graphic>
          </wp:inline>
        </w:drawing>
      </w:r>
    </w:p>
    <w:p w14:paraId="3CCCF19C" w14:textId="77777777" w:rsidR="00DF04EA" w:rsidRPr="00512FF8" w:rsidRDefault="00DF04EA" w:rsidP="00DF04EA">
      <w:pPr>
        <w:pStyle w:val="3"/>
        <w:spacing w:line="276" w:lineRule="auto"/>
        <w:jc w:val="center"/>
        <w:rPr>
          <w:b/>
          <w:sz w:val="28"/>
          <w:szCs w:val="28"/>
        </w:rPr>
      </w:pPr>
      <w:r w:rsidRPr="00512FF8">
        <w:rPr>
          <w:sz w:val="28"/>
          <w:szCs w:val="28"/>
          <w:lang w:val="en-US"/>
        </w:rPr>
        <w:t>K</w:t>
      </w:r>
      <w:r w:rsidRPr="00512FF8">
        <w:rPr>
          <w:sz w:val="28"/>
          <w:szCs w:val="28"/>
        </w:rPr>
        <w:t>АРАР                                                                       РЕШЕНИЕ</w:t>
      </w:r>
      <w:r w:rsidRPr="00512FF8">
        <w:rPr>
          <w:sz w:val="28"/>
          <w:szCs w:val="28"/>
        </w:rPr>
        <w:tab/>
      </w:r>
    </w:p>
    <w:p w14:paraId="1D5DB348" w14:textId="77777777" w:rsidR="00DF04EA" w:rsidRPr="00512FF8" w:rsidRDefault="00DF04EA" w:rsidP="00DF04EA">
      <w:pPr>
        <w:pStyle w:val="ae"/>
        <w:ind w:left="0"/>
        <w:rPr>
          <w:sz w:val="28"/>
          <w:szCs w:val="28"/>
        </w:rPr>
      </w:pPr>
    </w:p>
    <w:p w14:paraId="2EB3A12E" w14:textId="6DE14C8A" w:rsidR="00DF04EA" w:rsidRPr="009F6952" w:rsidRDefault="00DF04EA" w:rsidP="00DF04EA">
      <w:pPr>
        <w:pStyle w:val="ae"/>
        <w:ind w:left="0"/>
        <w:rPr>
          <w:sz w:val="28"/>
          <w:szCs w:val="28"/>
        </w:rPr>
      </w:pPr>
      <w:r>
        <w:rPr>
          <w:sz w:val="28"/>
          <w:szCs w:val="28"/>
        </w:rPr>
        <w:t xml:space="preserve">     </w:t>
      </w:r>
      <w:r w:rsidRPr="009F6952">
        <w:rPr>
          <w:sz w:val="28"/>
          <w:szCs w:val="28"/>
        </w:rPr>
        <w:t xml:space="preserve"> «</w:t>
      </w:r>
      <w:r>
        <w:rPr>
          <w:sz w:val="28"/>
          <w:szCs w:val="28"/>
        </w:rPr>
        <w:t>25</w:t>
      </w:r>
      <w:r w:rsidRPr="009F6952">
        <w:rPr>
          <w:sz w:val="28"/>
          <w:szCs w:val="28"/>
        </w:rPr>
        <w:t xml:space="preserve">» </w:t>
      </w:r>
      <w:r>
        <w:rPr>
          <w:sz w:val="28"/>
          <w:szCs w:val="28"/>
        </w:rPr>
        <w:t>декабря</w:t>
      </w:r>
      <w:r w:rsidRPr="009F6952">
        <w:rPr>
          <w:sz w:val="28"/>
          <w:szCs w:val="28"/>
        </w:rPr>
        <w:t xml:space="preserve"> 2025 й.                       № </w:t>
      </w:r>
      <w:r>
        <w:rPr>
          <w:sz w:val="28"/>
          <w:szCs w:val="28"/>
        </w:rPr>
        <w:t>182</w:t>
      </w:r>
      <w:r w:rsidRPr="009F6952">
        <w:rPr>
          <w:sz w:val="28"/>
          <w:szCs w:val="28"/>
        </w:rPr>
        <w:t xml:space="preserve">           </w:t>
      </w:r>
      <w:r>
        <w:rPr>
          <w:sz w:val="28"/>
          <w:szCs w:val="28"/>
        </w:rPr>
        <w:t xml:space="preserve">             </w:t>
      </w:r>
      <w:r w:rsidRPr="009F6952">
        <w:rPr>
          <w:sz w:val="28"/>
          <w:szCs w:val="28"/>
        </w:rPr>
        <w:t xml:space="preserve"> «</w:t>
      </w:r>
      <w:r>
        <w:rPr>
          <w:sz w:val="28"/>
          <w:szCs w:val="28"/>
        </w:rPr>
        <w:t>25</w:t>
      </w:r>
      <w:r w:rsidRPr="009F6952">
        <w:rPr>
          <w:sz w:val="28"/>
          <w:szCs w:val="28"/>
        </w:rPr>
        <w:t xml:space="preserve">» </w:t>
      </w:r>
      <w:r>
        <w:rPr>
          <w:sz w:val="28"/>
          <w:szCs w:val="28"/>
        </w:rPr>
        <w:t>декабря</w:t>
      </w:r>
      <w:r w:rsidRPr="009F6952">
        <w:rPr>
          <w:sz w:val="28"/>
          <w:szCs w:val="28"/>
        </w:rPr>
        <w:t xml:space="preserve"> 2025 г.</w:t>
      </w:r>
    </w:p>
    <w:p w14:paraId="452A96FD" w14:textId="77777777" w:rsidR="00DF04EA" w:rsidRDefault="00DF04EA" w:rsidP="00295D19">
      <w:pPr>
        <w:keepNext/>
        <w:keepLines/>
        <w:spacing w:before="360" w:after="240" w:line="317" w:lineRule="exact"/>
        <w:ind w:right="400"/>
        <w:jc w:val="center"/>
        <w:outlineLvl w:val="2"/>
        <w:rPr>
          <w:rFonts w:ascii="Times New Roman" w:eastAsia="Times New Roman" w:hAnsi="Times New Roman" w:cs="Times New Roman"/>
          <w:b/>
          <w:bCs/>
          <w:sz w:val="28"/>
          <w:szCs w:val="28"/>
          <w:lang w:eastAsia="ru-RU"/>
        </w:rPr>
      </w:pPr>
    </w:p>
    <w:p w14:paraId="3EBA17EF" w14:textId="77424A55" w:rsidR="00A1399D" w:rsidRPr="00A1399D" w:rsidRDefault="00F5417B" w:rsidP="00295D19">
      <w:pPr>
        <w:keepNext/>
        <w:keepLines/>
        <w:spacing w:before="360" w:after="240" w:line="317" w:lineRule="exact"/>
        <w:ind w:right="400"/>
        <w:jc w:val="center"/>
        <w:outlineLvl w:val="2"/>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О внесении изменений в решение Совета муниципального района Белебеевский район Республики Башкортостан от</w:t>
      </w:r>
      <w:r w:rsidR="00295D19">
        <w:rPr>
          <w:rFonts w:ascii="Times New Roman" w:eastAsia="Times New Roman" w:hAnsi="Times New Roman" w:cs="Times New Roman"/>
          <w:b/>
          <w:bCs/>
          <w:sz w:val="28"/>
          <w:szCs w:val="28"/>
          <w:lang w:eastAsia="ru-RU"/>
        </w:rPr>
        <w:t xml:space="preserve"> 23 декабря 2021 года </w:t>
      </w:r>
      <w:r w:rsidR="002C612A">
        <w:rPr>
          <w:rFonts w:ascii="Times New Roman" w:eastAsia="Times New Roman" w:hAnsi="Times New Roman" w:cs="Times New Roman"/>
          <w:b/>
          <w:bCs/>
          <w:sz w:val="28"/>
          <w:szCs w:val="28"/>
          <w:lang w:eastAsia="ru-RU"/>
        </w:rPr>
        <w:t xml:space="preserve"> № </w:t>
      </w:r>
      <w:r w:rsidR="00C2221D">
        <w:rPr>
          <w:rFonts w:ascii="Times New Roman" w:eastAsia="Times New Roman" w:hAnsi="Times New Roman" w:cs="Times New Roman"/>
          <w:b/>
          <w:bCs/>
          <w:sz w:val="28"/>
          <w:szCs w:val="28"/>
          <w:lang w:eastAsia="ru-RU"/>
        </w:rPr>
        <w:t>238</w:t>
      </w:r>
      <w:r>
        <w:rPr>
          <w:rFonts w:ascii="Times New Roman" w:eastAsia="Times New Roman" w:hAnsi="Times New Roman" w:cs="Times New Roman"/>
          <w:b/>
          <w:bCs/>
          <w:sz w:val="28"/>
          <w:szCs w:val="28"/>
          <w:lang w:eastAsia="ru-RU"/>
        </w:rPr>
        <w:t xml:space="preserve"> «</w:t>
      </w:r>
      <w:r w:rsidR="00A1399D" w:rsidRPr="00A1399D">
        <w:rPr>
          <w:rFonts w:ascii="Times New Roman" w:eastAsia="Times New Roman" w:hAnsi="Times New Roman" w:cs="Times New Roman"/>
          <w:b/>
          <w:bCs/>
          <w:sz w:val="28"/>
          <w:szCs w:val="28"/>
          <w:lang w:eastAsia="ru-RU"/>
        </w:rPr>
        <w:t>О</w:t>
      </w:r>
      <w:r w:rsidR="00C2221D">
        <w:rPr>
          <w:rFonts w:ascii="Times New Roman" w:eastAsia="Times New Roman" w:hAnsi="Times New Roman" w:cs="Times New Roman"/>
          <w:b/>
          <w:bCs/>
          <w:sz w:val="28"/>
          <w:szCs w:val="28"/>
          <w:lang w:eastAsia="ru-RU"/>
        </w:rPr>
        <w:t>б</w:t>
      </w:r>
      <w:r w:rsidR="00A1399D" w:rsidRPr="00A1399D">
        <w:rPr>
          <w:rFonts w:ascii="Times New Roman" w:eastAsia="Times New Roman" w:hAnsi="Times New Roman" w:cs="Times New Roman"/>
          <w:b/>
          <w:bCs/>
          <w:sz w:val="28"/>
          <w:szCs w:val="28"/>
          <w:lang w:eastAsia="ru-RU"/>
        </w:rPr>
        <w:t xml:space="preserve"> </w:t>
      </w:r>
      <w:r w:rsidR="00C2221D">
        <w:rPr>
          <w:rFonts w:ascii="Times New Roman" w:eastAsia="Times New Roman" w:hAnsi="Times New Roman" w:cs="Times New Roman"/>
          <w:b/>
          <w:bCs/>
          <w:sz w:val="28"/>
          <w:szCs w:val="28"/>
          <w:lang w:eastAsia="ru-RU"/>
        </w:rPr>
        <w:t xml:space="preserve">утверждении Положения о бюджетном процессе в муниципальном районе Белебеевский район Республики Башкортостан в новой редакции»  </w:t>
      </w:r>
      <w:bookmarkEnd w:id="0"/>
    </w:p>
    <w:p w14:paraId="24D3D186" w14:textId="3EFDC225" w:rsidR="002C612A" w:rsidRDefault="00A1399D" w:rsidP="002C612A">
      <w:pPr>
        <w:autoSpaceDE w:val="0"/>
        <w:autoSpaceDN w:val="0"/>
        <w:adjustRightInd w:val="0"/>
        <w:spacing w:after="0" w:line="240" w:lineRule="auto"/>
        <w:ind w:firstLine="709"/>
        <w:jc w:val="both"/>
        <w:rPr>
          <w:rFonts w:ascii="Times New Roman" w:hAnsi="Times New Roman" w:cs="Times New Roman"/>
          <w:sz w:val="28"/>
          <w:szCs w:val="28"/>
        </w:rPr>
      </w:pPr>
      <w:r w:rsidRPr="00A1399D">
        <w:rPr>
          <w:rFonts w:ascii="Times New Roman" w:eastAsia="Times New Roman" w:hAnsi="Times New Roman" w:cs="Times New Roman"/>
          <w:sz w:val="28"/>
          <w:szCs w:val="28"/>
          <w:lang w:eastAsia="ru-RU"/>
        </w:rPr>
        <w:t>В соответствии с Федеральным</w:t>
      </w:r>
      <w:r w:rsidR="00C2221D">
        <w:rPr>
          <w:rFonts w:ascii="Times New Roman" w:eastAsia="Times New Roman" w:hAnsi="Times New Roman" w:cs="Times New Roman"/>
          <w:sz w:val="28"/>
          <w:szCs w:val="28"/>
          <w:lang w:eastAsia="ru-RU"/>
        </w:rPr>
        <w:t>и</w:t>
      </w:r>
      <w:r w:rsidRPr="00A1399D">
        <w:rPr>
          <w:rFonts w:ascii="Times New Roman" w:eastAsia="Times New Roman" w:hAnsi="Times New Roman" w:cs="Times New Roman"/>
          <w:sz w:val="28"/>
          <w:szCs w:val="28"/>
          <w:lang w:eastAsia="ru-RU"/>
        </w:rPr>
        <w:t xml:space="preserve"> закон</w:t>
      </w:r>
      <w:r w:rsidR="00C2221D">
        <w:rPr>
          <w:rFonts w:ascii="Times New Roman" w:eastAsia="Times New Roman" w:hAnsi="Times New Roman" w:cs="Times New Roman"/>
          <w:sz w:val="28"/>
          <w:szCs w:val="28"/>
          <w:lang w:eastAsia="ru-RU"/>
        </w:rPr>
        <w:t>ами</w:t>
      </w:r>
      <w:r w:rsidRPr="00A1399D">
        <w:rPr>
          <w:rFonts w:ascii="Times New Roman" w:eastAsia="Times New Roman" w:hAnsi="Times New Roman" w:cs="Times New Roman"/>
          <w:sz w:val="28"/>
          <w:szCs w:val="28"/>
          <w:lang w:eastAsia="ru-RU"/>
        </w:rPr>
        <w:t xml:space="preserve"> Российской Федерации </w:t>
      </w:r>
      <w:r w:rsidR="002C612A">
        <w:rPr>
          <w:rFonts w:ascii="Times New Roman" w:eastAsia="Times New Roman" w:hAnsi="Times New Roman" w:cs="Times New Roman"/>
          <w:sz w:val="28"/>
          <w:szCs w:val="28"/>
          <w:lang w:eastAsia="ru-RU"/>
        </w:rPr>
        <w:t>от 14 </w:t>
      </w:r>
      <w:r w:rsidR="00C2221D">
        <w:rPr>
          <w:rFonts w:ascii="Times New Roman" w:eastAsia="Times New Roman" w:hAnsi="Times New Roman" w:cs="Times New Roman"/>
          <w:sz w:val="28"/>
          <w:szCs w:val="28"/>
          <w:lang w:eastAsia="ru-RU"/>
        </w:rPr>
        <w:t>апре</w:t>
      </w:r>
      <w:r w:rsidR="00FA63D3">
        <w:rPr>
          <w:rFonts w:ascii="Times New Roman" w:eastAsia="Times New Roman" w:hAnsi="Times New Roman" w:cs="Times New Roman"/>
          <w:sz w:val="28"/>
          <w:szCs w:val="28"/>
          <w:lang w:eastAsia="ru-RU"/>
        </w:rPr>
        <w:t>ля 2023 </w:t>
      </w:r>
      <w:r w:rsidR="00C2221D" w:rsidRPr="00FA63D3">
        <w:rPr>
          <w:rFonts w:ascii="Times New Roman" w:eastAsia="Times New Roman" w:hAnsi="Times New Roman" w:cs="Times New Roman"/>
          <w:sz w:val="28"/>
          <w:szCs w:val="28"/>
          <w:lang w:eastAsia="ru-RU"/>
        </w:rPr>
        <w:t>года №</w:t>
      </w:r>
      <w:r w:rsidR="00114D28">
        <w:rPr>
          <w:rFonts w:ascii="Times New Roman" w:eastAsia="Times New Roman" w:hAnsi="Times New Roman" w:cs="Times New Roman"/>
          <w:sz w:val="28"/>
          <w:szCs w:val="28"/>
          <w:lang w:eastAsia="ru-RU"/>
        </w:rPr>
        <w:t> </w:t>
      </w:r>
      <w:r w:rsidR="00C2221D" w:rsidRPr="00FA63D3">
        <w:rPr>
          <w:rFonts w:ascii="Times New Roman" w:eastAsia="Times New Roman" w:hAnsi="Times New Roman" w:cs="Times New Roman"/>
          <w:sz w:val="28"/>
          <w:szCs w:val="28"/>
          <w:lang w:eastAsia="ru-RU"/>
        </w:rPr>
        <w:t>128-ФЗ «</w:t>
      </w:r>
      <w:r w:rsidR="00C2221D" w:rsidRPr="00FA63D3">
        <w:rPr>
          <w:rFonts w:ascii="Times New Roman" w:hAnsi="Times New Roman" w:cs="Times New Roman"/>
          <w:sz w:val="28"/>
          <w:szCs w:val="28"/>
        </w:rPr>
        <w:t>О внесении изменений в Бюджетный кодекс Российской Федерации и статью 1 Федерального закона</w:t>
      </w:r>
      <w:r w:rsidR="00FA63D3">
        <w:rPr>
          <w:rFonts w:ascii="Times New Roman" w:hAnsi="Times New Roman" w:cs="Times New Roman"/>
          <w:sz w:val="28"/>
          <w:szCs w:val="28"/>
        </w:rPr>
        <w:t xml:space="preserve"> «</w:t>
      </w:r>
      <w:r w:rsidR="00C2221D" w:rsidRPr="00FA63D3">
        <w:rPr>
          <w:rFonts w:ascii="Times New Roman" w:hAnsi="Times New Roman" w:cs="Times New Roman"/>
          <w:sz w:val="28"/>
          <w:szCs w:val="28"/>
        </w:rPr>
        <w:t xml:space="preserve">О внесении изменений в Бюджетный кодекс Российской Федерации и отдельные законодательные акты </w:t>
      </w:r>
      <w:r w:rsidR="00FA63D3" w:rsidRPr="00FA63D3">
        <w:rPr>
          <w:rFonts w:ascii="Times New Roman" w:hAnsi="Times New Roman" w:cs="Times New Roman"/>
          <w:sz w:val="28"/>
          <w:szCs w:val="28"/>
        </w:rPr>
        <w:t>Российской Федерации</w:t>
      </w:r>
      <w:r w:rsidR="00FA63D3">
        <w:rPr>
          <w:rFonts w:ascii="Times New Roman" w:hAnsi="Times New Roman" w:cs="Times New Roman"/>
          <w:sz w:val="28"/>
          <w:szCs w:val="28"/>
        </w:rPr>
        <w:t>»,</w:t>
      </w:r>
      <w:r w:rsidR="00C2221D" w:rsidRPr="00FA63D3">
        <w:rPr>
          <w:rFonts w:ascii="Times New Roman" w:hAnsi="Times New Roman" w:cs="Times New Roman"/>
          <w:sz w:val="28"/>
          <w:szCs w:val="28"/>
        </w:rPr>
        <w:t xml:space="preserve"> </w:t>
      </w:r>
      <w:r w:rsidR="00FA63D3" w:rsidRPr="00FA63D3">
        <w:rPr>
          <w:rFonts w:ascii="Times New Roman" w:eastAsia="Times New Roman" w:hAnsi="Times New Roman" w:cs="Times New Roman"/>
          <w:sz w:val="28"/>
          <w:szCs w:val="28"/>
          <w:lang w:eastAsia="ru-RU"/>
        </w:rPr>
        <w:t xml:space="preserve">от 31 июля 2025 года </w:t>
      </w:r>
      <w:r w:rsidRPr="00FA63D3">
        <w:rPr>
          <w:rFonts w:ascii="Times New Roman" w:eastAsia="Times New Roman" w:hAnsi="Times New Roman" w:cs="Times New Roman"/>
          <w:sz w:val="28"/>
          <w:szCs w:val="28"/>
          <w:lang w:eastAsia="ru-RU"/>
        </w:rPr>
        <w:t>№</w:t>
      </w:r>
      <w:r w:rsidR="00114D28">
        <w:rPr>
          <w:rFonts w:ascii="Times New Roman" w:eastAsia="Times New Roman" w:hAnsi="Times New Roman" w:cs="Times New Roman"/>
          <w:sz w:val="28"/>
          <w:szCs w:val="28"/>
          <w:lang w:eastAsia="ru-RU"/>
        </w:rPr>
        <w:t> </w:t>
      </w:r>
      <w:r w:rsidR="00C2221D" w:rsidRPr="00FA63D3">
        <w:rPr>
          <w:rFonts w:ascii="Times New Roman" w:eastAsia="Times New Roman" w:hAnsi="Times New Roman" w:cs="Times New Roman"/>
          <w:sz w:val="28"/>
          <w:szCs w:val="28"/>
          <w:lang w:eastAsia="ru-RU"/>
        </w:rPr>
        <w:t>303</w:t>
      </w:r>
      <w:r w:rsidRPr="00FA63D3">
        <w:rPr>
          <w:rFonts w:ascii="Times New Roman" w:eastAsia="Times New Roman" w:hAnsi="Times New Roman" w:cs="Times New Roman"/>
          <w:sz w:val="28"/>
          <w:szCs w:val="28"/>
          <w:lang w:eastAsia="ru-RU"/>
        </w:rPr>
        <w:t>-</w:t>
      </w:r>
      <w:r w:rsidR="00FA63D3">
        <w:rPr>
          <w:rFonts w:ascii="Times New Roman" w:eastAsia="Times New Roman" w:hAnsi="Times New Roman" w:cs="Times New Roman"/>
          <w:sz w:val="28"/>
          <w:szCs w:val="28"/>
          <w:lang w:eastAsia="ru-RU"/>
        </w:rPr>
        <w:t>Ф3 «</w:t>
      </w:r>
      <w:r w:rsidRPr="00FA63D3">
        <w:rPr>
          <w:rFonts w:ascii="Times New Roman" w:eastAsia="Times New Roman" w:hAnsi="Times New Roman" w:cs="Times New Roman"/>
          <w:sz w:val="28"/>
          <w:szCs w:val="28"/>
          <w:lang w:eastAsia="ru-RU"/>
        </w:rPr>
        <w:t xml:space="preserve">О </w:t>
      </w:r>
      <w:r w:rsidR="00C2221D" w:rsidRPr="00FA63D3">
        <w:rPr>
          <w:rFonts w:ascii="Times New Roman" w:eastAsia="Times New Roman" w:hAnsi="Times New Roman" w:cs="Times New Roman"/>
          <w:sz w:val="28"/>
          <w:szCs w:val="28"/>
          <w:lang w:eastAsia="ru-RU"/>
        </w:rPr>
        <w:t xml:space="preserve"> внесении изменений в </w:t>
      </w:r>
      <w:r w:rsidR="00C2221D" w:rsidRPr="00FA63D3">
        <w:rPr>
          <w:rFonts w:ascii="Times New Roman" w:hAnsi="Times New Roman" w:cs="Times New Roman"/>
          <w:sz w:val="28"/>
          <w:szCs w:val="28"/>
        </w:rPr>
        <w:t xml:space="preserve">Бюджетный </w:t>
      </w:r>
      <w:hyperlink r:id="rId7" w:history="1">
        <w:r w:rsidR="00C2221D" w:rsidRPr="00295D19">
          <w:rPr>
            <w:rFonts w:ascii="Times New Roman" w:hAnsi="Times New Roman" w:cs="Times New Roman"/>
            <w:sz w:val="28"/>
            <w:szCs w:val="28"/>
          </w:rPr>
          <w:t>кодекс</w:t>
        </w:r>
      </w:hyperlink>
      <w:r w:rsidR="00C2221D" w:rsidRPr="00FA63D3">
        <w:rPr>
          <w:rFonts w:ascii="Times New Roman" w:hAnsi="Times New Roman" w:cs="Times New Roman"/>
          <w:sz w:val="28"/>
          <w:szCs w:val="28"/>
        </w:rPr>
        <w:t xml:space="preserve"> Российской Федерации</w:t>
      </w:r>
      <w:r w:rsidR="00FA63D3">
        <w:rPr>
          <w:rFonts w:ascii="Times New Roman" w:hAnsi="Times New Roman" w:cs="Times New Roman"/>
          <w:sz w:val="28"/>
          <w:szCs w:val="28"/>
        </w:rPr>
        <w:t>»</w:t>
      </w:r>
      <w:r w:rsidR="00C2221D" w:rsidRPr="00FA63D3">
        <w:rPr>
          <w:rFonts w:ascii="Times New Roman" w:hAnsi="Times New Roman" w:cs="Times New Roman"/>
          <w:sz w:val="28"/>
          <w:szCs w:val="28"/>
        </w:rPr>
        <w:t>, от 28 ноября 2025 года № 432-ФЗ «О внесении изменений в Бюджетный кодекс Российской Федерации и отдельные законодательные акты Российской Федерации»</w:t>
      </w:r>
      <w:r w:rsidR="002C612A">
        <w:rPr>
          <w:rFonts w:ascii="Times New Roman" w:hAnsi="Times New Roman" w:cs="Times New Roman"/>
          <w:sz w:val="28"/>
          <w:szCs w:val="28"/>
        </w:rPr>
        <w:t xml:space="preserve"> Совет муниципального района Белебеевский район Республики Башкортостан </w:t>
      </w:r>
    </w:p>
    <w:p w14:paraId="13E4D08B" w14:textId="77777777" w:rsidR="002C612A" w:rsidRDefault="002C612A" w:rsidP="002C612A">
      <w:pPr>
        <w:keepNext/>
        <w:keepLines/>
        <w:spacing w:after="0" w:line="240" w:lineRule="auto"/>
        <w:ind w:left="4980"/>
        <w:outlineLvl w:val="2"/>
        <w:rPr>
          <w:rFonts w:ascii="Times New Roman" w:eastAsia="Times New Roman" w:hAnsi="Times New Roman" w:cs="Times New Roman"/>
          <w:b/>
          <w:bCs/>
          <w:sz w:val="28"/>
          <w:szCs w:val="28"/>
          <w:lang w:eastAsia="ru-RU"/>
        </w:rPr>
      </w:pPr>
      <w:bookmarkStart w:id="1" w:name="bookmark1"/>
    </w:p>
    <w:p w14:paraId="7FBCECB9" w14:textId="77777777" w:rsidR="00A1399D" w:rsidRPr="00A1399D" w:rsidRDefault="00A1399D" w:rsidP="00CA49C8">
      <w:pPr>
        <w:keepNext/>
        <w:keepLines/>
        <w:spacing w:after="100" w:afterAutospacing="1" w:line="240" w:lineRule="auto"/>
        <w:outlineLvl w:val="2"/>
        <w:rPr>
          <w:rFonts w:ascii="Times New Roman" w:eastAsia="Times New Roman" w:hAnsi="Times New Roman" w:cs="Times New Roman"/>
          <w:sz w:val="28"/>
          <w:szCs w:val="28"/>
          <w:lang w:eastAsia="ru-RU"/>
        </w:rPr>
      </w:pPr>
      <w:r w:rsidRPr="00A1399D">
        <w:rPr>
          <w:rFonts w:ascii="Times New Roman" w:eastAsia="Times New Roman" w:hAnsi="Times New Roman" w:cs="Times New Roman"/>
          <w:b/>
          <w:bCs/>
          <w:sz w:val="28"/>
          <w:szCs w:val="28"/>
          <w:lang w:eastAsia="ru-RU"/>
        </w:rPr>
        <w:t>РЕШИЛ:</w:t>
      </w:r>
      <w:bookmarkEnd w:id="1"/>
    </w:p>
    <w:p w14:paraId="0DD26321" w14:textId="5C8BD36E" w:rsidR="00A1399D" w:rsidRPr="002C612A" w:rsidRDefault="00A1399D" w:rsidP="002C612A">
      <w:pPr>
        <w:numPr>
          <w:ilvl w:val="0"/>
          <w:numId w:val="1"/>
        </w:numPr>
        <w:tabs>
          <w:tab w:val="left" w:pos="1134"/>
        </w:tabs>
        <w:spacing w:after="0" w:line="240" w:lineRule="auto"/>
        <w:ind w:firstLine="709"/>
        <w:jc w:val="both"/>
        <w:rPr>
          <w:rFonts w:ascii="Times New Roman" w:eastAsia="Times New Roman" w:hAnsi="Times New Roman" w:cs="Times New Roman"/>
          <w:sz w:val="28"/>
          <w:szCs w:val="28"/>
          <w:lang w:eastAsia="ru-RU"/>
        </w:rPr>
      </w:pPr>
      <w:r w:rsidRPr="00A1399D">
        <w:rPr>
          <w:rFonts w:ascii="Times New Roman" w:eastAsia="Times New Roman" w:hAnsi="Times New Roman" w:cs="Times New Roman"/>
          <w:sz w:val="28"/>
          <w:szCs w:val="28"/>
          <w:lang w:eastAsia="ru-RU"/>
        </w:rPr>
        <w:t>Утвердить прилагаем</w:t>
      </w:r>
      <w:r w:rsidR="00F5417B">
        <w:rPr>
          <w:rFonts w:ascii="Times New Roman" w:eastAsia="Times New Roman" w:hAnsi="Times New Roman" w:cs="Times New Roman"/>
          <w:sz w:val="28"/>
          <w:szCs w:val="28"/>
          <w:lang w:eastAsia="ru-RU"/>
        </w:rPr>
        <w:t xml:space="preserve">ые изменения, вносимые в решение Совета муниципального района Белебеевский район Республики Башкортостан от </w:t>
      </w:r>
      <w:r w:rsidR="002C612A">
        <w:rPr>
          <w:rFonts w:ascii="Times New Roman" w:eastAsia="Times New Roman" w:hAnsi="Times New Roman" w:cs="Times New Roman"/>
          <w:sz w:val="28"/>
          <w:szCs w:val="28"/>
          <w:lang w:eastAsia="ru-RU"/>
        </w:rPr>
        <w:t xml:space="preserve">23 декабря 2021 года </w:t>
      </w:r>
      <w:r w:rsidR="00F5417B">
        <w:rPr>
          <w:rFonts w:ascii="Times New Roman" w:eastAsia="Times New Roman" w:hAnsi="Times New Roman" w:cs="Times New Roman"/>
          <w:sz w:val="28"/>
          <w:szCs w:val="28"/>
          <w:lang w:eastAsia="ru-RU"/>
        </w:rPr>
        <w:t xml:space="preserve"> №</w:t>
      </w:r>
      <w:r w:rsidR="002C612A">
        <w:rPr>
          <w:rFonts w:ascii="Times New Roman" w:eastAsia="Times New Roman" w:hAnsi="Times New Roman" w:cs="Times New Roman"/>
          <w:sz w:val="28"/>
          <w:szCs w:val="28"/>
          <w:lang w:eastAsia="ru-RU"/>
        </w:rPr>
        <w:t> 238</w:t>
      </w:r>
      <w:r w:rsidR="00F5417B">
        <w:rPr>
          <w:rFonts w:ascii="Times New Roman" w:eastAsia="Times New Roman" w:hAnsi="Times New Roman" w:cs="Times New Roman"/>
          <w:sz w:val="28"/>
          <w:szCs w:val="28"/>
          <w:lang w:eastAsia="ru-RU"/>
        </w:rPr>
        <w:t xml:space="preserve"> </w:t>
      </w:r>
      <w:r w:rsidR="002C612A" w:rsidRPr="002C612A">
        <w:rPr>
          <w:rFonts w:ascii="Times New Roman" w:eastAsia="Times New Roman" w:hAnsi="Times New Roman" w:cs="Times New Roman"/>
          <w:bCs/>
          <w:sz w:val="28"/>
          <w:szCs w:val="28"/>
          <w:lang w:eastAsia="ru-RU"/>
        </w:rPr>
        <w:t>«Об утверждении Положения о бюджетном процессе в муниципальном районе Белебеевский район Республики Башкортостан в новой редакции»</w:t>
      </w:r>
      <w:r w:rsidRPr="002C612A">
        <w:rPr>
          <w:rFonts w:ascii="Times New Roman" w:eastAsia="Times New Roman" w:hAnsi="Times New Roman" w:cs="Times New Roman"/>
          <w:sz w:val="28"/>
          <w:szCs w:val="28"/>
          <w:lang w:eastAsia="ru-RU"/>
        </w:rPr>
        <w:t>.</w:t>
      </w:r>
    </w:p>
    <w:p w14:paraId="09A8C112" w14:textId="77777777" w:rsidR="002C612A" w:rsidRDefault="002C612A" w:rsidP="002C612A">
      <w:pPr>
        <w:numPr>
          <w:ilvl w:val="0"/>
          <w:numId w:val="1"/>
        </w:numPr>
        <w:tabs>
          <w:tab w:val="left" w:pos="1134"/>
        </w:tabs>
        <w:spacing w:after="0" w:line="317" w:lineRule="exac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Обнародовать настоящее решение путем размещения на официальном сайте муниципального района Белебеевский район Республики Башкортостан и на информационном стенде Совета и Администрации муниципального района Белебеевский район Республики Башкортостан.</w:t>
      </w:r>
    </w:p>
    <w:p w14:paraId="67856F3A" w14:textId="0A49D30B" w:rsidR="00391EED" w:rsidRPr="00391EED" w:rsidRDefault="00391EED" w:rsidP="005965F4">
      <w:pPr>
        <w:pStyle w:val="a6"/>
        <w:numPr>
          <w:ilvl w:val="0"/>
          <w:numId w:val="1"/>
        </w:numPr>
        <w:tabs>
          <w:tab w:val="left" w:pos="1134"/>
        </w:tabs>
        <w:spacing w:after="0" w:line="240" w:lineRule="auto"/>
        <w:ind w:left="0" w:firstLine="709"/>
        <w:jc w:val="both"/>
        <w:rPr>
          <w:rFonts w:ascii="Times New Roman" w:hAnsi="Times New Roman" w:cs="Times New Roman"/>
          <w:color w:val="FF0000"/>
          <w:sz w:val="28"/>
          <w:szCs w:val="28"/>
        </w:rPr>
      </w:pPr>
      <w:r w:rsidRPr="00391EED">
        <w:rPr>
          <w:rFonts w:ascii="Times New Roman" w:hAnsi="Times New Roman" w:cs="Times New Roman"/>
          <w:sz w:val="28"/>
          <w:szCs w:val="28"/>
        </w:rPr>
        <w:t>Контроль за исполнением настоящего решения возложить на постоянную Комиссию Совета по бюджету, налогам, экономическому развитию, вопросам собственности и инвестиционной политике</w:t>
      </w:r>
      <w:r>
        <w:rPr>
          <w:rFonts w:ascii="Times New Roman" w:hAnsi="Times New Roman" w:cs="Times New Roman"/>
          <w:sz w:val="28"/>
          <w:szCs w:val="28"/>
        </w:rPr>
        <w:t xml:space="preserve"> </w:t>
      </w:r>
      <w:r w:rsidR="00F95B01">
        <w:rPr>
          <w:rFonts w:ascii="Times New Roman" w:hAnsi="Times New Roman" w:cs="Times New Roman"/>
          <w:sz w:val="28"/>
          <w:szCs w:val="28"/>
        </w:rPr>
        <w:t>(</w:t>
      </w:r>
      <w:r w:rsidR="002C612A">
        <w:rPr>
          <w:rFonts w:ascii="Times New Roman" w:hAnsi="Times New Roman" w:cs="Times New Roman"/>
          <w:sz w:val="28"/>
          <w:szCs w:val="28"/>
        </w:rPr>
        <w:t>Мусин Р.Н</w:t>
      </w:r>
      <w:r w:rsidRPr="00391EED">
        <w:rPr>
          <w:rFonts w:ascii="Times New Roman" w:hAnsi="Times New Roman" w:cs="Times New Roman"/>
          <w:sz w:val="28"/>
          <w:szCs w:val="28"/>
        </w:rPr>
        <w:t>).</w:t>
      </w:r>
      <w:r w:rsidRPr="00391EED">
        <w:rPr>
          <w:rFonts w:ascii="Times New Roman" w:hAnsi="Times New Roman" w:cs="Times New Roman"/>
          <w:color w:val="FF0000"/>
          <w:sz w:val="28"/>
          <w:szCs w:val="28"/>
        </w:rPr>
        <w:t xml:space="preserve"> </w:t>
      </w:r>
    </w:p>
    <w:p w14:paraId="0508E58E" w14:textId="77777777" w:rsidR="00391EED" w:rsidRDefault="00391EED" w:rsidP="00391EED">
      <w:pPr>
        <w:tabs>
          <w:tab w:val="left" w:pos="1901"/>
        </w:tabs>
        <w:spacing w:after="0" w:line="317" w:lineRule="exact"/>
        <w:ind w:left="1418" w:right="400"/>
        <w:jc w:val="both"/>
        <w:rPr>
          <w:rFonts w:ascii="Times New Roman" w:eastAsia="Times New Roman" w:hAnsi="Times New Roman" w:cs="Times New Roman"/>
          <w:sz w:val="28"/>
          <w:szCs w:val="28"/>
          <w:lang w:eastAsia="ru-RU"/>
        </w:rPr>
      </w:pPr>
    </w:p>
    <w:p w14:paraId="415B3820" w14:textId="77777777" w:rsidR="00A1399D" w:rsidRDefault="00A1399D" w:rsidP="00A1399D">
      <w:pPr>
        <w:rPr>
          <w:rFonts w:ascii="Times New Roman" w:eastAsia="Times New Roman" w:hAnsi="Times New Roman" w:cs="Times New Roman"/>
          <w:sz w:val="28"/>
          <w:szCs w:val="28"/>
          <w:lang w:eastAsia="ru-RU"/>
        </w:rPr>
      </w:pPr>
    </w:p>
    <w:p w14:paraId="6384FEA9" w14:textId="77777777" w:rsidR="00391EED" w:rsidRDefault="00391EED" w:rsidP="00391EED">
      <w:pPr>
        <w:pStyle w:val="ConsTitle"/>
        <w:widowControl/>
        <w:jc w:val="right"/>
        <w:rPr>
          <w:rFonts w:ascii="Times New Roman" w:hAnsi="Times New Roman" w:cs="Times New Roman"/>
          <w:b w:val="0"/>
          <w:sz w:val="28"/>
          <w:szCs w:val="28"/>
        </w:rPr>
      </w:pPr>
      <w:r w:rsidRPr="00397F28">
        <w:rPr>
          <w:rFonts w:ascii="Times New Roman" w:hAnsi="Times New Roman" w:cs="Times New Roman"/>
          <w:b w:val="0"/>
          <w:bCs w:val="0"/>
          <w:sz w:val="28"/>
          <w:szCs w:val="28"/>
        </w:rPr>
        <w:t>Председатель Совета                                                                                С.А. Лущиц</w:t>
      </w:r>
    </w:p>
    <w:p w14:paraId="002A8DD6" w14:textId="77777777" w:rsidR="00391EED" w:rsidRDefault="00391EED" w:rsidP="00A1399D">
      <w:pPr>
        <w:rPr>
          <w:rFonts w:ascii="Times New Roman" w:eastAsia="Times New Roman" w:hAnsi="Times New Roman" w:cs="Times New Roman"/>
          <w:sz w:val="28"/>
          <w:szCs w:val="28"/>
          <w:lang w:eastAsia="ru-RU"/>
        </w:rPr>
      </w:pPr>
    </w:p>
    <w:p w14:paraId="5FA52A2B" w14:textId="65FD1827" w:rsidR="00A1399D" w:rsidRPr="00E251D6" w:rsidRDefault="00A1399D" w:rsidP="002C612A">
      <w:pPr>
        <w:pStyle w:val="ConsPlusNormal"/>
        <w:ind w:left="6237"/>
        <w:outlineLvl w:val="0"/>
        <w:rPr>
          <w:rFonts w:ascii="Times New Roman" w:hAnsi="Times New Roman" w:cs="Times New Roman"/>
          <w:sz w:val="28"/>
          <w:szCs w:val="28"/>
        </w:rPr>
      </w:pPr>
      <w:r w:rsidRPr="00E251D6">
        <w:rPr>
          <w:rFonts w:ascii="Times New Roman" w:hAnsi="Times New Roman" w:cs="Times New Roman"/>
          <w:sz w:val="28"/>
          <w:szCs w:val="28"/>
        </w:rPr>
        <w:lastRenderedPageBreak/>
        <w:t>Утвержден</w:t>
      </w:r>
    </w:p>
    <w:p w14:paraId="5E4FA224" w14:textId="77777777" w:rsidR="00A1399D" w:rsidRPr="00A34009" w:rsidRDefault="00A1399D" w:rsidP="002C612A">
      <w:pPr>
        <w:pStyle w:val="ConsPlusNormal"/>
        <w:ind w:left="6237"/>
        <w:rPr>
          <w:rFonts w:ascii="Times New Roman" w:hAnsi="Times New Roman" w:cs="Times New Roman"/>
          <w:sz w:val="28"/>
          <w:szCs w:val="28"/>
        </w:rPr>
      </w:pPr>
      <w:r w:rsidRPr="00A34009">
        <w:rPr>
          <w:rFonts w:ascii="Times New Roman" w:hAnsi="Times New Roman" w:cs="Times New Roman"/>
          <w:sz w:val="28"/>
          <w:szCs w:val="28"/>
        </w:rPr>
        <w:t>Решением Совета муниципального района Белебеевский район Республики Башкортостан</w:t>
      </w:r>
    </w:p>
    <w:p w14:paraId="300C15D9" w14:textId="56881EB7" w:rsidR="00A1399D" w:rsidRPr="00A34009" w:rsidRDefault="00A1399D" w:rsidP="002C612A">
      <w:pPr>
        <w:pStyle w:val="ConsPlusNormal"/>
        <w:ind w:left="6237"/>
        <w:rPr>
          <w:rFonts w:ascii="Times New Roman" w:hAnsi="Times New Roman" w:cs="Times New Roman"/>
          <w:sz w:val="28"/>
          <w:szCs w:val="28"/>
        </w:rPr>
      </w:pPr>
      <w:r w:rsidRPr="00A34009">
        <w:rPr>
          <w:rFonts w:ascii="Times New Roman" w:hAnsi="Times New Roman" w:cs="Times New Roman"/>
          <w:sz w:val="28"/>
          <w:szCs w:val="28"/>
        </w:rPr>
        <w:t xml:space="preserve">от </w:t>
      </w:r>
      <w:r w:rsidR="00DF04EA">
        <w:rPr>
          <w:rFonts w:ascii="Times New Roman" w:hAnsi="Times New Roman" w:cs="Times New Roman"/>
          <w:sz w:val="28"/>
          <w:szCs w:val="28"/>
        </w:rPr>
        <w:t>25.12.2025</w:t>
      </w:r>
      <w:r w:rsidRPr="00A34009">
        <w:rPr>
          <w:rFonts w:ascii="Times New Roman" w:hAnsi="Times New Roman" w:cs="Times New Roman"/>
          <w:sz w:val="28"/>
          <w:szCs w:val="28"/>
        </w:rPr>
        <w:t xml:space="preserve"> г. </w:t>
      </w:r>
      <w:r w:rsidR="00E823E5">
        <w:rPr>
          <w:rFonts w:ascii="Times New Roman" w:hAnsi="Times New Roman" w:cs="Times New Roman"/>
          <w:sz w:val="28"/>
          <w:szCs w:val="28"/>
        </w:rPr>
        <w:t>№</w:t>
      </w:r>
      <w:r w:rsidRPr="00A34009">
        <w:rPr>
          <w:rFonts w:ascii="Times New Roman" w:hAnsi="Times New Roman" w:cs="Times New Roman"/>
          <w:sz w:val="28"/>
          <w:szCs w:val="28"/>
        </w:rPr>
        <w:t xml:space="preserve"> </w:t>
      </w:r>
      <w:r w:rsidR="00DF04EA">
        <w:rPr>
          <w:rFonts w:ascii="Times New Roman" w:hAnsi="Times New Roman" w:cs="Times New Roman"/>
          <w:sz w:val="28"/>
          <w:szCs w:val="28"/>
        </w:rPr>
        <w:t>182</w:t>
      </w:r>
      <w:bookmarkStart w:id="2" w:name="_GoBack"/>
      <w:bookmarkEnd w:id="2"/>
    </w:p>
    <w:p w14:paraId="5AAEE658" w14:textId="77777777" w:rsidR="00A1399D" w:rsidRPr="00A34009" w:rsidRDefault="00A1399D" w:rsidP="002C612A">
      <w:pPr>
        <w:pStyle w:val="ConsPlusNormal"/>
        <w:ind w:left="6237"/>
        <w:rPr>
          <w:rFonts w:ascii="Times New Roman" w:hAnsi="Times New Roman" w:cs="Times New Roman"/>
          <w:sz w:val="28"/>
          <w:szCs w:val="28"/>
        </w:rPr>
      </w:pPr>
    </w:p>
    <w:p w14:paraId="02C7A6DF" w14:textId="77777777" w:rsidR="00A1399D" w:rsidRPr="00A34009" w:rsidRDefault="00A1399D" w:rsidP="00A1399D">
      <w:pPr>
        <w:pStyle w:val="ConsPlusTitle"/>
        <w:jc w:val="center"/>
        <w:rPr>
          <w:rFonts w:ascii="Times New Roman" w:hAnsi="Times New Roman" w:cs="Times New Roman"/>
          <w:sz w:val="28"/>
          <w:szCs w:val="28"/>
        </w:rPr>
      </w:pPr>
      <w:bookmarkStart w:id="3" w:name="P50"/>
      <w:bookmarkEnd w:id="3"/>
    </w:p>
    <w:p w14:paraId="15E91F29" w14:textId="34E89999" w:rsidR="00F5417B" w:rsidRDefault="00F5417B" w:rsidP="00A1399D">
      <w:pPr>
        <w:pStyle w:val="ConsPlusTitle"/>
        <w:jc w:val="center"/>
        <w:rPr>
          <w:rFonts w:ascii="Times New Roman" w:hAnsi="Times New Roman" w:cs="Times New Roman"/>
          <w:bCs/>
          <w:sz w:val="28"/>
          <w:szCs w:val="28"/>
        </w:rPr>
      </w:pPr>
      <w:r>
        <w:rPr>
          <w:rFonts w:ascii="Times New Roman" w:hAnsi="Times New Roman" w:cs="Times New Roman"/>
          <w:sz w:val="28"/>
          <w:szCs w:val="28"/>
        </w:rPr>
        <w:t xml:space="preserve">Изменения, вносимые в  решение </w:t>
      </w:r>
      <w:r w:rsidR="002C612A">
        <w:rPr>
          <w:rFonts w:ascii="Times New Roman" w:hAnsi="Times New Roman" w:cs="Times New Roman"/>
          <w:bCs/>
          <w:sz w:val="28"/>
          <w:szCs w:val="28"/>
        </w:rPr>
        <w:t xml:space="preserve">Совета муниципального района Белебеевский район Республики Башкортостан </w:t>
      </w:r>
      <w:r w:rsidR="002C612A" w:rsidRPr="002C612A">
        <w:rPr>
          <w:rFonts w:ascii="Times New Roman" w:hAnsi="Times New Roman" w:cs="Times New Roman"/>
          <w:bCs/>
          <w:sz w:val="28"/>
          <w:szCs w:val="28"/>
        </w:rPr>
        <w:t xml:space="preserve">от </w:t>
      </w:r>
      <w:r w:rsidR="00114D28">
        <w:rPr>
          <w:rFonts w:ascii="Times New Roman" w:hAnsi="Times New Roman" w:cs="Times New Roman"/>
          <w:bCs/>
          <w:sz w:val="28"/>
          <w:szCs w:val="28"/>
        </w:rPr>
        <w:t>23 декабря 2021 года</w:t>
      </w:r>
      <w:r w:rsidR="002C612A" w:rsidRPr="002C612A">
        <w:rPr>
          <w:rFonts w:ascii="Times New Roman" w:hAnsi="Times New Roman" w:cs="Times New Roman"/>
          <w:bCs/>
          <w:sz w:val="28"/>
          <w:szCs w:val="28"/>
        </w:rPr>
        <w:t xml:space="preserve">  № 238 «Об утверждении Положения о бюджетном процессе в муниципальном районе Белебеевский район Республики Башкортостан в новой редакции»</w:t>
      </w:r>
    </w:p>
    <w:p w14:paraId="34771929" w14:textId="2B5D20EB" w:rsidR="0083597A" w:rsidRDefault="0083597A" w:rsidP="00A1399D">
      <w:pPr>
        <w:pStyle w:val="ConsPlusTitle"/>
        <w:jc w:val="center"/>
        <w:rPr>
          <w:rFonts w:ascii="Times New Roman" w:hAnsi="Times New Roman" w:cs="Times New Roman"/>
          <w:sz w:val="28"/>
          <w:szCs w:val="28"/>
        </w:rPr>
      </w:pPr>
    </w:p>
    <w:p w14:paraId="40099869" w14:textId="27B5C078" w:rsidR="00F5417B" w:rsidRDefault="00F5417B" w:rsidP="005965F4">
      <w:pPr>
        <w:pStyle w:val="ConsPlusTitle"/>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В </w:t>
      </w:r>
      <w:r w:rsidR="002C612A" w:rsidRPr="002C612A">
        <w:rPr>
          <w:rFonts w:ascii="Times New Roman" w:hAnsi="Times New Roman" w:cs="Times New Roman"/>
          <w:b w:val="0"/>
          <w:bCs/>
          <w:sz w:val="28"/>
          <w:szCs w:val="28"/>
        </w:rPr>
        <w:t>Положении о бюджетном процессе в муниципальном районе Белебеевский район Республики Башкортостан</w:t>
      </w:r>
      <w:r w:rsidRPr="00F5417B">
        <w:rPr>
          <w:rFonts w:ascii="Times New Roman" w:hAnsi="Times New Roman" w:cs="Times New Roman"/>
          <w:b w:val="0"/>
          <w:sz w:val="28"/>
          <w:szCs w:val="28"/>
        </w:rPr>
        <w:t xml:space="preserve"> от </w:t>
      </w:r>
      <w:r w:rsidR="002C612A">
        <w:rPr>
          <w:rFonts w:ascii="Times New Roman" w:hAnsi="Times New Roman" w:cs="Times New Roman"/>
          <w:b w:val="0"/>
          <w:sz w:val="28"/>
          <w:szCs w:val="28"/>
        </w:rPr>
        <w:t>23 декабря 2021 года № 238</w:t>
      </w:r>
      <w:r w:rsidR="00706A7F">
        <w:rPr>
          <w:rFonts w:ascii="Times New Roman" w:hAnsi="Times New Roman" w:cs="Times New Roman"/>
          <w:b w:val="0"/>
          <w:sz w:val="28"/>
          <w:szCs w:val="28"/>
        </w:rPr>
        <w:t>:</w:t>
      </w:r>
    </w:p>
    <w:p w14:paraId="153D7280" w14:textId="7BCE5924" w:rsidR="005965F4" w:rsidRDefault="00706A7F" w:rsidP="005965F4">
      <w:pPr>
        <w:pStyle w:val="ConsPlusTitle"/>
        <w:numPr>
          <w:ilvl w:val="0"/>
          <w:numId w:val="7"/>
        </w:numPr>
        <w:jc w:val="both"/>
        <w:rPr>
          <w:rFonts w:ascii="Times New Roman" w:hAnsi="Times New Roman" w:cs="Times New Roman"/>
          <w:b w:val="0"/>
          <w:sz w:val="28"/>
          <w:szCs w:val="28"/>
        </w:rPr>
      </w:pPr>
      <w:r>
        <w:rPr>
          <w:rFonts w:ascii="Times New Roman" w:hAnsi="Times New Roman" w:cs="Times New Roman"/>
          <w:b w:val="0"/>
          <w:sz w:val="28"/>
          <w:szCs w:val="28"/>
        </w:rPr>
        <w:t xml:space="preserve"> в </w:t>
      </w:r>
      <w:r w:rsidR="005965F4">
        <w:rPr>
          <w:rFonts w:ascii="Times New Roman" w:hAnsi="Times New Roman" w:cs="Times New Roman"/>
          <w:b w:val="0"/>
          <w:sz w:val="28"/>
          <w:szCs w:val="28"/>
        </w:rPr>
        <w:t>статье 12:</w:t>
      </w:r>
    </w:p>
    <w:p w14:paraId="2F987025" w14:textId="0E8F2A77" w:rsidR="00706A7F" w:rsidRDefault="005965F4" w:rsidP="005965F4">
      <w:pPr>
        <w:pStyle w:val="ConsPlusTitle"/>
        <w:tabs>
          <w:tab w:val="left" w:pos="1134"/>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а) в </w:t>
      </w:r>
      <w:r w:rsidR="00DA19A1">
        <w:rPr>
          <w:rFonts w:ascii="Times New Roman" w:hAnsi="Times New Roman" w:cs="Times New Roman"/>
          <w:b w:val="0"/>
          <w:sz w:val="28"/>
          <w:szCs w:val="28"/>
        </w:rPr>
        <w:t xml:space="preserve">абзаце первом </w:t>
      </w:r>
      <w:r w:rsidR="002C612A">
        <w:rPr>
          <w:rFonts w:ascii="Times New Roman" w:hAnsi="Times New Roman" w:cs="Times New Roman"/>
          <w:b w:val="0"/>
          <w:sz w:val="28"/>
          <w:szCs w:val="28"/>
        </w:rPr>
        <w:t xml:space="preserve">части </w:t>
      </w:r>
      <w:r w:rsidR="00F43D13" w:rsidRPr="00F43D13">
        <w:rPr>
          <w:rFonts w:ascii="Times New Roman" w:hAnsi="Times New Roman" w:cs="Times New Roman"/>
          <w:b w:val="0"/>
          <w:sz w:val="28"/>
          <w:szCs w:val="28"/>
        </w:rPr>
        <w:t>1</w:t>
      </w:r>
      <w:r w:rsidR="002C612A">
        <w:rPr>
          <w:rFonts w:ascii="Times New Roman" w:hAnsi="Times New Roman" w:cs="Times New Roman"/>
          <w:b w:val="0"/>
          <w:sz w:val="28"/>
          <w:szCs w:val="28"/>
        </w:rPr>
        <w:t xml:space="preserve"> после слов </w:t>
      </w:r>
      <w:r w:rsidR="00DA19A1" w:rsidRPr="00DA19A1">
        <w:rPr>
          <w:rFonts w:ascii="Times New Roman" w:hAnsi="Times New Roman" w:cs="Times New Roman"/>
          <w:b w:val="0"/>
          <w:sz w:val="28"/>
          <w:szCs w:val="28"/>
        </w:rPr>
        <w:t xml:space="preserve">«и муниципальных нужд порядке» </w:t>
      </w:r>
      <w:r w:rsidR="00DA19A1">
        <w:rPr>
          <w:rFonts w:ascii="Times New Roman" w:hAnsi="Times New Roman" w:cs="Times New Roman"/>
          <w:b w:val="0"/>
          <w:sz w:val="28"/>
          <w:szCs w:val="28"/>
        </w:rPr>
        <w:t xml:space="preserve">дополнить словами </w:t>
      </w:r>
      <w:r w:rsidR="00DA19A1" w:rsidRPr="00DA19A1">
        <w:rPr>
          <w:rFonts w:ascii="Times New Roman" w:hAnsi="Times New Roman" w:cs="Times New Roman"/>
          <w:b w:val="0"/>
          <w:sz w:val="28"/>
          <w:szCs w:val="28"/>
        </w:rPr>
        <w:t>(за исключением случаев, при которых в соответствии с законодательством Российской Федерации соответствующая закупка включению в такой план-график не подлежит)</w:t>
      </w:r>
      <w:r w:rsidR="00DA19A1">
        <w:rPr>
          <w:rFonts w:ascii="Times New Roman" w:hAnsi="Times New Roman" w:cs="Times New Roman"/>
          <w:b w:val="0"/>
          <w:sz w:val="28"/>
          <w:szCs w:val="28"/>
        </w:rPr>
        <w:t>,»;</w:t>
      </w:r>
    </w:p>
    <w:p w14:paraId="5E7BC2F9" w14:textId="41BCDF67" w:rsidR="00DA19A1" w:rsidRDefault="00DA19A1" w:rsidP="005965F4">
      <w:pPr>
        <w:pStyle w:val="ConsPlusTitle"/>
        <w:numPr>
          <w:ilvl w:val="0"/>
          <w:numId w:val="7"/>
        </w:numPr>
        <w:tabs>
          <w:tab w:val="left" w:pos="1134"/>
        </w:tabs>
        <w:ind w:left="0" w:firstLine="709"/>
        <w:jc w:val="both"/>
        <w:rPr>
          <w:rFonts w:ascii="Times New Roman" w:hAnsi="Times New Roman" w:cs="Times New Roman"/>
          <w:b w:val="0"/>
          <w:sz w:val="28"/>
          <w:szCs w:val="28"/>
        </w:rPr>
      </w:pPr>
      <w:r>
        <w:rPr>
          <w:rFonts w:ascii="Times New Roman" w:hAnsi="Times New Roman" w:cs="Times New Roman"/>
          <w:b w:val="0"/>
          <w:sz w:val="28"/>
          <w:szCs w:val="28"/>
        </w:rPr>
        <w:t>в статье 15:</w:t>
      </w:r>
    </w:p>
    <w:p w14:paraId="0C88B3F4" w14:textId="22D4ED22" w:rsidR="00DA19A1" w:rsidRDefault="00DA19A1" w:rsidP="005965F4">
      <w:pPr>
        <w:pStyle w:val="ConsPlusTitle"/>
        <w:tabs>
          <w:tab w:val="left" w:pos="1134"/>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а) в абзаце первом части 1 слова </w:t>
      </w:r>
      <w:r w:rsidRPr="00DA19A1">
        <w:rPr>
          <w:rFonts w:ascii="Times New Roman" w:hAnsi="Times New Roman" w:cs="Times New Roman"/>
          <w:b w:val="0"/>
          <w:sz w:val="28"/>
          <w:szCs w:val="28"/>
        </w:rPr>
        <w:t>«</w:t>
      </w:r>
      <w:r w:rsidR="00F43D13">
        <w:rPr>
          <w:rFonts w:ascii="Times New Roman" w:hAnsi="Times New Roman" w:cs="Times New Roman"/>
          <w:b w:val="0"/>
          <w:sz w:val="28"/>
          <w:szCs w:val="28"/>
        </w:rPr>
        <w:t xml:space="preserve">за исключением </w:t>
      </w:r>
      <w:r w:rsidRPr="00DA19A1">
        <w:rPr>
          <w:rFonts w:ascii="Times New Roman" w:hAnsi="Times New Roman" w:cs="Times New Roman"/>
          <w:b w:val="0"/>
          <w:sz w:val="28"/>
          <w:szCs w:val="28"/>
        </w:rPr>
        <w:t>подакцизных товаров, кроме автомобилей легковых и мотоциклов,» заменить словами «за исключением табачной и алкогольной продукции</w:t>
      </w:r>
      <w:r w:rsidR="00F43D13">
        <w:rPr>
          <w:rFonts w:ascii="Times New Roman" w:hAnsi="Times New Roman" w:cs="Times New Roman"/>
          <w:b w:val="0"/>
          <w:sz w:val="28"/>
          <w:szCs w:val="28"/>
        </w:rPr>
        <w:t>, кроме</w:t>
      </w:r>
      <w:r w:rsidRPr="00DA19A1">
        <w:rPr>
          <w:rFonts w:ascii="Times New Roman" w:hAnsi="Times New Roman" w:cs="Times New Roman"/>
          <w:b w:val="0"/>
          <w:sz w:val="28"/>
          <w:szCs w:val="28"/>
        </w:rPr>
        <w:t>»</w:t>
      </w:r>
      <w:r w:rsidR="00F43D13">
        <w:rPr>
          <w:rFonts w:ascii="Times New Roman" w:hAnsi="Times New Roman" w:cs="Times New Roman"/>
          <w:b w:val="0"/>
          <w:sz w:val="28"/>
          <w:szCs w:val="28"/>
        </w:rPr>
        <w:t>, после слов «виноматериалов» дополнить словами «</w:t>
      </w:r>
      <w:r w:rsidR="00F43D13" w:rsidRPr="00F43D13">
        <w:rPr>
          <w:rFonts w:ascii="Times New Roman" w:hAnsi="Times New Roman" w:cs="Times New Roman"/>
          <w:b w:val="0"/>
          <w:sz w:val="28"/>
          <w:szCs w:val="28"/>
        </w:rPr>
        <w:t xml:space="preserve">если иное не предусмотрено нормативными правовыми </w:t>
      </w:r>
      <w:hyperlink r:id="rId8" w:history="1">
        <w:r w:rsidR="00F43D13" w:rsidRPr="00F43D13">
          <w:rPr>
            <w:rFonts w:ascii="Times New Roman" w:hAnsi="Times New Roman" w:cs="Times New Roman"/>
            <w:b w:val="0"/>
            <w:sz w:val="28"/>
            <w:szCs w:val="28"/>
          </w:rPr>
          <w:t>актами</w:t>
        </w:r>
      </w:hyperlink>
      <w:r w:rsidR="00F43D13" w:rsidRPr="00F43D13">
        <w:rPr>
          <w:rFonts w:ascii="Times New Roman" w:hAnsi="Times New Roman" w:cs="Times New Roman"/>
          <w:b w:val="0"/>
          <w:sz w:val="28"/>
          <w:szCs w:val="28"/>
        </w:rPr>
        <w:t xml:space="preserve"> Правительства Российской Федерации»</w:t>
      </w:r>
      <w:r w:rsidR="00D619D7">
        <w:rPr>
          <w:rFonts w:ascii="Times New Roman" w:hAnsi="Times New Roman" w:cs="Times New Roman"/>
          <w:b w:val="0"/>
          <w:sz w:val="28"/>
          <w:szCs w:val="28"/>
        </w:rPr>
        <w:t>;</w:t>
      </w:r>
    </w:p>
    <w:p w14:paraId="203C46E9" w14:textId="75C67418" w:rsidR="00DA19A1" w:rsidRDefault="00DA19A1" w:rsidP="005965F4">
      <w:pPr>
        <w:pStyle w:val="ConsPlusTitle"/>
        <w:tabs>
          <w:tab w:val="left" w:pos="1134"/>
        </w:tabs>
        <w:ind w:firstLine="709"/>
        <w:jc w:val="both"/>
        <w:rPr>
          <w:rFonts w:ascii="Times New Roman" w:hAnsi="Times New Roman" w:cs="Times New Roman"/>
          <w:b w:val="0"/>
          <w:sz w:val="28"/>
          <w:szCs w:val="28"/>
        </w:rPr>
      </w:pPr>
      <w:r>
        <w:rPr>
          <w:rFonts w:ascii="Times New Roman" w:hAnsi="Times New Roman" w:cs="Times New Roman"/>
          <w:b w:val="0"/>
          <w:sz w:val="28"/>
          <w:szCs w:val="28"/>
        </w:rPr>
        <w:t>б</w:t>
      </w:r>
      <w:r w:rsidR="00D619D7">
        <w:rPr>
          <w:rFonts w:ascii="Times New Roman" w:hAnsi="Times New Roman" w:cs="Times New Roman"/>
          <w:b w:val="0"/>
          <w:sz w:val="28"/>
          <w:szCs w:val="28"/>
        </w:rPr>
        <w:t>)</w:t>
      </w:r>
      <w:r w:rsidRPr="00DA19A1">
        <w:rPr>
          <w:rFonts w:ascii="Times New Roman" w:hAnsi="Times New Roman" w:cs="Times New Roman"/>
          <w:b w:val="0"/>
          <w:sz w:val="28"/>
          <w:szCs w:val="28"/>
        </w:rPr>
        <w:t xml:space="preserve"> </w:t>
      </w:r>
      <w:r>
        <w:rPr>
          <w:rFonts w:ascii="Times New Roman" w:hAnsi="Times New Roman" w:cs="Times New Roman"/>
          <w:b w:val="0"/>
          <w:sz w:val="28"/>
          <w:szCs w:val="28"/>
        </w:rPr>
        <w:t xml:space="preserve">в абзаце первом части </w:t>
      </w:r>
      <w:r w:rsidR="00273B31">
        <w:rPr>
          <w:rFonts w:ascii="Times New Roman" w:hAnsi="Times New Roman" w:cs="Times New Roman"/>
          <w:b w:val="0"/>
          <w:sz w:val="28"/>
          <w:szCs w:val="28"/>
        </w:rPr>
        <w:t>2</w:t>
      </w:r>
      <w:r>
        <w:rPr>
          <w:rFonts w:ascii="Times New Roman" w:hAnsi="Times New Roman" w:cs="Times New Roman"/>
          <w:b w:val="0"/>
          <w:sz w:val="28"/>
          <w:szCs w:val="28"/>
        </w:rPr>
        <w:t xml:space="preserve"> слова</w:t>
      </w:r>
      <w:r w:rsidR="00D619D7">
        <w:rPr>
          <w:rFonts w:ascii="Times New Roman" w:hAnsi="Times New Roman" w:cs="Times New Roman"/>
          <w:b w:val="0"/>
          <w:sz w:val="28"/>
          <w:szCs w:val="28"/>
        </w:rPr>
        <w:t xml:space="preserve"> </w:t>
      </w:r>
      <w:r w:rsidR="00D619D7" w:rsidRPr="00D619D7">
        <w:rPr>
          <w:rFonts w:ascii="Times New Roman" w:hAnsi="Times New Roman" w:cs="Times New Roman"/>
          <w:b w:val="0"/>
          <w:sz w:val="28"/>
          <w:szCs w:val="28"/>
        </w:rPr>
        <w:t>«и принимаемым в соответствии с ним»</w:t>
      </w:r>
      <w:r w:rsidR="00D619D7">
        <w:rPr>
          <w:rFonts w:ascii="Times New Roman" w:hAnsi="Times New Roman" w:cs="Times New Roman"/>
          <w:b w:val="0"/>
          <w:sz w:val="28"/>
          <w:szCs w:val="28"/>
        </w:rPr>
        <w:t xml:space="preserve"> заменить словами «установленном»;</w:t>
      </w:r>
    </w:p>
    <w:p w14:paraId="1650DD13" w14:textId="1B98D351" w:rsidR="00D619D7" w:rsidRDefault="00D619D7" w:rsidP="005965F4">
      <w:pPr>
        <w:pStyle w:val="ConsPlusTitle"/>
        <w:tabs>
          <w:tab w:val="left" w:pos="1134"/>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в) </w:t>
      </w:r>
      <w:r w:rsidR="00273B31">
        <w:rPr>
          <w:rFonts w:ascii="Times New Roman" w:hAnsi="Times New Roman" w:cs="Times New Roman"/>
          <w:b w:val="0"/>
          <w:sz w:val="28"/>
          <w:szCs w:val="28"/>
        </w:rPr>
        <w:t xml:space="preserve">в абзаце первом части 2 </w:t>
      </w:r>
      <w:r>
        <w:rPr>
          <w:rFonts w:ascii="Times New Roman" w:hAnsi="Times New Roman" w:cs="Times New Roman"/>
          <w:b w:val="0"/>
          <w:sz w:val="28"/>
          <w:szCs w:val="28"/>
        </w:rPr>
        <w:t xml:space="preserve">после слов «органов </w:t>
      </w:r>
      <w:r w:rsidRPr="00D619D7">
        <w:rPr>
          <w:rFonts w:ascii="Times New Roman" w:hAnsi="Times New Roman" w:cs="Times New Roman"/>
          <w:b w:val="0"/>
          <w:sz w:val="28"/>
          <w:szCs w:val="28"/>
        </w:rPr>
        <w:t>местного самоуправления</w:t>
      </w:r>
      <w:r>
        <w:rPr>
          <w:rFonts w:ascii="Times New Roman" w:hAnsi="Times New Roman" w:cs="Times New Roman"/>
          <w:b w:val="0"/>
          <w:sz w:val="28"/>
          <w:szCs w:val="28"/>
        </w:rPr>
        <w:t>»</w:t>
      </w:r>
      <w:r w:rsidRPr="00D619D7">
        <w:rPr>
          <w:rFonts w:ascii="Times New Roman" w:hAnsi="Times New Roman" w:cs="Times New Roman"/>
          <w:b w:val="0"/>
          <w:sz w:val="28"/>
          <w:szCs w:val="28"/>
        </w:rPr>
        <w:t xml:space="preserve"> </w:t>
      </w:r>
      <w:r>
        <w:rPr>
          <w:rFonts w:ascii="Times New Roman" w:hAnsi="Times New Roman" w:cs="Times New Roman"/>
          <w:b w:val="0"/>
          <w:sz w:val="28"/>
          <w:szCs w:val="28"/>
        </w:rPr>
        <w:t xml:space="preserve">добавить </w:t>
      </w:r>
      <w:r w:rsidRPr="00D619D7">
        <w:rPr>
          <w:rFonts w:ascii="Times New Roman" w:hAnsi="Times New Roman" w:cs="Times New Roman"/>
          <w:b w:val="0"/>
          <w:sz w:val="28"/>
          <w:szCs w:val="28"/>
        </w:rPr>
        <w:t>«за исключением случаев, указанных в пункте 2.1 настоящей статьи</w:t>
      </w:r>
      <w:r>
        <w:rPr>
          <w:rFonts w:ascii="Times New Roman" w:hAnsi="Times New Roman" w:cs="Times New Roman"/>
          <w:b w:val="0"/>
          <w:sz w:val="28"/>
          <w:szCs w:val="28"/>
        </w:rPr>
        <w:t>.</w:t>
      </w:r>
      <w:r w:rsidRPr="00D619D7">
        <w:rPr>
          <w:rFonts w:ascii="Times New Roman" w:hAnsi="Times New Roman" w:cs="Times New Roman"/>
          <w:b w:val="0"/>
          <w:sz w:val="28"/>
          <w:szCs w:val="28"/>
        </w:rPr>
        <w:t>»;</w:t>
      </w:r>
    </w:p>
    <w:p w14:paraId="462BEF2F" w14:textId="450B9742" w:rsidR="00D619D7" w:rsidRDefault="00D619D7" w:rsidP="005965F4">
      <w:pPr>
        <w:pStyle w:val="ConsPlusTitle"/>
        <w:tabs>
          <w:tab w:val="left" w:pos="1134"/>
        </w:tabs>
        <w:ind w:firstLine="709"/>
        <w:jc w:val="both"/>
        <w:rPr>
          <w:rFonts w:ascii="Times New Roman" w:hAnsi="Times New Roman" w:cs="Times New Roman"/>
          <w:b w:val="0"/>
          <w:sz w:val="28"/>
          <w:szCs w:val="28"/>
        </w:rPr>
      </w:pPr>
      <w:r>
        <w:rPr>
          <w:rFonts w:ascii="Times New Roman" w:hAnsi="Times New Roman" w:cs="Times New Roman"/>
          <w:b w:val="0"/>
          <w:sz w:val="28"/>
          <w:szCs w:val="28"/>
        </w:rPr>
        <w:t>г) дополнить пунктом 2.1 следующего содержания</w:t>
      </w:r>
      <w:r w:rsidR="00EC272B">
        <w:rPr>
          <w:rFonts w:ascii="Times New Roman" w:hAnsi="Times New Roman" w:cs="Times New Roman"/>
          <w:b w:val="0"/>
          <w:sz w:val="28"/>
          <w:szCs w:val="28"/>
        </w:rPr>
        <w:t>:</w:t>
      </w:r>
    </w:p>
    <w:p w14:paraId="1E83B7EA" w14:textId="18641041" w:rsidR="00D619D7" w:rsidRDefault="00D619D7" w:rsidP="005965F4">
      <w:pPr>
        <w:pStyle w:val="ConsPlusTitle"/>
        <w:tabs>
          <w:tab w:val="left" w:pos="1134"/>
        </w:tabs>
        <w:ind w:firstLine="709"/>
        <w:jc w:val="both"/>
        <w:rPr>
          <w:rFonts w:ascii="Times New Roman" w:hAnsi="Times New Roman" w:cs="Times New Roman"/>
          <w:b w:val="0"/>
          <w:sz w:val="28"/>
          <w:szCs w:val="28"/>
        </w:rPr>
      </w:pPr>
      <w:r w:rsidRPr="00D619D7">
        <w:rPr>
          <w:rFonts w:ascii="Times New Roman" w:hAnsi="Times New Roman" w:cs="Times New Roman"/>
          <w:b w:val="0"/>
          <w:sz w:val="28"/>
          <w:szCs w:val="28"/>
        </w:rPr>
        <w:t xml:space="preserve">«В случаях, установленных муниципальным правовым актом </w:t>
      </w:r>
      <w:r w:rsidR="000A23A8">
        <w:rPr>
          <w:rFonts w:ascii="Times New Roman" w:hAnsi="Times New Roman" w:cs="Times New Roman"/>
          <w:b w:val="0"/>
          <w:sz w:val="28"/>
          <w:szCs w:val="28"/>
        </w:rPr>
        <w:t>Совета муниципального района Белебеевский район Республики Башкортостан,</w:t>
      </w:r>
      <w:r w:rsidRPr="00D619D7">
        <w:rPr>
          <w:rFonts w:ascii="Times New Roman" w:hAnsi="Times New Roman" w:cs="Times New Roman"/>
          <w:b w:val="0"/>
          <w:sz w:val="28"/>
          <w:szCs w:val="28"/>
        </w:rPr>
        <w:t xml:space="preserve"> регулирующим бюджетные правоотношени</w:t>
      </w:r>
      <w:r w:rsidR="000A23A8">
        <w:rPr>
          <w:rFonts w:ascii="Times New Roman" w:hAnsi="Times New Roman" w:cs="Times New Roman"/>
          <w:b w:val="0"/>
          <w:sz w:val="28"/>
          <w:szCs w:val="28"/>
        </w:rPr>
        <w:t xml:space="preserve">я, субсидии предоставляются из </w:t>
      </w:r>
      <w:r w:rsidRPr="00D619D7">
        <w:rPr>
          <w:rFonts w:ascii="Times New Roman" w:hAnsi="Times New Roman" w:cs="Times New Roman"/>
          <w:b w:val="0"/>
          <w:sz w:val="28"/>
          <w:szCs w:val="28"/>
        </w:rPr>
        <w:t xml:space="preserve"> бюджета </w:t>
      </w:r>
      <w:r w:rsidR="000A23A8">
        <w:rPr>
          <w:rFonts w:ascii="Times New Roman" w:hAnsi="Times New Roman" w:cs="Times New Roman"/>
          <w:b w:val="0"/>
          <w:sz w:val="28"/>
          <w:szCs w:val="28"/>
        </w:rPr>
        <w:t xml:space="preserve">муниципального района </w:t>
      </w:r>
      <w:r w:rsidRPr="00D619D7">
        <w:rPr>
          <w:rFonts w:ascii="Times New Roman" w:hAnsi="Times New Roman" w:cs="Times New Roman"/>
          <w:b w:val="0"/>
          <w:sz w:val="28"/>
          <w:szCs w:val="28"/>
        </w:rPr>
        <w:t xml:space="preserve">в соответствии с </w:t>
      </w:r>
      <w:hyperlink r:id="rId9" w:history="1">
        <w:r w:rsidRPr="00D619D7">
          <w:rPr>
            <w:rFonts w:ascii="Times New Roman" w:hAnsi="Times New Roman" w:cs="Times New Roman"/>
            <w:b w:val="0"/>
            <w:sz w:val="28"/>
            <w:szCs w:val="28"/>
          </w:rPr>
          <w:t>порядком</w:t>
        </w:r>
      </w:hyperlink>
      <w:r w:rsidRPr="00D619D7">
        <w:rPr>
          <w:rFonts w:ascii="Times New Roman" w:hAnsi="Times New Roman" w:cs="Times New Roman"/>
          <w:b w:val="0"/>
          <w:sz w:val="28"/>
          <w:szCs w:val="28"/>
        </w:rPr>
        <w:t xml:space="preserve">, установленным нормативным правовым актом Правительства Российской Федерации и принимаемыми в соответствии с ним решениями Правительства Республики Башкортостан,  администрации Белебеевского района, осуществляющих в соответствии с </w:t>
      </w:r>
      <w:r w:rsidR="00273B31">
        <w:rPr>
          <w:rFonts w:ascii="Times New Roman" w:hAnsi="Times New Roman" w:cs="Times New Roman"/>
          <w:b w:val="0"/>
          <w:sz w:val="28"/>
          <w:szCs w:val="28"/>
        </w:rPr>
        <w:t>Бюджетным кодексом</w:t>
      </w:r>
      <w:r w:rsidRPr="00D619D7">
        <w:rPr>
          <w:rFonts w:ascii="Times New Roman" w:hAnsi="Times New Roman" w:cs="Times New Roman"/>
          <w:b w:val="0"/>
          <w:sz w:val="28"/>
          <w:szCs w:val="28"/>
        </w:rPr>
        <w:t xml:space="preserve"> полномочия главного распорядителя </w:t>
      </w:r>
      <w:r w:rsidR="00EC272B">
        <w:rPr>
          <w:rFonts w:ascii="Times New Roman" w:hAnsi="Times New Roman" w:cs="Times New Roman"/>
          <w:b w:val="0"/>
          <w:sz w:val="28"/>
          <w:szCs w:val="28"/>
        </w:rPr>
        <w:t>средств бюджета</w:t>
      </w:r>
      <w:r w:rsidR="000A23A8">
        <w:rPr>
          <w:rFonts w:ascii="Times New Roman" w:hAnsi="Times New Roman" w:cs="Times New Roman"/>
          <w:b w:val="0"/>
          <w:sz w:val="28"/>
          <w:szCs w:val="28"/>
        </w:rPr>
        <w:t xml:space="preserve"> муниципального района</w:t>
      </w:r>
      <w:r w:rsidRPr="00D619D7">
        <w:rPr>
          <w:rFonts w:ascii="Times New Roman" w:hAnsi="Times New Roman" w:cs="Times New Roman"/>
          <w:b w:val="0"/>
          <w:sz w:val="28"/>
          <w:szCs w:val="28"/>
        </w:rPr>
        <w:t>.»</w:t>
      </w:r>
      <w:r>
        <w:rPr>
          <w:rFonts w:ascii="Times New Roman" w:hAnsi="Times New Roman" w:cs="Times New Roman"/>
          <w:b w:val="0"/>
          <w:sz w:val="28"/>
          <w:szCs w:val="28"/>
        </w:rPr>
        <w:t>;</w:t>
      </w:r>
    </w:p>
    <w:p w14:paraId="0AE1B9B3" w14:textId="490E95C2" w:rsidR="00D619D7" w:rsidRDefault="00D619D7" w:rsidP="005965F4">
      <w:pPr>
        <w:pStyle w:val="ConsPlusTitle"/>
        <w:tabs>
          <w:tab w:val="left" w:pos="1134"/>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д) в абзаце первом части 4.1 после слов </w:t>
      </w:r>
      <w:r w:rsidRPr="00D619D7">
        <w:rPr>
          <w:rFonts w:ascii="Times New Roman" w:hAnsi="Times New Roman" w:cs="Times New Roman"/>
          <w:b w:val="0"/>
          <w:sz w:val="28"/>
          <w:szCs w:val="28"/>
        </w:rPr>
        <w:t xml:space="preserve">«указанным юридическим лицам» дополнить словами «или решениями Правительства Республики Башкортостан и иных организаций, администрации Белебеевского района, осуществляющих полномочия главных распорядителей бюджетных средств, предусмотренных </w:t>
      </w:r>
      <w:r w:rsidRPr="00D619D7">
        <w:rPr>
          <w:rFonts w:ascii="Times New Roman" w:hAnsi="Times New Roman" w:cs="Times New Roman"/>
          <w:b w:val="0"/>
          <w:sz w:val="28"/>
          <w:szCs w:val="28"/>
        </w:rPr>
        <w:lastRenderedPageBreak/>
        <w:t>пунктом 2.1 настоящей статьи.»</w:t>
      </w:r>
      <w:r>
        <w:rPr>
          <w:rFonts w:ascii="Times New Roman" w:hAnsi="Times New Roman" w:cs="Times New Roman"/>
          <w:b w:val="0"/>
          <w:sz w:val="28"/>
          <w:szCs w:val="28"/>
        </w:rPr>
        <w:t>;</w:t>
      </w:r>
    </w:p>
    <w:p w14:paraId="6C5D0ED3" w14:textId="0379D90C" w:rsidR="00D619D7" w:rsidRDefault="00D619D7" w:rsidP="005965F4">
      <w:pPr>
        <w:pStyle w:val="ConsPlusTitle"/>
        <w:tabs>
          <w:tab w:val="left" w:pos="1134"/>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е) в абзаце первом части 6 после слов «на предоставление» дополнить словами </w:t>
      </w:r>
      <w:r w:rsidRPr="00D619D7">
        <w:rPr>
          <w:rFonts w:ascii="Times New Roman" w:hAnsi="Times New Roman" w:cs="Times New Roman"/>
          <w:b w:val="0"/>
          <w:sz w:val="28"/>
          <w:szCs w:val="28"/>
        </w:rPr>
        <w:t>«в том числе»;</w:t>
      </w:r>
    </w:p>
    <w:p w14:paraId="33E96DCD" w14:textId="4A41F7A3" w:rsidR="00D619D7" w:rsidRDefault="00D619D7" w:rsidP="005965F4">
      <w:pPr>
        <w:pStyle w:val="ConsPlusTitle"/>
        <w:tabs>
          <w:tab w:val="left" w:pos="1134"/>
        </w:tabs>
        <w:ind w:firstLine="709"/>
        <w:jc w:val="both"/>
        <w:rPr>
          <w:rFonts w:ascii="Times New Roman" w:hAnsi="Times New Roman" w:cs="Times New Roman"/>
          <w:b w:val="0"/>
          <w:sz w:val="28"/>
          <w:szCs w:val="28"/>
        </w:rPr>
      </w:pPr>
      <w:r>
        <w:rPr>
          <w:rFonts w:ascii="Times New Roman" w:hAnsi="Times New Roman" w:cs="Times New Roman"/>
          <w:b w:val="0"/>
          <w:sz w:val="28"/>
          <w:szCs w:val="28"/>
        </w:rPr>
        <w:t>ж) в абзаце первом части 6 слова «</w:t>
      </w:r>
      <w:r w:rsidRPr="00D619D7">
        <w:rPr>
          <w:rFonts w:ascii="Times New Roman" w:hAnsi="Times New Roman" w:cs="Times New Roman"/>
          <w:b w:val="0"/>
          <w:sz w:val="28"/>
          <w:szCs w:val="28"/>
        </w:rPr>
        <w:t>конкурсной» заменить на «конкурентной»;</w:t>
      </w:r>
    </w:p>
    <w:p w14:paraId="38A30770" w14:textId="61611639" w:rsidR="00D619D7" w:rsidRDefault="00D619D7" w:rsidP="005965F4">
      <w:pPr>
        <w:pStyle w:val="ConsPlusTitle"/>
        <w:tabs>
          <w:tab w:val="left" w:pos="1134"/>
        </w:tabs>
        <w:ind w:firstLine="709"/>
        <w:jc w:val="both"/>
        <w:rPr>
          <w:rFonts w:ascii="Times New Roman" w:hAnsi="Times New Roman" w:cs="Times New Roman"/>
          <w:b w:val="0"/>
          <w:sz w:val="28"/>
          <w:szCs w:val="28"/>
        </w:rPr>
      </w:pPr>
      <w:r>
        <w:rPr>
          <w:rFonts w:ascii="Times New Roman" w:hAnsi="Times New Roman" w:cs="Times New Roman"/>
          <w:b w:val="0"/>
          <w:sz w:val="28"/>
          <w:szCs w:val="28"/>
        </w:rPr>
        <w:t>з) абзац второй части 6 исключить;</w:t>
      </w:r>
    </w:p>
    <w:p w14:paraId="2648F716" w14:textId="41928A45" w:rsidR="003448F5" w:rsidRDefault="003448F5" w:rsidP="005965F4">
      <w:pPr>
        <w:pStyle w:val="ConsPlusTitle"/>
        <w:tabs>
          <w:tab w:val="left" w:pos="1134"/>
        </w:tabs>
        <w:ind w:firstLine="709"/>
        <w:jc w:val="both"/>
        <w:rPr>
          <w:rFonts w:ascii="Times New Roman" w:hAnsi="Times New Roman" w:cs="Times New Roman"/>
          <w:b w:val="0"/>
          <w:sz w:val="28"/>
          <w:szCs w:val="28"/>
        </w:rPr>
      </w:pPr>
      <w:r>
        <w:rPr>
          <w:rFonts w:ascii="Times New Roman" w:hAnsi="Times New Roman" w:cs="Times New Roman"/>
          <w:b w:val="0"/>
          <w:sz w:val="28"/>
          <w:szCs w:val="28"/>
        </w:rPr>
        <w:t>и) дополнить часть 6 абзаце</w:t>
      </w:r>
      <w:r w:rsidR="00EC272B">
        <w:rPr>
          <w:rFonts w:ascii="Times New Roman" w:hAnsi="Times New Roman" w:cs="Times New Roman"/>
          <w:b w:val="0"/>
          <w:sz w:val="28"/>
          <w:szCs w:val="28"/>
        </w:rPr>
        <w:t>м</w:t>
      </w:r>
      <w:r>
        <w:rPr>
          <w:rFonts w:ascii="Times New Roman" w:hAnsi="Times New Roman" w:cs="Times New Roman"/>
          <w:b w:val="0"/>
          <w:sz w:val="28"/>
          <w:szCs w:val="28"/>
        </w:rPr>
        <w:t xml:space="preserve"> вторым следующего содержания:</w:t>
      </w:r>
    </w:p>
    <w:p w14:paraId="6AC67AA4" w14:textId="0CA238BF" w:rsidR="003448F5" w:rsidRDefault="003448F5" w:rsidP="005965F4">
      <w:pPr>
        <w:pStyle w:val="ConsPlusTitle"/>
        <w:tabs>
          <w:tab w:val="left" w:pos="1134"/>
        </w:tabs>
        <w:ind w:firstLine="709"/>
        <w:jc w:val="both"/>
        <w:rPr>
          <w:rFonts w:ascii="Times New Roman" w:hAnsi="Times New Roman" w:cs="Times New Roman"/>
          <w:b w:val="0"/>
          <w:sz w:val="28"/>
          <w:szCs w:val="28"/>
        </w:rPr>
      </w:pPr>
      <w:r w:rsidRPr="003448F5">
        <w:rPr>
          <w:rFonts w:ascii="Times New Roman" w:hAnsi="Times New Roman" w:cs="Times New Roman"/>
          <w:b w:val="0"/>
          <w:sz w:val="28"/>
          <w:szCs w:val="28"/>
        </w:rPr>
        <w:t xml:space="preserve">«Гранты в форме субсидий, указанные в настоящем пункте, за исключением грантов, порядок предоставления которых определен решением Президента Российской Федерации, предоставляются  в соответствии с порядком, указанным в </w:t>
      </w:r>
      <w:hyperlink r:id="rId10" w:history="1">
        <w:r w:rsidRPr="003448F5">
          <w:rPr>
            <w:rFonts w:ascii="Times New Roman" w:hAnsi="Times New Roman" w:cs="Times New Roman"/>
            <w:b w:val="0"/>
            <w:sz w:val="28"/>
            <w:szCs w:val="28"/>
          </w:rPr>
          <w:t xml:space="preserve"> пункта 2</w:t>
        </w:r>
      </w:hyperlink>
      <w:r w:rsidRPr="003448F5">
        <w:rPr>
          <w:rFonts w:ascii="Times New Roman" w:hAnsi="Times New Roman" w:cs="Times New Roman"/>
          <w:b w:val="0"/>
          <w:sz w:val="28"/>
          <w:szCs w:val="28"/>
        </w:rPr>
        <w:t xml:space="preserve"> или </w:t>
      </w:r>
      <w:hyperlink r:id="rId11" w:history="1">
        <w:r w:rsidRPr="003448F5">
          <w:rPr>
            <w:rFonts w:ascii="Times New Roman" w:hAnsi="Times New Roman" w:cs="Times New Roman"/>
            <w:b w:val="0"/>
            <w:sz w:val="28"/>
            <w:szCs w:val="28"/>
          </w:rPr>
          <w:t>пункте 2.1</w:t>
        </w:r>
      </w:hyperlink>
      <w:r w:rsidRPr="003448F5">
        <w:rPr>
          <w:rFonts w:ascii="Times New Roman" w:hAnsi="Times New Roman" w:cs="Times New Roman"/>
          <w:b w:val="0"/>
          <w:sz w:val="28"/>
          <w:szCs w:val="28"/>
        </w:rPr>
        <w:t xml:space="preserve"> настоящей статьи.»</w:t>
      </w:r>
      <w:r>
        <w:rPr>
          <w:rFonts w:ascii="Times New Roman" w:hAnsi="Times New Roman" w:cs="Times New Roman"/>
          <w:b w:val="0"/>
          <w:sz w:val="28"/>
          <w:szCs w:val="28"/>
        </w:rPr>
        <w:t>.</w:t>
      </w:r>
    </w:p>
    <w:p w14:paraId="121A0E45" w14:textId="0947C838" w:rsidR="003448F5" w:rsidRPr="00273B31" w:rsidRDefault="00622F96" w:rsidP="005965F4">
      <w:pPr>
        <w:pStyle w:val="ConsPlusTitle"/>
        <w:numPr>
          <w:ilvl w:val="0"/>
          <w:numId w:val="7"/>
        </w:numPr>
        <w:tabs>
          <w:tab w:val="left" w:pos="1134"/>
        </w:tabs>
        <w:ind w:left="0" w:firstLine="709"/>
        <w:jc w:val="both"/>
        <w:rPr>
          <w:rFonts w:ascii="Times New Roman" w:hAnsi="Times New Roman" w:cs="Times New Roman"/>
          <w:b w:val="0"/>
          <w:sz w:val="28"/>
          <w:szCs w:val="28"/>
        </w:rPr>
      </w:pPr>
      <w:r>
        <w:rPr>
          <w:rFonts w:ascii="Times New Roman" w:hAnsi="Times New Roman" w:cs="Times New Roman"/>
          <w:b w:val="0"/>
          <w:sz w:val="28"/>
          <w:szCs w:val="28"/>
        </w:rPr>
        <w:t>в</w:t>
      </w:r>
      <w:r w:rsidR="003448F5" w:rsidRPr="00273B31">
        <w:rPr>
          <w:rFonts w:ascii="Times New Roman" w:hAnsi="Times New Roman" w:cs="Times New Roman"/>
          <w:b w:val="0"/>
          <w:sz w:val="28"/>
          <w:szCs w:val="28"/>
        </w:rPr>
        <w:t xml:space="preserve"> статье 16:</w:t>
      </w:r>
    </w:p>
    <w:p w14:paraId="3E9EA7CF" w14:textId="7AAF7DE0" w:rsidR="003448F5" w:rsidRPr="00273B31" w:rsidRDefault="003448F5" w:rsidP="005965F4">
      <w:pPr>
        <w:pStyle w:val="ConsPlusTitle"/>
        <w:tabs>
          <w:tab w:val="left" w:pos="1134"/>
        </w:tabs>
        <w:ind w:firstLine="709"/>
        <w:jc w:val="both"/>
        <w:rPr>
          <w:rFonts w:ascii="Times New Roman" w:hAnsi="Times New Roman" w:cs="Times New Roman"/>
          <w:b w:val="0"/>
          <w:sz w:val="28"/>
          <w:szCs w:val="28"/>
        </w:rPr>
      </w:pPr>
      <w:r w:rsidRPr="00273B31">
        <w:rPr>
          <w:rFonts w:ascii="Times New Roman" w:hAnsi="Times New Roman" w:cs="Times New Roman"/>
          <w:b w:val="0"/>
          <w:sz w:val="28"/>
          <w:szCs w:val="28"/>
        </w:rPr>
        <w:t>а) во втором абзаце  части 1 после слов «на иные цели» дополнить словами «, в том числе на возмещение затрат, а также недополученных доходов в связи с производством (реализацией) товаров, выполнением работ, оказанием услуг по ценам (тарифам), подлежащим в соответствии с законодательством Российской Федерации государственному регулированию.»;</w:t>
      </w:r>
    </w:p>
    <w:p w14:paraId="26FBDB6A" w14:textId="671AAE6D" w:rsidR="003448F5" w:rsidRPr="00273B31" w:rsidRDefault="003448F5" w:rsidP="005965F4">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273B31">
        <w:rPr>
          <w:rFonts w:ascii="Times New Roman" w:hAnsi="Times New Roman" w:cs="Times New Roman"/>
          <w:sz w:val="28"/>
          <w:szCs w:val="28"/>
        </w:rPr>
        <w:t>б) в абзаце пятом части 1 слова</w:t>
      </w:r>
      <w:r w:rsidRPr="00273B31">
        <w:rPr>
          <w:rFonts w:ascii="Times New Roman" w:hAnsi="Times New Roman" w:cs="Times New Roman"/>
          <w:b/>
          <w:sz w:val="28"/>
          <w:szCs w:val="28"/>
        </w:rPr>
        <w:t xml:space="preserve"> «</w:t>
      </w:r>
      <w:r w:rsidRPr="00273B31">
        <w:rPr>
          <w:rFonts w:ascii="Times New Roman" w:hAnsi="Times New Roman" w:cs="Times New Roman"/>
          <w:sz w:val="28"/>
          <w:szCs w:val="28"/>
        </w:rPr>
        <w:t>предоставление предусмотренных настоящей пунктом» заменить словами «предоставление предусмотренных абзацем первым»</w:t>
      </w:r>
      <w:r w:rsidR="00FE2C5B" w:rsidRPr="00273B31">
        <w:rPr>
          <w:rFonts w:ascii="Times New Roman" w:hAnsi="Times New Roman" w:cs="Times New Roman"/>
          <w:sz w:val="28"/>
          <w:szCs w:val="28"/>
        </w:rPr>
        <w:t>;</w:t>
      </w:r>
    </w:p>
    <w:p w14:paraId="4E47DA0C" w14:textId="79960B9F" w:rsidR="003448F5" w:rsidRPr="00273B31" w:rsidRDefault="00FE2C5B" w:rsidP="005965F4">
      <w:pPr>
        <w:pStyle w:val="ConsPlusTitle"/>
        <w:tabs>
          <w:tab w:val="left" w:pos="1134"/>
        </w:tabs>
        <w:ind w:firstLine="709"/>
        <w:jc w:val="both"/>
        <w:rPr>
          <w:rFonts w:ascii="Times New Roman" w:hAnsi="Times New Roman" w:cs="Times New Roman"/>
          <w:b w:val="0"/>
          <w:sz w:val="28"/>
          <w:szCs w:val="28"/>
        </w:rPr>
      </w:pPr>
      <w:r w:rsidRPr="00273B31">
        <w:rPr>
          <w:rFonts w:ascii="Times New Roman" w:hAnsi="Times New Roman" w:cs="Times New Roman"/>
          <w:b w:val="0"/>
          <w:sz w:val="28"/>
          <w:szCs w:val="28"/>
        </w:rPr>
        <w:t>в) в части 2 абзац второй исключить;</w:t>
      </w:r>
    </w:p>
    <w:p w14:paraId="54D13B64" w14:textId="77777777" w:rsidR="00FE2C5B" w:rsidRPr="00273B31" w:rsidRDefault="00FE2C5B" w:rsidP="005965F4">
      <w:pPr>
        <w:pStyle w:val="ConsPlusTitle"/>
        <w:tabs>
          <w:tab w:val="left" w:pos="1134"/>
        </w:tabs>
        <w:ind w:firstLine="709"/>
        <w:jc w:val="both"/>
        <w:rPr>
          <w:rFonts w:ascii="Times New Roman" w:hAnsi="Times New Roman" w:cs="Times New Roman"/>
          <w:b w:val="0"/>
          <w:sz w:val="28"/>
          <w:szCs w:val="28"/>
        </w:rPr>
      </w:pPr>
      <w:r w:rsidRPr="00273B31">
        <w:rPr>
          <w:rFonts w:ascii="Times New Roman" w:hAnsi="Times New Roman" w:cs="Times New Roman"/>
          <w:b w:val="0"/>
          <w:sz w:val="28"/>
          <w:szCs w:val="28"/>
        </w:rPr>
        <w:t>г) в части 2 дополнить абзацем вторым следующего содержания:</w:t>
      </w:r>
    </w:p>
    <w:p w14:paraId="431FDF97" w14:textId="193F970B" w:rsidR="00FE2C5B" w:rsidRPr="00273B31" w:rsidRDefault="00FE2C5B" w:rsidP="005965F4">
      <w:pPr>
        <w:pStyle w:val="ConsPlusTitle"/>
        <w:tabs>
          <w:tab w:val="left" w:pos="1134"/>
        </w:tabs>
        <w:ind w:firstLine="709"/>
        <w:jc w:val="both"/>
        <w:rPr>
          <w:rFonts w:ascii="Times New Roman" w:hAnsi="Times New Roman" w:cs="Times New Roman"/>
          <w:b w:val="0"/>
          <w:sz w:val="28"/>
          <w:szCs w:val="28"/>
        </w:rPr>
      </w:pPr>
      <w:r w:rsidRPr="00273B31">
        <w:rPr>
          <w:rFonts w:ascii="Times New Roman" w:hAnsi="Times New Roman" w:cs="Times New Roman"/>
          <w:b w:val="0"/>
          <w:sz w:val="28"/>
          <w:szCs w:val="28"/>
        </w:rPr>
        <w:t xml:space="preserve">«Субсидии некоммерческим организациям, указанным в </w:t>
      </w:r>
      <w:hyperlink r:id="rId12" w:history="1">
        <w:r w:rsidRPr="00273B31">
          <w:rPr>
            <w:rStyle w:val="ac"/>
            <w:rFonts w:ascii="Times New Roman" w:hAnsi="Times New Roman" w:cs="Times New Roman"/>
            <w:b w:val="0"/>
            <w:color w:val="auto"/>
            <w:sz w:val="28"/>
            <w:szCs w:val="28"/>
            <w:u w:val="none"/>
          </w:rPr>
          <w:t>абзацах первом</w:t>
        </w:r>
      </w:hyperlink>
      <w:r w:rsidRPr="00273B31">
        <w:rPr>
          <w:rFonts w:ascii="Times New Roman" w:hAnsi="Times New Roman" w:cs="Times New Roman"/>
          <w:b w:val="0"/>
          <w:sz w:val="28"/>
          <w:szCs w:val="28"/>
        </w:rPr>
        <w:t xml:space="preserve"> предоставляются в случаях, предусмотренных решением о бюджете</w:t>
      </w:r>
      <w:r w:rsidR="000A23A8">
        <w:rPr>
          <w:rFonts w:ascii="Times New Roman" w:hAnsi="Times New Roman" w:cs="Times New Roman"/>
          <w:b w:val="0"/>
          <w:sz w:val="28"/>
          <w:szCs w:val="28"/>
        </w:rPr>
        <w:t xml:space="preserve"> муниципального района </w:t>
      </w:r>
      <w:r w:rsidRPr="00273B31">
        <w:rPr>
          <w:rFonts w:ascii="Times New Roman" w:hAnsi="Times New Roman" w:cs="Times New Roman"/>
          <w:b w:val="0"/>
          <w:sz w:val="28"/>
          <w:szCs w:val="28"/>
        </w:rPr>
        <w:t xml:space="preserve">, в порядке, установленном муниципальными правовыми актами администрации Белебеевского района или актами уполномоченных ею органов местного самоуправления, за исключением случаев, указанных в </w:t>
      </w:r>
      <w:hyperlink r:id="rId13" w:history="1">
        <w:r w:rsidRPr="00273B31">
          <w:rPr>
            <w:rStyle w:val="ac"/>
            <w:rFonts w:ascii="Times New Roman" w:hAnsi="Times New Roman" w:cs="Times New Roman"/>
            <w:b w:val="0"/>
            <w:color w:val="auto"/>
            <w:sz w:val="28"/>
            <w:szCs w:val="28"/>
            <w:u w:val="none"/>
          </w:rPr>
          <w:t>пункте 2.1</w:t>
        </w:r>
      </w:hyperlink>
      <w:r w:rsidRPr="00273B31">
        <w:rPr>
          <w:rFonts w:ascii="Times New Roman" w:hAnsi="Times New Roman" w:cs="Times New Roman"/>
          <w:b w:val="0"/>
          <w:sz w:val="28"/>
          <w:szCs w:val="28"/>
        </w:rPr>
        <w:t xml:space="preserve"> настоящей статьи.»;</w:t>
      </w:r>
    </w:p>
    <w:p w14:paraId="074E8FE7" w14:textId="13C15DB3" w:rsidR="002B2159" w:rsidRPr="00273B31" w:rsidRDefault="002B2159" w:rsidP="005965F4">
      <w:pPr>
        <w:pStyle w:val="ConsPlusTitle"/>
        <w:tabs>
          <w:tab w:val="left" w:pos="1134"/>
        </w:tabs>
        <w:ind w:firstLine="709"/>
        <w:jc w:val="both"/>
        <w:rPr>
          <w:rFonts w:ascii="Times New Roman" w:hAnsi="Times New Roman" w:cs="Times New Roman"/>
          <w:b w:val="0"/>
          <w:sz w:val="28"/>
          <w:szCs w:val="28"/>
        </w:rPr>
      </w:pPr>
      <w:r w:rsidRPr="00273B31">
        <w:rPr>
          <w:rFonts w:ascii="Times New Roman" w:hAnsi="Times New Roman" w:cs="Times New Roman"/>
          <w:b w:val="0"/>
          <w:sz w:val="28"/>
          <w:szCs w:val="28"/>
        </w:rPr>
        <w:t xml:space="preserve">д) в абзаце третьем части 2 слова </w:t>
      </w:r>
      <w:r w:rsidRPr="00273B31">
        <w:rPr>
          <w:rFonts w:ascii="Arial Narrow" w:hAnsi="Arial Narrow" w:cs="Times New Roman"/>
          <w:b w:val="0"/>
          <w:sz w:val="28"/>
          <w:szCs w:val="28"/>
        </w:rPr>
        <w:t>«</w:t>
      </w:r>
      <w:r w:rsidRPr="00273B31">
        <w:rPr>
          <w:rFonts w:ascii="Times New Roman" w:hAnsi="Times New Roman" w:cs="Times New Roman"/>
          <w:b w:val="0"/>
          <w:sz w:val="28"/>
          <w:szCs w:val="28"/>
        </w:rPr>
        <w:t>абзацем вторым части 2» заменить на слова «частью 2.2»;</w:t>
      </w:r>
    </w:p>
    <w:p w14:paraId="0222FFF0" w14:textId="02A2C65A" w:rsidR="002B2159" w:rsidRPr="00273B31" w:rsidRDefault="002B2159" w:rsidP="005965F4">
      <w:pPr>
        <w:pStyle w:val="ConsPlusTitle"/>
        <w:tabs>
          <w:tab w:val="left" w:pos="1134"/>
        </w:tabs>
        <w:ind w:firstLine="709"/>
        <w:jc w:val="both"/>
        <w:rPr>
          <w:rFonts w:ascii="Times New Roman" w:hAnsi="Times New Roman" w:cs="Times New Roman"/>
          <w:b w:val="0"/>
          <w:sz w:val="28"/>
          <w:szCs w:val="28"/>
        </w:rPr>
      </w:pPr>
      <w:r w:rsidRPr="00273B31">
        <w:rPr>
          <w:rFonts w:ascii="Times New Roman" w:hAnsi="Times New Roman" w:cs="Times New Roman"/>
          <w:b w:val="0"/>
          <w:sz w:val="28"/>
          <w:szCs w:val="28"/>
        </w:rPr>
        <w:t xml:space="preserve">е) в абзаце третьем части 2 после слов «порядок предоставления субсидий» добавить слова «, или решениями администрации Белебеевского района, осуществляющей в соответствии с </w:t>
      </w:r>
      <w:r w:rsidR="00273B31" w:rsidRPr="00273B31">
        <w:rPr>
          <w:rFonts w:ascii="Times New Roman" w:hAnsi="Times New Roman" w:cs="Times New Roman"/>
          <w:b w:val="0"/>
          <w:sz w:val="28"/>
          <w:szCs w:val="28"/>
        </w:rPr>
        <w:t>Бюджетным кодексом</w:t>
      </w:r>
      <w:r w:rsidRPr="00273B31">
        <w:rPr>
          <w:rFonts w:ascii="Times New Roman" w:hAnsi="Times New Roman" w:cs="Times New Roman"/>
          <w:b w:val="0"/>
          <w:sz w:val="28"/>
          <w:szCs w:val="28"/>
        </w:rPr>
        <w:t xml:space="preserve"> полномочия главных распорядителей бюджетных средств, предусмотренных </w:t>
      </w:r>
      <w:hyperlink r:id="rId14" w:history="1">
        <w:r w:rsidRPr="00273B31">
          <w:rPr>
            <w:rStyle w:val="ac"/>
            <w:rFonts w:ascii="Times New Roman" w:hAnsi="Times New Roman" w:cs="Times New Roman"/>
            <w:b w:val="0"/>
            <w:color w:val="auto"/>
            <w:sz w:val="28"/>
            <w:szCs w:val="28"/>
            <w:u w:val="none"/>
          </w:rPr>
          <w:t>пунктом 2.1</w:t>
        </w:r>
      </w:hyperlink>
      <w:r w:rsidRPr="00273B31">
        <w:rPr>
          <w:rFonts w:ascii="Times New Roman" w:hAnsi="Times New Roman" w:cs="Times New Roman"/>
          <w:b w:val="0"/>
          <w:sz w:val="28"/>
          <w:szCs w:val="28"/>
        </w:rPr>
        <w:t xml:space="preserve"> настоящей статьи»</w:t>
      </w:r>
    </w:p>
    <w:p w14:paraId="2B74182D" w14:textId="47F6E326" w:rsidR="00FE2C5B" w:rsidRPr="00273B31" w:rsidRDefault="002B2159" w:rsidP="005965F4">
      <w:pPr>
        <w:pStyle w:val="ConsPlusTitle"/>
        <w:tabs>
          <w:tab w:val="left" w:pos="1134"/>
        </w:tabs>
        <w:ind w:firstLine="709"/>
        <w:jc w:val="both"/>
        <w:rPr>
          <w:rFonts w:ascii="Times New Roman" w:hAnsi="Times New Roman" w:cs="Times New Roman"/>
          <w:b w:val="0"/>
          <w:sz w:val="28"/>
          <w:szCs w:val="28"/>
        </w:rPr>
      </w:pPr>
      <w:r w:rsidRPr="00273B31">
        <w:rPr>
          <w:rFonts w:ascii="Times New Roman" w:hAnsi="Times New Roman" w:cs="Times New Roman"/>
          <w:b w:val="0"/>
          <w:sz w:val="28"/>
          <w:szCs w:val="28"/>
        </w:rPr>
        <w:t>ж</w:t>
      </w:r>
      <w:r w:rsidR="00FE2C5B" w:rsidRPr="00273B31">
        <w:rPr>
          <w:rFonts w:ascii="Times New Roman" w:hAnsi="Times New Roman" w:cs="Times New Roman"/>
          <w:b w:val="0"/>
          <w:sz w:val="28"/>
          <w:szCs w:val="28"/>
        </w:rPr>
        <w:t>) дополнить пунктами 2.1 и 2.2 следующего содержания:</w:t>
      </w:r>
    </w:p>
    <w:p w14:paraId="79645299" w14:textId="03B021D7" w:rsidR="00FE2C5B" w:rsidRPr="00273B31" w:rsidRDefault="009D7085" w:rsidP="005965F4">
      <w:pPr>
        <w:pStyle w:val="ad"/>
        <w:tabs>
          <w:tab w:val="left" w:pos="1134"/>
        </w:tabs>
        <w:spacing w:before="0" w:beforeAutospacing="0" w:after="0" w:afterAutospacing="0" w:line="288" w:lineRule="atLeast"/>
        <w:ind w:firstLine="709"/>
        <w:jc w:val="both"/>
        <w:rPr>
          <w:sz w:val="28"/>
          <w:szCs w:val="28"/>
        </w:rPr>
      </w:pPr>
      <w:r w:rsidRPr="00273B31">
        <w:rPr>
          <w:sz w:val="28"/>
          <w:szCs w:val="28"/>
        </w:rPr>
        <w:t>«</w:t>
      </w:r>
      <w:r w:rsidR="00FE2C5B" w:rsidRPr="00273B31">
        <w:rPr>
          <w:sz w:val="28"/>
          <w:szCs w:val="28"/>
        </w:rPr>
        <w:t xml:space="preserve">2.1. В случаях, установленных муниципальным правовым актом </w:t>
      </w:r>
      <w:r w:rsidR="000A23A8">
        <w:rPr>
          <w:sz w:val="28"/>
          <w:szCs w:val="28"/>
        </w:rPr>
        <w:t>Совета муниципального района Белебеевский район Республики Башкортостан</w:t>
      </w:r>
      <w:r w:rsidR="00FE2C5B" w:rsidRPr="00273B31">
        <w:rPr>
          <w:sz w:val="28"/>
          <w:szCs w:val="28"/>
        </w:rPr>
        <w:t xml:space="preserve">, регулирующим бюджетные правоотношения, субсидии, указанные в </w:t>
      </w:r>
      <w:hyperlink r:id="rId15" w:history="1">
        <w:r w:rsidR="00FE2C5B" w:rsidRPr="00273B31">
          <w:rPr>
            <w:rStyle w:val="ac"/>
            <w:color w:val="auto"/>
            <w:sz w:val="28"/>
            <w:szCs w:val="28"/>
            <w:u w:val="none"/>
          </w:rPr>
          <w:t>пункте 2</w:t>
        </w:r>
      </w:hyperlink>
      <w:r w:rsidR="00FE2C5B" w:rsidRPr="00273B31">
        <w:rPr>
          <w:sz w:val="28"/>
          <w:szCs w:val="28"/>
        </w:rPr>
        <w:t xml:space="preserve"> настоящей статьи, предоставляются из бюджета </w:t>
      </w:r>
      <w:r w:rsidR="000A23A8">
        <w:rPr>
          <w:sz w:val="28"/>
          <w:szCs w:val="28"/>
        </w:rPr>
        <w:t xml:space="preserve">муниципального района </w:t>
      </w:r>
      <w:r w:rsidR="00FE2C5B" w:rsidRPr="00273B31">
        <w:rPr>
          <w:sz w:val="28"/>
          <w:szCs w:val="28"/>
        </w:rPr>
        <w:t xml:space="preserve">в соответствии с </w:t>
      </w:r>
      <w:hyperlink r:id="rId16" w:history="1">
        <w:r w:rsidR="00FE2C5B" w:rsidRPr="00273B31">
          <w:rPr>
            <w:rStyle w:val="ac"/>
            <w:color w:val="auto"/>
            <w:sz w:val="28"/>
            <w:szCs w:val="28"/>
            <w:u w:val="none"/>
          </w:rPr>
          <w:t>порядком</w:t>
        </w:r>
      </w:hyperlink>
      <w:r w:rsidR="00FE2C5B" w:rsidRPr="00273B31">
        <w:rPr>
          <w:sz w:val="28"/>
          <w:szCs w:val="28"/>
        </w:rPr>
        <w:t xml:space="preserve">, установленным нормативным правовым актом Правительства Российской Федерации, указанным в </w:t>
      </w:r>
      <w:hyperlink r:id="rId17" w:history="1">
        <w:r w:rsidR="00FE2C5B" w:rsidRPr="00273B31">
          <w:rPr>
            <w:rStyle w:val="ac"/>
            <w:color w:val="auto"/>
            <w:sz w:val="28"/>
            <w:szCs w:val="28"/>
            <w:u w:val="none"/>
          </w:rPr>
          <w:t>абзаце пятом пункта 2</w:t>
        </w:r>
      </w:hyperlink>
      <w:r w:rsidR="00FE2C5B" w:rsidRPr="00273B31">
        <w:rPr>
          <w:sz w:val="28"/>
          <w:szCs w:val="28"/>
        </w:rPr>
        <w:t xml:space="preserve"> настоящей статьи, и принимаемыми в соответствии с ним решением </w:t>
      </w:r>
      <w:r w:rsidR="00EC272B">
        <w:rPr>
          <w:sz w:val="28"/>
          <w:szCs w:val="28"/>
        </w:rPr>
        <w:t>а</w:t>
      </w:r>
      <w:r w:rsidR="00FE2C5B" w:rsidRPr="00273B31">
        <w:rPr>
          <w:sz w:val="28"/>
          <w:szCs w:val="28"/>
        </w:rPr>
        <w:t xml:space="preserve">дминистрации </w:t>
      </w:r>
      <w:r w:rsidR="00EC272B">
        <w:rPr>
          <w:sz w:val="28"/>
          <w:szCs w:val="28"/>
        </w:rPr>
        <w:t>Белебеевского района</w:t>
      </w:r>
      <w:r w:rsidR="00FE2C5B" w:rsidRPr="00273B31">
        <w:rPr>
          <w:sz w:val="28"/>
          <w:szCs w:val="28"/>
        </w:rPr>
        <w:t xml:space="preserve">, осуществляющих в соответствии с </w:t>
      </w:r>
      <w:r w:rsidR="00273B31" w:rsidRPr="00273B31">
        <w:rPr>
          <w:sz w:val="28"/>
          <w:szCs w:val="28"/>
        </w:rPr>
        <w:lastRenderedPageBreak/>
        <w:t>Бюджетным кодексом</w:t>
      </w:r>
      <w:r w:rsidR="00FE2C5B" w:rsidRPr="00273B31">
        <w:rPr>
          <w:sz w:val="28"/>
          <w:szCs w:val="28"/>
        </w:rPr>
        <w:t xml:space="preserve"> полномочия главного распорядителя средств бюджета</w:t>
      </w:r>
      <w:r w:rsidR="000A23A8">
        <w:rPr>
          <w:sz w:val="28"/>
          <w:szCs w:val="28"/>
        </w:rPr>
        <w:t xml:space="preserve"> муниципального района</w:t>
      </w:r>
      <w:r w:rsidR="00FE2C5B" w:rsidRPr="00273B31">
        <w:rPr>
          <w:sz w:val="28"/>
          <w:szCs w:val="28"/>
        </w:rPr>
        <w:t>.</w:t>
      </w:r>
    </w:p>
    <w:p w14:paraId="5EF57B46" w14:textId="72420359" w:rsidR="00FE2C5B" w:rsidRPr="00273B31" w:rsidRDefault="00FE2C5B" w:rsidP="005965F4">
      <w:pPr>
        <w:pStyle w:val="ConsPlusTitle"/>
        <w:tabs>
          <w:tab w:val="left" w:pos="993"/>
        </w:tabs>
        <w:ind w:firstLine="709"/>
        <w:jc w:val="both"/>
        <w:rPr>
          <w:rFonts w:ascii="Times New Roman" w:hAnsi="Times New Roman" w:cs="Times New Roman"/>
          <w:b w:val="0"/>
          <w:sz w:val="28"/>
          <w:szCs w:val="28"/>
        </w:rPr>
      </w:pPr>
      <w:r w:rsidRPr="00FE2C5B">
        <w:rPr>
          <w:rFonts w:ascii="Times New Roman" w:hAnsi="Times New Roman" w:cs="Times New Roman"/>
          <w:b w:val="0"/>
          <w:sz w:val="28"/>
          <w:szCs w:val="28"/>
        </w:rPr>
        <w:t xml:space="preserve">2.2. Нормативные правовые акты, муниципальные правовые акты, </w:t>
      </w:r>
      <w:r w:rsidRPr="00273B31">
        <w:rPr>
          <w:rFonts w:ascii="Times New Roman" w:hAnsi="Times New Roman" w:cs="Times New Roman"/>
          <w:b w:val="0"/>
          <w:sz w:val="28"/>
          <w:szCs w:val="28"/>
        </w:rPr>
        <w:t xml:space="preserve">указанные в абзаце втором части второй настоящей статьи, должны соответствовать общим </w:t>
      </w:r>
      <w:hyperlink r:id="rId18" w:history="1">
        <w:r w:rsidRPr="00273B31">
          <w:rPr>
            <w:rStyle w:val="ac"/>
            <w:rFonts w:ascii="Times New Roman" w:hAnsi="Times New Roman" w:cs="Times New Roman"/>
            <w:b w:val="0"/>
            <w:color w:val="auto"/>
            <w:sz w:val="28"/>
            <w:szCs w:val="28"/>
            <w:u w:val="none"/>
          </w:rPr>
          <w:t>требованиям</w:t>
        </w:r>
      </w:hyperlink>
      <w:r w:rsidRPr="00273B31">
        <w:rPr>
          <w:rFonts w:ascii="Times New Roman" w:hAnsi="Times New Roman" w:cs="Times New Roman"/>
          <w:b w:val="0"/>
          <w:sz w:val="28"/>
          <w:szCs w:val="28"/>
        </w:rPr>
        <w:t xml:space="preserve">, установленным Правительством Российской Федерации, и содержать положения об осуществлении в отношении получателей субсидий и лиц, указанных в </w:t>
      </w:r>
      <w:hyperlink r:id="rId19" w:history="1">
        <w:r w:rsidRPr="00273B31">
          <w:rPr>
            <w:rStyle w:val="ac"/>
            <w:rFonts w:ascii="Times New Roman" w:hAnsi="Times New Roman" w:cs="Times New Roman"/>
            <w:b w:val="0"/>
            <w:color w:val="auto"/>
            <w:sz w:val="28"/>
            <w:szCs w:val="28"/>
            <w:u w:val="none"/>
          </w:rPr>
          <w:t>пункте 3</w:t>
        </w:r>
      </w:hyperlink>
      <w:r w:rsidRPr="00273B31">
        <w:rPr>
          <w:rFonts w:ascii="Times New Roman" w:hAnsi="Times New Roman" w:cs="Times New Roman"/>
          <w:b w:val="0"/>
          <w:sz w:val="28"/>
          <w:szCs w:val="28"/>
        </w:rPr>
        <w:t xml:space="preserve"> настоящей статьи, проверок главным распорядителем (распорядителем) бюджетных средств, предоставляющим субсидии, соблюдения ими порядка и условий предоставления субсидий, в том числе в части достижения результатов их предоставления, а также проверок органами </w:t>
      </w:r>
      <w:r w:rsidR="00F43D13">
        <w:rPr>
          <w:rFonts w:ascii="Times New Roman" w:hAnsi="Times New Roman" w:cs="Times New Roman"/>
          <w:b w:val="0"/>
          <w:sz w:val="28"/>
          <w:szCs w:val="28"/>
        </w:rPr>
        <w:t>муниципального</w:t>
      </w:r>
      <w:r w:rsidRPr="00273B31">
        <w:rPr>
          <w:rFonts w:ascii="Times New Roman" w:hAnsi="Times New Roman" w:cs="Times New Roman"/>
          <w:b w:val="0"/>
          <w:sz w:val="28"/>
          <w:szCs w:val="28"/>
        </w:rPr>
        <w:t xml:space="preserve"> финансового контроля в соответствии со </w:t>
      </w:r>
      <w:hyperlink r:id="rId20" w:history="1">
        <w:r w:rsidRPr="00273B31">
          <w:rPr>
            <w:rStyle w:val="ac"/>
            <w:rFonts w:ascii="Times New Roman" w:hAnsi="Times New Roman" w:cs="Times New Roman"/>
            <w:b w:val="0"/>
            <w:color w:val="auto"/>
            <w:sz w:val="28"/>
            <w:szCs w:val="28"/>
            <w:u w:val="none"/>
          </w:rPr>
          <w:t>статьями 268.1</w:t>
        </w:r>
      </w:hyperlink>
      <w:r w:rsidRPr="00273B31">
        <w:rPr>
          <w:rFonts w:ascii="Times New Roman" w:hAnsi="Times New Roman" w:cs="Times New Roman"/>
          <w:b w:val="0"/>
          <w:sz w:val="28"/>
          <w:szCs w:val="28"/>
        </w:rPr>
        <w:t xml:space="preserve"> и </w:t>
      </w:r>
      <w:hyperlink r:id="rId21" w:history="1">
        <w:r w:rsidRPr="00273B31">
          <w:rPr>
            <w:rStyle w:val="ac"/>
            <w:rFonts w:ascii="Times New Roman" w:hAnsi="Times New Roman" w:cs="Times New Roman"/>
            <w:b w:val="0"/>
            <w:color w:val="auto"/>
            <w:sz w:val="28"/>
            <w:szCs w:val="28"/>
            <w:u w:val="none"/>
          </w:rPr>
          <w:t>269.2</w:t>
        </w:r>
      </w:hyperlink>
      <w:r w:rsidRPr="00273B31">
        <w:rPr>
          <w:rFonts w:ascii="Times New Roman" w:hAnsi="Times New Roman" w:cs="Times New Roman"/>
          <w:b w:val="0"/>
          <w:sz w:val="28"/>
          <w:szCs w:val="28"/>
        </w:rPr>
        <w:t xml:space="preserve"> </w:t>
      </w:r>
      <w:r w:rsidR="00273B31">
        <w:rPr>
          <w:rFonts w:ascii="Times New Roman" w:hAnsi="Times New Roman" w:cs="Times New Roman"/>
          <w:b w:val="0"/>
          <w:sz w:val="28"/>
          <w:szCs w:val="28"/>
        </w:rPr>
        <w:t>Бюджетного кодекса</w:t>
      </w:r>
      <w:r w:rsidRPr="00273B31">
        <w:rPr>
          <w:rFonts w:ascii="Times New Roman" w:hAnsi="Times New Roman" w:cs="Times New Roman"/>
          <w:b w:val="0"/>
          <w:sz w:val="28"/>
          <w:szCs w:val="28"/>
        </w:rPr>
        <w:t>.»</w:t>
      </w:r>
    </w:p>
    <w:p w14:paraId="34A9480B" w14:textId="4CA7B86D" w:rsidR="00FE2C5B" w:rsidRPr="00273B31" w:rsidRDefault="002B2159" w:rsidP="005965F4">
      <w:pPr>
        <w:pStyle w:val="ConsPlusTitle"/>
        <w:tabs>
          <w:tab w:val="left" w:pos="993"/>
        </w:tabs>
        <w:ind w:firstLine="709"/>
        <w:jc w:val="both"/>
        <w:rPr>
          <w:rFonts w:ascii="Times New Roman" w:hAnsi="Times New Roman" w:cs="Times New Roman"/>
          <w:b w:val="0"/>
          <w:sz w:val="28"/>
          <w:szCs w:val="28"/>
        </w:rPr>
      </w:pPr>
      <w:r w:rsidRPr="00273B31">
        <w:rPr>
          <w:rFonts w:ascii="Times New Roman" w:hAnsi="Times New Roman" w:cs="Times New Roman"/>
          <w:b w:val="0"/>
          <w:sz w:val="28"/>
          <w:szCs w:val="28"/>
        </w:rPr>
        <w:t xml:space="preserve">з) в </w:t>
      </w:r>
      <w:r w:rsidR="003049E4">
        <w:rPr>
          <w:rFonts w:ascii="Times New Roman" w:hAnsi="Times New Roman" w:cs="Times New Roman"/>
          <w:b w:val="0"/>
          <w:sz w:val="28"/>
          <w:szCs w:val="28"/>
        </w:rPr>
        <w:t xml:space="preserve">абзаце первом </w:t>
      </w:r>
      <w:r w:rsidRPr="00273B31">
        <w:rPr>
          <w:rFonts w:ascii="Times New Roman" w:hAnsi="Times New Roman" w:cs="Times New Roman"/>
          <w:b w:val="0"/>
          <w:sz w:val="28"/>
          <w:szCs w:val="28"/>
        </w:rPr>
        <w:t>части 3 после слов  «ассигнования на предоставление» добавить слова «в том числе»</w:t>
      </w:r>
      <w:r w:rsidR="003049E4">
        <w:rPr>
          <w:rFonts w:ascii="Times New Roman" w:hAnsi="Times New Roman" w:cs="Times New Roman"/>
          <w:b w:val="0"/>
          <w:sz w:val="28"/>
          <w:szCs w:val="28"/>
        </w:rPr>
        <w:t xml:space="preserve">, слова «конкурсов» заменить на «отборов»; </w:t>
      </w:r>
    </w:p>
    <w:p w14:paraId="096C4584" w14:textId="0F0194F8" w:rsidR="002B2159" w:rsidRPr="00273B31" w:rsidRDefault="002B2159" w:rsidP="005965F4">
      <w:pPr>
        <w:pStyle w:val="ConsPlusTitle"/>
        <w:tabs>
          <w:tab w:val="left" w:pos="993"/>
        </w:tabs>
        <w:ind w:firstLine="709"/>
        <w:jc w:val="both"/>
        <w:rPr>
          <w:rFonts w:ascii="Times New Roman" w:hAnsi="Times New Roman" w:cs="Times New Roman"/>
          <w:b w:val="0"/>
          <w:sz w:val="28"/>
          <w:szCs w:val="28"/>
        </w:rPr>
      </w:pPr>
      <w:r w:rsidRPr="00273B31">
        <w:rPr>
          <w:rFonts w:ascii="Times New Roman" w:hAnsi="Times New Roman" w:cs="Times New Roman"/>
          <w:b w:val="0"/>
          <w:sz w:val="28"/>
          <w:szCs w:val="28"/>
        </w:rPr>
        <w:t>и) абзац второй части 3 исключить;</w:t>
      </w:r>
    </w:p>
    <w:p w14:paraId="1AFF0887" w14:textId="2720BA79" w:rsidR="002B2159" w:rsidRPr="00273B31" w:rsidRDefault="002B2159" w:rsidP="005965F4">
      <w:pPr>
        <w:pStyle w:val="ConsPlusTitle"/>
        <w:tabs>
          <w:tab w:val="left" w:pos="993"/>
        </w:tabs>
        <w:ind w:firstLine="709"/>
        <w:jc w:val="both"/>
        <w:rPr>
          <w:rFonts w:ascii="Times New Roman" w:hAnsi="Times New Roman" w:cs="Times New Roman"/>
          <w:b w:val="0"/>
          <w:sz w:val="28"/>
          <w:szCs w:val="28"/>
        </w:rPr>
      </w:pPr>
      <w:r w:rsidRPr="00273B31">
        <w:rPr>
          <w:rFonts w:ascii="Times New Roman" w:hAnsi="Times New Roman" w:cs="Times New Roman"/>
          <w:b w:val="0"/>
          <w:sz w:val="28"/>
          <w:szCs w:val="28"/>
        </w:rPr>
        <w:t>к) дополнить абзацем вторым части 3 следующего содержания:</w:t>
      </w:r>
    </w:p>
    <w:p w14:paraId="0C3D4F88" w14:textId="598E5AB4" w:rsidR="002B2159" w:rsidRPr="00273B31" w:rsidRDefault="002B2159" w:rsidP="005965F4">
      <w:pPr>
        <w:pStyle w:val="ConsPlusTitle"/>
        <w:tabs>
          <w:tab w:val="left" w:pos="993"/>
        </w:tabs>
        <w:ind w:firstLine="709"/>
        <w:jc w:val="both"/>
        <w:rPr>
          <w:rFonts w:ascii="Times New Roman" w:hAnsi="Times New Roman" w:cs="Times New Roman"/>
          <w:b w:val="0"/>
          <w:sz w:val="28"/>
          <w:szCs w:val="28"/>
        </w:rPr>
      </w:pPr>
      <w:r w:rsidRPr="00273B31">
        <w:rPr>
          <w:rFonts w:ascii="Times New Roman" w:hAnsi="Times New Roman" w:cs="Times New Roman"/>
          <w:b w:val="0"/>
          <w:sz w:val="28"/>
          <w:szCs w:val="28"/>
        </w:rPr>
        <w:t>«Гранты в форме субсидий, указанные в настоящем пункте, за исключением грантов, порядок предоставления которых определен решением Президента Российской Федерации, предоставляются из бюджета муниципального района в соответствии с порядком, указанным в  абзаце втором части 2 или части 2.1 настоящей статьи.».</w:t>
      </w:r>
    </w:p>
    <w:p w14:paraId="5909393D" w14:textId="695443C3" w:rsidR="00FE2C5B" w:rsidRPr="00273B31" w:rsidRDefault="002B2159" w:rsidP="005965F4">
      <w:pPr>
        <w:pStyle w:val="ConsPlusTitle"/>
        <w:numPr>
          <w:ilvl w:val="0"/>
          <w:numId w:val="7"/>
        </w:numPr>
        <w:tabs>
          <w:tab w:val="left" w:pos="993"/>
        </w:tabs>
        <w:ind w:left="0" w:firstLine="709"/>
        <w:jc w:val="both"/>
        <w:rPr>
          <w:rFonts w:ascii="Times New Roman" w:hAnsi="Times New Roman" w:cs="Times New Roman"/>
          <w:b w:val="0"/>
          <w:sz w:val="28"/>
          <w:szCs w:val="28"/>
        </w:rPr>
      </w:pPr>
      <w:r w:rsidRPr="00273B31">
        <w:rPr>
          <w:rFonts w:ascii="Times New Roman" w:hAnsi="Times New Roman" w:cs="Times New Roman"/>
          <w:b w:val="0"/>
          <w:sz w:val="28"/>
          <w:szCs w:val="28"/>
        </w:rPr>
        <w:t>Дополнить статьей 16.1 следующего содержания:</w:t>
      </w:r>
    </w:p>
    <w:p w14:paraId="67B25FA8" w14:textId="4236D2CF" w:rsidR="002B2159" w:rsidRPr="00273B31" w:rsidRDefault="002B2159" w:rsidP="005965F4">
      <w:pPr>
        <w:pStyle w:val="a6"/>
        <w:tabs>
          <w:tab w:val="left" w:pos="993"/>
        </w:tabs>
        <w:autoSpaceDE w:val="0"/>
        <w:autoSpaceDN w:val="0"/>
        <w:adjustRightInd w:val="0"/>
        <w:spacing w:after="0" w:line="240" w:lineRule="auto"/>
        <w:ind w:left="0" w:firstLine="788"/>
        <w:jc w:val="both"/>
        <w:rPr>
          <w:rFonts w:ascii="Times New Roman" w:hAnsi="Times New Roman" w:cs="Times New Roman"/>
          <w:sz w:val="28"/>
          <w:szCs w:val="28"/>
        </w:rPr>
      </w:pPr>
      <w:r w:rsidRPr="00273B31">
        <w:rPr>
          <w:rFonts w:ascii="Times New Roman" w:hAnsi="Times New Roman" w:cs="Times New Roman"/>
          <w:sz w:val="28"/>
          <w:szCs w:val="28"/>
        </w:rPr>
        <w:t>«Статья 16.1 Предоставление субсидий на выполнение работ (оказание услуг) публично-правовой компанией, необходимых для осуществления полномочий орган</w:t>
      </w:r>
      <w:r w:rsidR="00273B31">
        <w:rPr>
          <w:rFonts w:ascii="Times New Roman" w:hAnsi="Times New Roman" w:cs="Times New Roman"/>
          <w:sz w:val="28"/>
          <w:szCs w:val="28"/>
        </w:rPr>
        <w:t>ов местного самоуправления</w:t>
      </w:r>
      <w:r w:rsidRPr="00273B31">
        <w:rPr>
          <w:rFonts w:ascii="Times New Roman" w:hAnsi="Times New Roman" w:cs="Times New Roman"/>
          <w:sz w:val="28"/>
          <w:szCs w:val="28"/>
        </w:rPr>
        <w:t xml:space="preserve"> по управлению и распоряжению объектами недвижимого имущества, находящимися в муниципальной собственности (в том числе на выполнение кадастровых работ в отношении таких объектов)</w:t>
      </w:r>
      <w:r w:rsidR="00273B31">
        <w:rPr>
          <w:rFonts w:ascii="Times New Roman" w:hAnsi="Times New Roman" w:cs="Times New Roman"/>
          <w:sz w:val="28"/>
          <w:szCs w:val="28"/>
        </w:rPr>
        <w:t>.</w:t>
      </w:r>
    </w:p>
    <w:p w14:paraId="0852BE1E" w14:textId="3744A6E2" w:rsidR="002B2159" w:rsidRPr="00273B31" w:rsidRDefault="002B2159" w:rsidP="005965F4">
      <w:pPr>
        <w:pStyle w:val="ConsPlusTitle"/>
        <w:tabs>
          <w:tab w:val="left" w:pos="993"/>
        </w:tabs>
        <w:ind w:firstLine="788"/>
        <w:jc w:val="both"/>
        <w:rPr>
          <w:rFonts w:ascii="Times New Roman" w:hAnsi="Times New Roman" w:cs="Times New Roman"/>
          <w:b w:val="0"/>
          <w:sz w:val="28"/>
          <w:szCs w:val="28"/>
        </w:rPr>
      </w:pPr>
      <w:r w:rsidRPr="00273B31">
        <w:rPr>
          <w:rFonts w:ascii="Times New Roman" w:hAnsi="Times New Roman" w:cs="Times New Roman"/>
          <w:b w:val="0"/>
          <w:sz w:val="28"/>
          <w:szCs w:val="28"/>
        </w:rPr>
        <w:t xml:space="preserve">В решении о бюджете муниципального района могут предусматриваться субсидии на выполнение работ (оказание услуг) публично-правовой компанией, необходимых для осуществления полномочий органов местного самоуправления по управлению и распоряжению объектами недвижимого имущества, находящимися в муниципальной собственности (в том числе на выполнение кадастровых работ в отношении таких объектов), по выявлению в порядке, предусмотренном Федеральным </w:t>
      </w:r>
      <w:hyperlink r:id="rId22" w:history="1">
        <w:r w:rsidRPr="00273B31">
          <w:rPr>
            <w:rFonts w:ascii="Times New Roman" w:hAnsi="Times New Roman" w:cs="Times New Roman"/>
            <w:b w:val="0"/>
            <w:sz w:val="28"/>
            <w:szCs w:val="28"/>
          </w:rPr>
          <w:t>законом</w:t>
        </w:r>
      </w:hyperlink>
      <w:r w:rsidRPr="00273B31">
        <w:rPr>
          <w:rFonts w:ascii="Times New Roman" w:hAnsi="Times New Roman" w:cs="Times New Roman"/>
          <w:b w:val="0"/>
          <w:sz w:val="28"/>
          <w:szCs w:val="28"/>
        </w:rPr>
        <w:t xml:space="preserve"> от 13 июля 2015 года </w:t>
      </w:r>
      <w:r w:rsidR="00273B31">
        <w:rPr>
          <w:rFonts w:ascii="Times New Roman" w:hAnsi="Times New Roman" w:cs="Times New Roman"/>
          <w:b w:val="0"/>
          <w:sz w:val="28"/>
          <w:szCs w:val="28"/>
        </w:rPr>
        <w:t>№ 218-ФЗ «</w:t>
      </w:r>
      <w:r w:rsidRPr="00273B31">
        <w:rPr>
          <w:rFonts w:ascii="Times New Roman" w:hAnsi="Times New Roman" w:cs="Times New Roman"/>
          <w:b w:val="0"/>
          <w:sz w:val="28"/>
          <w:szCs w:val="28"/>
        </w:rPr>
        <w:t>О государственной регистрации недвижимости</w:t>
      </w:r>
      <w:r w:rsidR="00273B31">
        <w:rPr>
          <w:rFonts w:ascii="Times New Roman" w:hAnsi="Times New Roman" w:cs="Times New Roman"/>
          <w:b w:val="0"/>
          <w:sz w:val="28"/>
          <w:szCs w:val="28"/>
        </w:rPr>
        <w:t>»</w:t>
      </w:r>
      <w:r w:rsidRPr="00273B31">
        <w:rPr>
          <w:rFonts w:ascii="Times New Roman" w:hAnsi="Times New Roman" w:cs="Times New Roman"/>
          <w:b w:val="0"/>
          <w:sz w:val="28"/>
          <w:szCs w:val="28"/>
        </w:rPr>
        <w:t xml:space="preserve">, правообладателей объектов недвижимого имущества, по выявлению объектов недвижимого имущества, права на которые отсутствуют. Предоставление субсидий, указанных в настоящем пункте, осуществляется в соответствии с соглашением о предоставлении субсидии, заключаемым между уполномоченным органом администрации Белебеевского района, предоставляющим субсидию, и публично-правовой компанией в государственной интегрированной информационной </w:t>
      </w:r>
      <w:hyperlink r:id="rId23" w:history="1">
        <w:r w:rsidRPr="00273B31">
          <w:rPr>
            <w:rFonts w:ascii="Times New Roman" w:hAnsi="Times New Roman" w:cs="Times New Roman"/>
            <w:b w:val="0"/>
            <w:sz w:val="28"/>
            <w:szCs w:val="28"/>
          </w:rPr>
          <w:t>системе</w:t>
        </w:r>
      </w:hyperlink>
      <w:r w:rsidRPr="00273B31">
        <w:rPr>
          <w:rFonts w:ascii="Times New Roman" w:hAnsi="Times New Roman" w:cs="Times New Roman"/>
          <w:b w:val="0"/>
          <w:sz w:val="28"/>
          <w:szCs w:val="28"/>
        </w:rPr>
        <w:t xml:space="preserve"> управления общественными финансами </w:t>
      </w:r>
      <w:r w:rsidR="00273B31">
        <w:rPr>
          <w:rFonts w:ascii="Times New Roman" w:hAnsi="Times New Roman" w:cs="Times New Roman"/>
          <w:b w:val="0"/>
          <w:sz w:val="28"/>
          <w:szCs w:val="28"/>
        </w:rPr>
        <w:t>«</w:t>
      </w:r>
      <w:r w:rsidRPr="00273B31">
        <w:rPr>
          <w:rFonts w:ascii="Times New Roman" w:hAnsi="Times New Roman" w:cs="Times New Roman"/>
          <w:b w:val="0"/>
          <w:sz w:val="28"/>
          <w:szCs w:val="28"/>
        </w:rPr>
        <w:t>Электронный бюджет</w:t>
      </w:r>
      <w:r w:rsidR="00273B31">
        <w:rPr>
          <w:rFonts w:ascii="Times New Roman" w:hAnsi="Times New Roman" w:cs="Times New Roman"/>
          <w:b w:val="0"/>
          <w:sz w:val="28"/>
          <w:szCs w:val="28"/>
        </w:rPr>
        <w:t>»</w:t>
      </w:r>
      <w:r w:rsidRPr="00273B31">
        <w:rPr>
          <w:rFonts w:ascii="Times New Roman" w:hAnsi="Times New Roman" w:cs="Times New Roman"/>
          <w:b w:val="0"/>
          <w:sz w:val="28"/>
          <w:szCs w:val="28"/>
        </w:rPr>
        <w:t xml:space="preserve"> в порядке, установленном нормативными правовыми актами муниципальными правовыми актами администрации Белебеевского района или актами </w:t>
      </w:r>
      <w:r w:rsidRPr="00273B31">
        <w:rPr>
          <w:rFonts w:ascii="Times New Roman" w:hAnsi="Times New Roman" w:cs="Times New Roman"/>
          <w:b w:val="0"/>
          <w:sz w:val="28"/>
          <w:szCs w:val="28"/>
        </w:rPr>
        <w:lastRenderedPageBreak/>
        <w:t xml:space="preserve">уполномоченных ею органов администрации, соответствующими общим требованиям, установленным Правительством Российской Федерации, и по типовой форме, утвержденной Правительством Российской Федерации. Заключение соглашений о предоставлении субсидий на срок, превышающий срок действия утвержденных лимитов бюджетных обязательств, осуществляется на срок и в размере, не превышающие предельных срока и размера, установленных </w:t>
      </w:r>
      <w:hyperlink r:id="rId24" w:history="1">
        <w:r w:rsidRPr="00273B31">
          <w:rPr>
            <w:rFonts w:ascii="Times New Roman" w:hAnsi="Times New Roman" w:cs="Times New Roman"/>
            <w:b w:val="0"/>
            <w:sz w:val="28"/>
            <w:szCs w:val="28"/>
          </w:rPr>
          <w:t>частью 7 статьи 4</w:t>
        </w:r>
      </w:hyperlink>
      <w:r w:rsidRPr="00273B31">
        <w:rPr>
          <w:rFonts w:ascii="Times New Roman" w:hAnsi="Times New Roman" w:cs="Times New Roman"/>
          <w:b w:val="0"/>
          <w:sz w:val="28"/>
          <w:szCs w:val="28"/>
        </w:rPr>
        <w:t xml:space="preserve"> Федерального закона от 30 декабря 2021 года </w:t>
      </w:r>
      <w:r w:rsidR="00273B31">
        <w:rPr>
          <w:rFonts w:ascii="Times New Roman" w:hAnsi="Times New Roman" w:cs="Times New Roman"/>
          <w:b w:val="0"/>
          <w:sz w:val="28"/>
          <w:szCs w:val="28"/>
        </w:rPr>
        <w:t>№</w:t>
      </w:r>
      <w:r w:rsidRPr="00273B31">
        <w:rPr>
          <w:rFonts w:ascii="Times New Roman" w:hAnsi="Times New Roman" w:cs="Times New Roman"/>
          <w:b w:val="0"/>
          <w:sz w:val="28"/>
          <w:szCs w:val="28"/>
        </w:rPr>
        <w:t xml:space="preserve"> 448-ФЗ </w:t>
      </w:r>
      <w:r w:rsidR="00273B31">
        <w:rPr>
          <w:rFonts w:ascii="Times New Roman" w:hAnsi="Times New Roman" w:cs="Times New Roman"/>
          <w:b w:val="0"/>
          <w:sz w:val="28"/>
          <w:szCs w:val="28"/>
        </w:rPr>
        <w:t>«</w:t>
      </w:r>
      <w:r w:rsidRPr="00273B31">
        <w:rPr>
          <w:rFonts w:ascii="Times New Roman" w:hAnsi="Times New Roman" w:cs="Times New Roman"/>
          <w:b w:val="0"/>
          <w:sz w:val="28"/>
          <w:szCs w:val="28"/>
        </w:rPr>
        <w:t>О публично-правовой компании "Роскадастр</w:t>
      </w:r>
      <w:r w:rsidR="00273B31">
        <w:rPr>
          <w:rFonts w:ascii="Times New Roman" w:hAnsi="Times New Roman" w:cs="Times New Roman"/>
          <w:b w:val="0"/>
          <w:sz w:val="28"/>
          <w:szCs w:val="28"/>
        </w:rPr>
        <w:t>»</w:t>
      </w:r>
      <w:r w:rsidRPr="00273B31">
        <w:rPr>
          <w:rFonts w:ascii="Times New Roman" w:hAnsi="Times New Roman" w:cs="Times New Roman"/>
          <w:b w:val="0"/>
          <w:sz w:val="28"/>
          <w:szCs w:val="28"/>
        </w:rPr>
        <w:t>.»</w:t>
      </w:r>
    </w:p>
    <w:p w14:paraId="720ED8C7" w14:textId="6CD69A5B" w:rsidR="00DA19A1" w:rsidRPr="00273B31" w:rsidRDefault="00C22315" w:rsidP="005965F4">
      <w:pPr>
        <w:pStyle w:val="ConsPlusTitle"/>
        <w:numPr>
          <w:ilvl w:val="0"/>
          <w:numId w:val="7"/>
        </w:numPr>
        <w:tabs>
          <w:tab w:val="left" w:pos="993"/>
        </w:tabs>
        <w:ind w:left="0" w:firstLine="709"/>
        <w:jc w:val="both"/>
        <w:rPr>
          <w:rFonts w:ascii="Times New Roman" w:hAnsi="Times New Roman" w:cs="Times New Roman"/>
          <w:b w:val="0"/>
          <w:sz w:val="28"/>
          <w:szCs w:val="28"/>
        </w:rPr>
      </w:pPr>
      <w:r w:rsidRPr="00273B31">
        <w:rPr>
          <w:rFonts w:ascii="Times New Roman" w:hAnsi="Times New Roman" w:cs="Times New Roman"/>
          <w:b w:val="0"/>
          <w:sz w:val="28"/>
          <w:szCs w:val="28"/>
        </w:rPr>
        <w:t>в</w:t>
      </w:r>
      <w:r w:rsidR="002B2159" w:rsidRPr="00273B31">
        <w:rPr>
          <w:rFonts w:ascii="Times New Roman" w:hAnsi="Times New Roman" w:cs="Times New Roman"/>
          <w:b w:val="0"/>
          <w:sz w:val="28"/>
          <w:szCs w:val="28"/>
        </w:rPr>
        <w:t xml:space="preserve"> статье 17:</w:t>
      </w:r>
    </w:p>
    <w:p w14:paraId="006F9683" w14:textId="753364FA" w:rsidR="00DA19A1" w:rsidRPr="00273B31" w:rsidRDefault="002B2159" w:rsidP="005965F4">
      <w:pPr>
        <w:pStyle w:val="ConsPlusTitle"/>
        <w:tabs>
          <w:tab w:val="left" w:pos="993"/>
        </w:tabs>
        <w:ind w:firstLine="786"/>
        <w:jc w:val="both"/>
        <w:rPr>
          <w:rFonts w:ascii="Times New Roman" w:hAnsi="Times New Roman" w:cs="Times New Roman"/>
          <w:b w:val="0"/>
          <w:sz w:val="28"/>
          <w:szCs w:val="28"/>
        </w:rPr>
      </w:pPr>
      <w:r w:rsidRPr="00273B31">
        <w:rPr>
          <w:rFonts w:ascii="Times New Roman" w:hAnsi="Times New Roman" w:cs="Times New Roman"/>
          <w:b w:val="0"/>
          <w:sz w:val="28"/>
          <w:szCs w:val="28"/>
        </w:rPr>
        <w:t>а) в абзаце первом части 1 после слов «</w:t>
      </w:r>
      <w:r w:rsidR="00C22315" w:rsidRPr="00273B31">
        <w:rPr>
          <w:rFonts w:ascii="Times New Roman" w:hAnsi="Times New Roman" w:cs="Times New Roman"/>
          <w:b w:val="0"/>
          <w:sz w:val="28"/>
          <w:szCs w:val="28"/>
        </w:rPr>
        <w:t xml:space="preserve">в части 2 настоящей статьи» дополнить словами «с учетом положений статьи 179.1 </w:t>
      </w:r>
      <w:r w:rsidR="00273B31" w:rsidRPr="00273B31">
        <w:rPr>
          <w:rFonts w:ascii="Times New Roman" w:hAnsi="Times New Roman" w:cs="Times New Roman"/>
          <w:b w:val="0"/>
          <w:sz w:val="28"/>
          <w:szCs w:val="28"/>
        </w:rPr>
        <w:t>Бюджетного кодекса</w:t>
      </w:r>
      <w:r w:rsidR="00C22315" w:rsidRPr="00273B31">
        <w:rPr>
          <w:rFonts w:ascii="Times New Roman" w:hAnsi="Times New Roman" w:cs="Times New Roman"/>
          <w:b w:val="0"/>
          <w:sz w:val="28"/>
          <w:szCs w:val="28"/>
        </w:rPr>
        <w:t>.»;</w:t>
      </w:r>
    </w:p>
    <w:p w14:paraId="53EDC31B" w14:textId="0AF8856A" w:rsidR="00DA19A1" w:rsidRPr="00273B31" w:rsidRDefault="00C22315" w:rsidP="005965F4">
      <w:pPr>
        <w:pStyle w:val="ConsPlusTitle"/>
        <w:tabs>
          <w:tab w:val="left" w:pos="993"/>
        </w:tabs>
        <w:ind w:firstLine="786"/>
        <w:jc w:val="both"/>
        <w:rPr>
          <w:rFonts w:ascii="Times New Roman" w:hAnsi="Times New Roman" w:cs="Times New Roman"/>
          <w:b w:val="0"/>
          <w:sz w:val="28"/>
          <w:szCs w:val="28"/>
        </w:rPr>
      </w:pPr>
      <w:r w:rsidRPr="00273B31">
        <w:rPr>
          <w:rFonts w:ascii="Times New Roman" w:hAnsi="Times New Roman" w:cs="Times New Roman"/>
          <w:b w:val="0"/>
          <w:sz w:val="28"/>
          <w:szCs w:val="28"/>
        </w:rPr>
        <w:t xml:space="preserve">б) в абзаце 3 части 3 слова «предусмотренному федеральной адресной инвестиционной программой» заменить на «определенному в соответствии со статьей 179.1 </w:t>
      </w:r>
      <w:r w:rsidR="00273B31" w:rsidRPr="00273B31">
        <w:rPr>
          <w:rFonts w:ascii="Times New Roman" w:hAnsi="Times New Roman" w:cs="Times New Roman"/>
          <w:b w:val="0"/>
          <w:sz w:val="28"/>
          <w:szCs w:val="28"/>
        </w:rPr>
        <w:t>Бюджетного кодекса</w:t>
      </w:r>
      <w:r w:rsidRPr="00273B31">
        <w:rPr>
          <w:rFonts w:ascii="Times New Roman" w:hAnsi="Times New Roman" w:cs="Times New Roman"/>
          <w:b w:val="0"/>
          <w:sz w:val="28"/>
          <w:szCs w:val="28"/>
        </w:rPr>
        <w:t>»;</w:t>
      </w:r>
    </w:p>
    <w:p w14:paraId="76715CEB" w14:textId="71C34B84" w:rsidR="00C22315" w:rsidRPr="00273B31" w:rsidRDefault="00C22315" w:rsidP="005965F4">
      <w:pPr>
        <w:pStyle w:val="ConsPlusTitle"/>
        <w:tabs>
          <w:tab w:val="left" w:pos="993"/>
        </w:tabs>
        <w:ind w:firstLine="786"/>
        <w:jc w:val="both"/>
        <w:rPr>
          <w:rFonts w:ascii="Times New Roman" w:hAnsi="Times New Roman" w:cs="Times New Roman"/>
          <w:b w:val="0"/>
          <w:sz w:val="28"/>
          <w:szCs w:val="28"/>
        </w:rPr>
      </w:pPr>
      <w:r w:rsidRPr="00273B31">
        <w:rPr>
          <w:rFonts w:ascii="Times New Roman" w:hAnsi="Times New Roman" w:cs="Times New Roman"/>
          <w:b w:val="0"/>
          <w:sz w:val="28"/>
          <w:szCs w:val="28"/>
        </w:rPr>
        <w:t xml:space="preserve">в) часть 3 дополнить абзацем семнадцатым следующего содержания: </w:t>
      </w:r>
    </w:p>
    <w:p w14:paraId="45769873" w14:textId="129ABFE5" w:rsidR="00C22315" w:rsidRPr="00273B31" w:rsidRDefault="00C22315" w:rsidP="005965F4">
      <w:pPr>
        <w:pStyle w:val="ConsPlusTitle"/>
        <w:tabs>
          <w:tab w:val="left" w:pos="993"/>
        </w:tabs>
        <w:ind w:firstLine="786"/>
        <w:jc w:val="both"/>
        <w:rPr>
          <w:rFonts w:ascii="Times New Roman" w:hAnsi="Times New Roman" w:cs="Times New Roman"/>
          <w:b w:val="0"/>
          <w:sz w:val="28"/>
          <w:szCs w:val="28"/>
        </w:rPr>
      </w:pPr>
      <w:r w:rsidRPr="00273B31">
        <w:rPr>
          <w:rFonts w:ascii="Times New Roman" w:hAnsi="Times New Roman" w:cs="Times New Roman"/>
          <w:b w:val="0"/>
          <w:sz w:val="28"/>
          <w:szCs w:val="28"/>
        </w:rPr>
        <w:t>«Администрация Белебеевского района вправе установить особенности внесения изменений в договоры, заключаемые автономными учреждениями при использовании субсидии в соответствии с абзацем пятым настоящей части, и их расторжения.».</w:t>
      </w:r>
    </w:p>
    <w:p w14:paraId="3DC390E7" w14:textId="02805EBD" w:rsidR="00C22315" w:rsidRPr="00273B31" w:rsidRDefault="00C22315" w:rsidP="00295D19">
      <w:pPr>
        <w:pStyle w:val="ConsPlusTitle"/>
        <w:numPr>
          <w:ilvl w:val="0"/>
          <w:numId w:val="7"/>
        </w:numPr>
        <w:tabs>
          <w:tab w:val="left" w:pos="993"/>
        </w:tabs>
        <w:ind w:left="0" w:firstLine="709"/>
        <w:jc w:val="both"/>
        <w:rPr>
          <w:rFonts w:ascii="Times New Roman" w:hAnsi="Times New Roman" w:cs="Times New Roman"/>
          <w:b w:val="0"/>
          <w:sz w:val="28"/>
          <w:szCs w:val="28"/>
        </w:rPr>
      </w:pPr>
      <w:r w:rsidRPr="00273B31">
        <w:rPr>
          <w:rFonts w:ascii="Times New Roman" w:hAnsi="Times New Roman" w:cs="Times New Roman"/>
          <w:b w:val="0"/>
          <w:sz w:val="28"/>
          <w:szCs w:val="28"/>
        </w:rPr>
        <w:t>в статье 18:</w:t>
      </w:r>
    </w:p>
    <w:p w14:paraId="238570FA" w14:textId="062C35E7" w:rsidR="00C22315" w:rsidRPr="00273B31" w:rsidRDefault="00C22315" w:rsidP="00295D19">
      <w:pPr>
        <w:pStyle w:val="ConsPlusTitle"/>
        <w:tabs>
          <w:tab w:val="left" w:pos="993"/>
        </w:tabs>
        <w:ind w:firstLine="709"/>
        <w:jc w:val="both"/>
        <w:rPr>
          <w:rFonts w:ascii="Times New Roman" w:hAnsi="Times New Roman" w:cs="Times New Roman"/>
          <w:b w:val="0"/>
          <w:sz w:val="28"/>
          <w:szCs w:val="28"/>
        </w:rPr>
      </w:pPr>
      <w:r w:rsidRPr="00273B31">
        <w:rPr>
          <w:rFonts w:ascii="Times New Roman" w:hAnsi="Times New Roman" w:cs="Times New Roman"/>
          <w:b w:val="0"/>
          <w:sz w:val="28"/>
          <w:szCs w:val="28"/>
        </w:rPr>
        <w:t xml:space="preserve">а) в абзаце первом части 1 после слов «в части 2 настоящей статьи» дополнить словами «с учетом положений статьи 179.1 </w:t>
      </w:r>
      <w:r w:rsidR="00273B31" w:rsidRPr="00273B31">
        <w:rPr>
          <w:rFonts w:ascii="Times New Roman" w:hAnsi="Times New Roman" w:cs="Times New Roman"/>
          <w:b w:val="0"/>
          <w:sz w:val="28"/>
          <w:szCs w:val="28"/>
        </w:rPr>
        <w:t>Бюджетного кодекса</w:t>
      </w:r>
      <w:r w:rsidRPr="00273B31">
        <w:rPr>
          <w:rFonts w:ascii="Times New Roman" w:hAnsi="Times New Roman" w:cs="Times New Roman"/>
          <w:b w:val="0"/>
          <w:sz w:val="28"/>
          <w:szCs w:val="28"/>
        </w:rPr>
        <w:t>.»</w:t>
      </w:r>
    </w:p>
    <w:p w14:paraId="533505D2" w14:textId="4A91D241" w:rsidR="00C22315" w:rsidRPr="00273B31" w:rsidRDefault="00C22315" w:rsidP="00295D19">
      <w:pPr>
        <w:pStyle w:val="ConsPlusTitle"/>
        <w:tabs>
          <w:tab w:val="left" w:pos="993"/>
        </w:tabs>
        <w:ind w:firstLine="709"/>
        <w:jc w:val="both"/>
        <w:rPr>
          <w:rFonts w:ascii="Times New Roman" w:hAnsi="Times New Roman" w:cs="Times New Roman"/>
          <w:b w:val="0"/>
          <w:sz w:val="28"/>
          <w:szCs w:val="28"/>
        </w:rPr>
      </w:pPr>
      <w:r w:rsidRPr="00273B31">
        <w:rPr>
          <w:rFonts w:ascii="Times New Roman" w:hAnsi="Times New Roman" w:cs="Times New Roman"/>
          <w:b w:val="0"/>
          <w:sz w:val="28"/>
          <w:szCs w:val="28"/>
        </w:rPr>
        <w:t xml:space="preserve">б) в абзаце четвертом части 3 после слов «адресной инвестиционной программой» </w:t>
      </w:r>
      <w:r w:rsidR="00622F96">
        <w:rPr>
          <w:rFonts w:ascii="Times New Roman" w:hAnsi="Times New Roman" w:cs="Times New Roman"/>
          <w:b w:val="0"/>
          <w:sz w:val="28"/>
          <w:szCs w:val="28"/>
        </w:rPr>
        <w:t xml:space="preserve">заменить </w:t>
      </w:r>
      <w:r w:rsidR="00EC272B">
        <w:rPr>
          <w:rFonts w:ascii="Times New Roman" w:hAnsi="Times New Roman" w:cs="Times New Roman"/>
          <w:b w:val="0"/>
          <w:sz w:val="28"/>
          <w:szCs w:val="28"/>
        </w:rPr>
        <w:t>на</w:t>
      </w:r>
      <w:r w:rsidRPr="00273B31">
        <w:rPr>
          <w:rFonts w:ascii="Times New Roman" w:hAnsi="Times New Roman" w:cs="Times New Roman"/>
          <w:b w:val="0"/>
          <w:sz w:val="28"/>
          <w:szCs w:val="28"/>
        </w:rPr>
        <w:t xml:space="preserve"> «определенному в соответствии со статьей 179.1 </w:t>
      </w:r>
      <w:r w:rsidR="00273B31" w:rsidRPr="00273B31">
        <w:rPr>
          <w:rFonts w:ascii="Times New Roman" w:hAnsi="Times New Roman" w:cs="Times New Roman"/>
          <w:b w:val="0"/>
          <w:sz w:val="28"/>
          <w:szCs w:val="28"/>
        </w:rPr>
        <w:t>Бюджетного кодекса</w:t>
      </w:r>
      <w:r w:rsidRPr="00273B31">
        <w:rPr>
          <w:rFonts w:ascii="Times New Roman" w:hAnsi="Times New Roman" w:cs="Times New Roman"/>
          <w:b w:val="0"/>
          <w:sz w:val="28"/>
          <w:szCs w:val="28"/>
        </w:rPr>
        <w:t>;».</w:t>
      </w:r>
    </w:p>
    <w:p w14:paraId="1ABB9232" w14:textId="1B5AF16D" w:rsidR="00C22315" w:rsidRPr="00273B31" w:rsidRDefault="00622F96" w:rsidP="00295D19">
      <w:pPr>
        <w:pStyle w:val="ConsPlusTitle"/>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7</w:t>
      </w:r>
      <w:r w:rsidR="00C22315" w:rsidRPr="00273B31">
        <w:rPr>
          <w:rFonts w:ascii="Times New Roman" w:hAnsi="Times New Roman" w:cs="Times New Roman"/>
          <w:b w:val="0"/>
          <w:sz w:val="28"/>
          <w:szCs w:val="28"/>
        </w:rPr>
        <w:t>. в статье 19;</w:t>
      </w:r>
    </w:p>
    <w:p w14:paraId="58634225" w14:textId="1E0617DF" w:rsidR="00C22315" w:rsidRPr="00273B31" w:rsidRDefault="00C22315" w:rsidP="00295D19">
      <w:pPr>
        <w:pStyle w:val="ConsPlusTitle"/>
        <w:tabs>
          <w:tab w:val="left" w:pos="993"/>
        </w:tabs>
        <w:ind w:firstLine="709"/>
        <w:jc w:val="both"/>
        <w:rPr>
          <w:rFonts w:ascii="Times New Roman" w:hAnsi="Times New Roman" w:cs="Times New Roman"/>
          <w:b w:val="0"/>
          <w:sz w:val="28"/>
          <w:szCs w:val="28"/>
        </w:rPr>
      </w:pPr>
      <w:r w:rsidRPr="00273B31">
        <w:rPr>
          <w:rFonts w:ascii="Times New Roman" w:hAnsi="Times New Roman" w:cs="Times New Roman"/>
          <w:b w:val="0"/>
          <w:sz w:val="28"/>
          <w:szCs w:val="28"/>
        </w:rPr>
        <w:t xml:space="preserve">а) в абзаце первом части 2 после слов «о федеральном бюджете» добавить слова «с учетом положений статьи 179.1 </w:t>
      </w:r>
      <w:r w:rsidR="00273B31" w:rsidRPr="00273B31">
        <w:rPr>
          <w:rFonts w:ascii="Times New Roman" w:hAnsi="Times New Roman" w:cs="Times New Roman"/>
          <w:b w:val="0"/>
          <w:sz w:val="28"/>
          <w:szCs w:val="28"/>
        </w:rPr>
        <w:t>Бюджетного кодекса</w:t>
      </w:r>
      <w:r w:rsidRPr="00273B31">
        <w:rPr>
          <w:rFonts w:ascii="Times New Roman" w:hAnsi="Times New Roman" w:cs="Times New Roman"/>
          <w:b w:val="0"/>
          <w:sz w:val="28"/>
          <w:szCs w:val="28"/>
        </w:rPr>
        <w:t>»;</w:t>
      </w:r>
    </w:p>
    <w:p w14:paraId="6FFBADC7" w14:textId="2AA9D185" w:rsidR="00C22315" w:rsidRPr="00273B31" w:rsidRDefault="00C22315" w:rsidP="00295D19">
      <w:pPr>
        <w:pStyle w:val="ConsPlusTitle"/>
        <w:tabs>
          <w:tab w:val="left" w:pos="993"/>
        </w:tabs>
        <w:ind w:firstLine="709"/>
        <w:jc w:val="both"/>
        <w:rPr>
          <w:rFonts w:ascii="Times New Roman" w:hAnsi="Times New Roman" w:cs="Times New Roman"/>
          <w:b w:val="0"/>
          <w:sz w:val="28"/>
          <w:szCs w:val="28"/>
        </w:rPr>
      </w:pPr>
      <w:r w:rsidRPr="00273B31">
        <w:rPr>
          <w:rFonts w:ascii="Times New Roman" w:hAnsi="Times New Roman" w:cs="Times New Roman"/>
          <w:b w:val="0"/>
          <w:sz w:val="28"/>
          <w:szCs w:val="28"/>
        </w:rPr>
        <w:t>б)  абзац четвертый части 2 исключить.</w:t>
      </w:r>
    </w:p>
    <w:p w14:paraId="4FD79D54" w14:textId="401DB981" w:rsidR="00C22315" w:rsidRPr="00273B31" w:rsidRDefault="00622F96" w:rsidP="00295D19">
      <w:pPr>
        <w:pStyle w:val="ConsPlusTitle"/>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8</w:t>
      </w:r>
      <w:r w:rsidR="00C22315" w:rsidRPr="00273B31">
        <w:rPr>
          <w:rFonts w:ascii="Times New Roman" w:hAnsi="Times New Roman" w:cs="Times New Roman"/>
          <w:b w:val="0"/>
          <w:sz w:val="28"/>
          <w:szCs w:val="28"/>
        </w:rPr>
        <w:t xml:space="preserve">. </w:t>
      </w:r>
      <w:r>
        <w:rPr>
          <w:rFonts w:ascii="Times New Roman" w:hAnsi="Times New Roman" w:cs="Times New Roman"/>
          <w:b w:val="0"/>
          <w:sz w:val="28"/>
          <w:szCs w:val="28"/>
        </w:rPr>
        <w:t>в</w:t>
      </w:r>
      <w:r w:rsidR="00C22315" w:rsidRPr="00273B31">
        <w:rPr>
          <w:rFonts w:ascii="Times New Roman" w:hAnsi="Times New Roman" w:cs="Times New Roman"/>
          <w:b w:val="0"/>
          <w:sz w:val="28"/>
          <w:szCs w:val="28"/>
        </w:rPr>
        <w:t xml:space="preserve"> статье 20:</w:t>
      </w:r>
    </w:p>
    <w:p w14:paraId="3C50C80D" w14:textId="23DAFF69" w:rsidR="00C22315" w:rsidRPr="00273B31" w:rsidRDefault="00295D19" w:rsidP="00295D19">
      <w:pPr>
        <w:pStyle w:val="ConsPlusTitle"/>
        <w:tabs>
          <w:tab w:val="left" w:pos="993"/>
        </w:tabs>
        <w:ind w:firstLine="709"/>
        <w:jc w:val="both"/>
        <w:rPr>
          <w:rFonts w:ascii="Times New Roman" w:hAnsi="Times New Roman" w:cs="Times New Roman"/>
          <w:b w:val="0"/>
          <w:sz w:val="28"/>
          <w:szCs w:val="28"/>
        </w:rPr>
      </w:pPr>
      <w:r w:rsidRPr="00273B31">
        <w:rPr>
          <w:rFonts w:ascii="Times New Roman" w:hAnsi="Times New Roman" w:cs="Times New Roman"/>
          <w:b w:val="0"/>
          <w:sz w:val="28"/>
          <w:szCs w:val="28"/>
        </w:rPr>
        <w:t>а</w:t>
      </w:r>
      <w:r w:rsidR="00C22315" w:rsidRPr="00273B31">
        <w:rPr>
          <w:rFonts w:ascii="Times New Roman" w:hAnsi="Times New Roman" w:cs="Times New Roman"/>
          <w:b w:val="0"/>
          <w:sz w:val="28"/>
          <w:szCs w:val="28"/>
        </w:rPr>
        <w:t>) в абзаце втором части 1 после слов «определяемом ею порядке» добавить слова «или в иной форме, определенной пунктом 2.1 статьи 179</w:t>
      </w:r>
      <w:r w:rsidR="000A23A8">
        <w:rPr>
          <w:rFonts w:ascii="Times New Roman" w:hAnsi="Times New Roman" w:cs="Times New Roman"/>
          <w:b w:val="0"/>
          <w:sz w:val="28"/>
          <w:szCs w:val="28"/>
        </w:rPr>
        <w:t>.1</w:t>
      </w:r>
      <w:r w:rsidR="00C22315" w:rsidRPr="00273B31">
        <w:rPr>
          <w:rFonts w:ascii="Times New Roman" w:hAnsi="Times New Roman" w:cs="Times New Roman"/>
          <w:b w:val="0"/>
          <w:sz w:val="28"/>
          <w:szCs w:val="28"/>
        </w:rPr>
        <w:t xml:space="preserve"> </w:t>
      </w:r>
      <w:r w:rsidR="00273B31" w:rsidRPr="00273B31">
        <w:rPr>
          <w:rFonts w:ascii="Times New Roman" w:hAnsi="Times New Roman" w:cs="Times New Roman"/>
          <w:b w:val="0"/>
          <w:sz w:val="28"/>
          <w:szCs w:val="28"/>
        </w:rPr>
        <w:t>Бюджетного кодекса</w:t>
      </w:r>
      <w:r w:rsidR="00C22315" w:rsidRPr="00273B31">
        <w:rPr>
          <w:rFonts w:ascii="Times New Roman" w:hAnsi="Times New Roman" w:cs="Times New Roman"/>
          <w:b w:val="0"/>
          <w:sz w:val="28"/>
          <w:szCs w:val="28"/>
        </w:rPr>
        <w:t>.».</w:t>
      </w:r>
    </w:p>
    <w:p w14:paraId="51DAD03E" w14:textId="09F22397" w:rsidR="00C22315" w:rsidRPr="00273B31" w:rsidRDefault="00622F96" w:rsidP="00295D19">
      <w:pPr>
        <w:pStyle w:val="ConsPlusTitle"/>
        <w:tabs>
          <w:tab w:val="left" w:pos="993"/>
        </w:tabs>
        <w:ind w:firstLine="709"/>
        <w:jc w:val="both"/>
        <w:rPr>
          <w:rFonts w:ascii="Times New Roman" w:hAnsi="Times New Roman" w:cs="Times New Roman"/>
          <w:b w:val="0"/>
          <w:sz w:val="28"/>
          <w:szCs w:val="28"/>
        </w:rPr>
      </w:pPr>
      <w:r>
        <w:rPr>
          <w:rFonts w:ascii="Times New Roman" w:hAnsi="Times New Roman" w:cs="Times New Roman"/>
          <w:b w:val="0"/>
          <w:sz w:val="28"/>
          <w:szCs w:val="28"/>
        </w:rPr>
        <w:t>9</w:t>
      </w:r>
      <w:r w:rsidR="00C22315" w:rsidRPr="00273B31">
        <w:rPr>
          <w:rFonts w:ascii="Times New Roman" w:hAnsi="Times New Roman" w:cs="Times New Roman"/>
          <w:b w:val="0"/>
          <w:sz w:val="28"/>
          <w:szCs w:val="28"/>
        </w:rPr>
        <w:t>. в статье 22:</w:t>
      </w:r>
    </w:p>
    <w:p w14:paraId="508397AA" w14:textId="7D7C6ABD" w:rsidR="00C22315" w:rsidRPr="00273B31" w:rsidRDefault="00295D19" w:rsidP="00295D19">
      <w:pPr>
        <w:pStyle w:val="ConsPlusTitle"/>
        <w:tabs>
          <w:tab w:val="left" w:pos="993"/>
        </w:tabs>
        <w:ind w:firstLine="709"/>
        <w:jc w:val="both"/>
        <w:rPr>
          <w:rFonts w:ascii="Times New Roman" w:hAnsi="Times New Roman" w:cs="Times New Roman"/>
          <w:b w:val="0"/>
          <w:sz w:val="28"/>
          <w:szCs w:val="28"/>
        </w:rPr>
      </w:pPr>
      <w:r w:rsidRPr="00273B31">
        <w:rPr>
          <w:rFonts w:ascii="Times New Roman" w:hAnsi="Times New Roman" w:cs="Times New Roman"/>
          <w:b w:val="0"/>
          <w:sz w:val="28"/>
          <w:szCs w:val="28"/>
        </w:rPr>
        <w:t>а</w:t>
      </w:r>
      <w:r w:rsidR="00C22315" w:rsidRPr="00273B31">
        <w:rPr>
          <w:rFonts w:ascii="Times New Roman" w:hAnsi="Times New Roman" w:cs="Times New Roman"/>
          <w:b w:val="0"/>
          <w:sz w:val="28"/>
          <w:szCs w:val="28"/>
        </w:rPr>
        <w:t>) дополнить абзацем четвертым и пятым следующего содержания:</w:t>
      </w:r>
    </w:p>
    <w:p w14:paraId="1EF37AC1" w14:textId="693217D8" w:rsidR="00C22315" w:rsidRPr="00273B31" w:rsidRDefault="00C22315" w:rsidP="00295D19">
      <w:pPr>
        <w:tabs>
          <w:tab w:val="left" w:pos="993"/>
        </w:tabs>
        <w:spacing w:after="0" w:line="240" w:lineRule="auto"/>
        <w:ind w:firstLine="709"/>
        <w:jc w:val="both"/>
        <w:rPr>
          <w:rFonts w:ascii="Times New Roman" w:eastAsia="Times New Roman" w:hAnsi="Times New Roman" w:cs="Times New Roman"/>
          <w:sz w:val="28"/>
          <w:szCs w:val="28"/>
        </w:rPr>
      </w:pPr>
      <w:r w:rsidRPr="00273B31">
        <w:rPr>
          <w:rFonts w:ascii="Times New Roman" w:eastAsia="Times New Roman" w:hAnsi="Times New Roman" w:cs="Times New Roman"/>
          <w:sz w:val="28"/>
          <w:szCs w:val="28"/>
        </w:rPr>
        <w:t>«доходов бюджета муниципального района от платы в счет возмещения вреда, причиняемого автомобильным дорогам местного значения тяжеловесными транспортными средствами;</w:t>
      </w:r>
    </w:p>
    <w:p w14:paraId="7DB90EA8" w14:textId="73B18DC6" w:rsidR="00C22315" w:rsidRPr="00273B31" w:rsidRDefault="00C22315" w:rsidP="00295D19">
      <w:pPr>
        <w:tabs>
          <w:tab w:val="left" w:pos="993"/>
        </w:tabs>
        <w:spacing w:after="0" w:line="240" w:lineRule="auto"/>
        <w:ind w:firstLine="709"/>
        <w:jc w:val="both"/>
        <w:rPr>
          <w:rFonts w:ascii="Times New Roman" w:eastAsia="Times New Roman" w:hAnsi="Times New Roman" w:cs="Times New Roman"/>
          <w:sz w:val="28"/>
          <w:szCs w:val="28"/>
        </w:rPr>
      </w:pPr>
      <w:r w:rsidRPr="00273B31">
        <w:rPr>
          <w:rFonts w:ascii="Times New Roman" w:eastAsia="Times New Roman" w:hAnsi="Times New Roman" w:cs="Times New Roman"/>
          <w:sz w:val="28"/>
          <w:szCs w:val="28"/>
        </w:rPr>
        <w:t>доходов бюджета муниципального района от штрафов за нарушение правил движения тяжеловесного и (или) крупногабаритного транспортного средства;».</w:t>
      </w:r>
    </w:p>
    <w:p w14:paraId="35ED826E" w14:textId="6347C579" w:rsidR="00C22315" w:rsidRPr="00273B31" w:rsidRDefault="00622F96" w:rsidP="00295D19">
      <w:pPr>
        <w:tabs>
          <w:tab w:val="left" w:pos="993"/>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w:t>
      </w:r>
      <w:r w:rsidR="00C22315" w:rsidRPr="00273B31">
        <w:rPr>
          <w:rFonts w:ascii="Times New Roman" w:eastAsia="Times New Roman" w:hAnsi="Times New Roman" w:cs="Times New Roman"/>
          <w:sz w:val="28"/>
          <w:szCs w:val="28"/>
        </w:rPr>
        <w:t>. в статье 25:</w:t>
      </w:r>
    </w:p>
    <w:p w14:paraId="6CEEA2DB" w14:textId="0FCA1101" w:rsidR="00C22315" w:rsidRPr="00273B31" w:rsidRDefault="00295D19" w:rsidP="00295D19">
      <w:pPr>
        <w:tabs>
          <w:tab w:val="left" w:pos="993"/>
        </w:tabs>
        <w:spacing w:after="0" w:line="240" w:lineRule="auto"/>
        <w:ind w:firstLine="709"/>
        <w:jc w:val="both"/>
        <w:rPr>
          <w:rFonts w:ascii="Times New Roman" w:eastAsia="Times New Roman" w:hAnsi="Times New Roman" w:cs="Times New Roman"/>
          <w:sz w:val="28"/>
          <w:szCs w:val="28"/>
        </w:rPr>
      </w:pPr>
      <w:r w:rsidRPr="00273B31">
        <w:rPr>
          <w:rFonts w:ascii="Times New Roman" w:eastAsia="Times New Roman" w:hAnsi="Times New Roman" w:cs="Times New Roman"/>
          <w:sz w:val="28"/>
          <w:szCs w:val="28"/>
        </w:rPr>
        <w:t>а</w:t>
      </w:r>
      <w:r w:rsidR="007A4B84" w:rsidRPr="00273B31">
        <w:rPr>
          <w:rFonts w:ascii="Times New Roman" w:eastAsia="Times New Roman" w:hAnsi="Times New Roman" w:cs="Times New Roman"/>
          <w:sz w:val="28"/>
          <w:szCs w:val="28"/>
        </w:rPr>
        <w:t>) дополнить пунктами 5, 6, 7 и 8 следующего содержания:</w:t>
      </w:r>
    </w:p>
    <w:p w14:paraId="36774336" w14:textId="2DB282EB" w:rsidR="007A4B84" w:rsidRPr="00273B31" w:rsidRDefault="007A4B84" w:rsidP="00295D19">
      <w:pPr>
        <w:pStyle w:val="ad"/>
        <w:tabs>
          <w:tab w:val="left" w:pos="993"/>
        </w:tabs>
        <w:spacing w:before="0" w:beforeAutospacing="0" w:after="0" w:afterAutospacing="0" w:line="288" w:lineRule="atLeast"/>
        <w:ind w:firstLine="709"/>
        <w:jc w:val="both"/>
        <w:rPr>
          <w:sz w:val="28"/>
          <w:szCs w:val="28"/>
        </w:rPr>
      </w:pPr>
      <w:r w:rsidRPr="00273B31">
        <w:rPr>
          <w:sz w:val="28"/>
          <w:szCs w:val="28"/>
        </w:rPr>
        <w:t xml:space="preserve">«5. Ежегодный объем расходов бюджета </w:t>
      </w:r>
      <w:r w:rsidR="00EC272B">
        <w:rPr>
          <w:sz w:val="28"/>
          <w:szCs w:val="28"/>
        </w:rPr>
        <w:t>муниципального</w:t>
      </w:r>
      <w:r w:rsidRPr="00273B31">
        <w:rPr>
          <w:sz w:val="28"/>
          <w:szCs w:val="28"/>
        </w:rPr>
        <w:t xml:space="preserve"> района, являющегося в текущем финансовом году получателем дотаций на </w:t>
      </w:r>
      <w:r w:rsidRPr="00273B31">
        <w:rPr>
          <w:sz w:val="28"/>
          <w:szCs w:val="28"/>
        </w:rPr>
        <w:lastRenderedPageBreak/>
        <w:t xml:space="preserve">выравнивание бюджетной обеспеченности муниципальных образований, направляемый на исполнение в очередном финансовом году (очередном финансовом году и каждом году планового периода) обязательств, возникающих при исполнении концессионных соглашений (в размере платы концедента, капитального гранта), обязательств перед юридическими лицами, являющимися стороной соглашений о муниципально-частном партнерстве (в размере платы публичного партнера, капитального гранта), обязательств по уплате лизинговых платежей по договорам финансовой аренды (лизинга), не должен превышать 10 процентов утвержденного общего годового объема доходов бюджета муниципального района без учета объема безвозмездных поступлений и (или) поступлений налоговых доходов по дополнительным нормативам отчислений, за исключением безвозмездных поступлений из бюджета Республики Башкортостан в целях софинансирования расходных обязательств муниципальных образований, возникающих при исполнении указанных концессионных соглашений, соглашений о муниципально-частном партнерстве, договоров финансовой аренды (лизинга), а также безвозмездных поступлений на реализацию мероприятий, источником финансового обеспечения реализации которых являются безвозмездные поступления в бюджеты субъектов Российской Федерации от публично-правовой компании </w:t>
      </w:r>
      <w:r w:rsidR="00273B31" w:rsidRPr="00273B31">
        <w:rPr>
          <w:sz w:val="28"/>
          <w:szCs w:val="28"/>
        </w:rPr>
        <w:t>«</w:t>
      </w:r>
      <w:r w:rsidRPr="00273B31">
        <w:rPr>
          <w:sz w:val="28"/>
          <w:szCs w:val="28"/>
        </w:rPr>
        <w:t>Фонд развития территорий</w:t>
      </w:r>
      <w:r w:rsidR="00273B31" w:rsidRPr="00273B31">
        <w:rPr>
          <w:sz w:val="28"/>
          <w:szCs w:val="28"/>
        </w:rPr>
        <w:t>»</w:t>
      </w:r>
      <w:r w:rsidRPr="00273B31">
        <w:rPr>
          <w:sz w:val="28"/>
          <w:szCs w:val="28"/>
        </w:rPr>
        <w:t>.</w:t>
      </w:r>
    </w:p>
    <w:p w14:paraId="185A4CF4" w14:textId="347247EA" w:rsidR="007A4B84" w:rsidRPr="00273B31" w:rsidRDefault="00295D19" w:rsidP="00295D19">
      <w:pPr>
        <w:pStyle w:val="ad"/>
        <w:spacing w:before="0" w:beforeAutospacing="0" w:after="0" w:afterAutospacing="0" w:line="288" w:lineRule="atLeast"/>
        <w:ind w:firstLine="709"/>
        <w:jc w:val="both"/>
        <w:rPr>
          <w:sz w:val="28"/>
          <w:szCs w:val="28"/>
        </w:rPr>
      </w:pPr>
      <w:r w:rsidRPr="00273B31">
        <w:rPr>
          <w:sz w:val="28"/>
          <w:szCs w:val="28"/>
        </w:rPr>
        <w:t xml:space="preserve">6. </w:t>
      </w:r>
      <w:r w:rsidR="007A4B84" w:rsidRPr="00273B31">
        <w:rPr>
          <w:sz w:val="28"/>
          <w:szCs w:val="28"/>
        </w:rPr>
        <w:t xml:space="preserve">В случае, если в бюджете муниципального района, являющегося в текущем финансовом году получателем дотаций на выравнивание бюджетной обеспеченности муниципальных образований, на очередной финансовый год (очередной финансовый год и плановый период) объем расходов, указанных в </w:t>
      </w:r>
      <w:hyperlink r:id="rId25" w:history="1">
        <w:r w:rsidR="007A4B84" w:rsidRPr="00273B31">
          <w:rPr>
            <w:rStyle w:val="ac"/>
            <w:color w:val="auto"/>
            <w:sz w:val="28"/>
            <w:szCs w:val="28"/>
            <w:u w:val="none"/>
          </w:rPr>
          <w:t>абзаце первом</w:t>
        </w:r>
      </w:hyperlink>
      <w:r w:rsidR="007A4B84" w:rsidRPr="00273B31">
        <w:rPr>
          <w:sz w:val="28"/>
          <w:szCs w:val="28"/>
        </w:rPr>
        <w:t xml:space="preserve"> настоящего пункта, превысил 10 процентов утвержденного общего годового объема доходов местного бюджета без учета объема безвозмездных поступлений и (или) поступлений налоговых доходов по дополнительным нормативам отчислений, за исключением безвозмездных поступлений из бюджета Республики Башкортостан  в целях софинансирования расходных обязательств муниципальных образований, возникающих при исполнении указанных концессионных соглашений, соглашений о муниципально-частном партнерстве, договоров финансовой аренды (лизинга), а также безвозмездных поступлений на реализацию мероприятий, источником финансового обеспечения реализации которых являются безвозмездные поступления в бюджеты субъектов Российской Федерации от публично-правовой компании "Фонд развития территорий", администрация Белебеевского района вправе осуществлять только принятые до 1 января очередного года обязательства, возникшие при исполнении концессионных соглашений, обязательства перед юридическими лицами, являющимися стороной соглашений о муниципально-частном партнерстве, а также обязательства по уплате лизинговых платежей по договорам финансовой аренды (лизинга) без принятия новых соответствующих обязательств.</w:t>
      </w:r>
    </w:p>
    <w:p w14:paraId="5B46FA6A" w14:textId="77777777" w:rsidR="007A4B84" w:rsidRPr="00273B31" w:rsidRDefault="007A4B84" w:rsidP="00295D19">
      <w:pPr>
        <w:pStyle w:val="ad"/>
        <w:numPr>
          <w:ilvl w:val="0"/>
          <w:numId w:val="7"/>
        </w:numPr>
        <w:spacing w:before="0" w:beforeAutospacing="0" w:after="0" w:afterAutospacing="0"/>
        <w:ind w:left="0" w:firstLine="709"/>
        <w:jc w:val="both"/>
        <w:rPr>
          <w:sz w:val="28"/>
          <w:szCs w:val="28"/>
        </w:rPr>
      </w:pPr>
      <w:r w:rsidRPr="00273B31">
        <w:rPr>
          <w:sz w:val="28"/>
          <w:szCs w:val="28"/>
        </w:rPr>
        <w:t xml:space="preserve">Ограничение, установленное </w:t>
      </w:r>
      <w:hyperlink r:id="rId26" w:history="1">
        <w:r w:rsidRPr="00273B31">
          <w:rPr>
            <w:rStyle w:val="ac"/>
            <w:color w:val="auto"/>
            <w:sz w:val="28"/>
            <w:szCs w:val="28"/>
            <w:u w:val="none"/>
          </w:rPr>
          <w:t>абзацем первым</w:t>
        </w:r>
      </w:hyperlink>
      <w:r w:rsidRPr="00273B31">
        <w:rPr>
          <w:sz w:val="28"/>
          <w:szCs w:val="28"/>
        </w:rPr>
        <w:t xml:space="preserve"> настоящего пункта, не распространяется на концессионные соглашения, соглашения о муниципально-частном партнерстве, договоры финансовой аренды (лизинга), заключенные до 1 января 2025 года.</w:t>
      </w:r>
    </w:p>
    <w:p w14:paraId="4D01A32D" w14:textId="7D67E9DF" w:rsidR="007A4B84" w:rsidRPr="00273B31" w:rsidRDefault="007A4B84" w:rsidP="00295D19">
      <w:pPr>
        <w:pStyle w:val="ad"/>
        <w:numPr>
          <w:ilvl w:val="0"/>
          <w:numId w:val="7"/>
        </w:numPr>
        <w:tabs>
          <w:tab w:val="left" w:pos="1134"/>
        </w:tabs>
        <w:spacing w:before="0" w:beforeAutospacing="0" w:after="0" w:afterAutospacing="0"/>
        <w:ind w:left="0" w:right="40" w:firstLine="709"/>
        <w:jc w:val="both"/>
        <w:rPr>
          <w:sz w:val="28"/>
          <w:szCs w:val="28"/>
        </w:rPr>
      </w:pPr>
      <w:r w:rsidRPr="00273B31">
        <w:rPr>
          <w:sz w:val="28"/>
          <w:szCs w:val="28"/>
        </w:rPr>
        <w:lastRenderedPageBreak/>
        <w:t xml:space="preserve">Объем расходов бюджета муниципального района, являющегося в отчетном финансовом году получателем дотаций на выравнивание бюджетной обеспеченности муниципальных образований, направленный на исполнение в отчетном финансовом году обязательств, возникающих при исполнении концессионных соглашений (в размере платы концедента, капитального гранта), обязательств перед юридическими лицами, являющимися стороной соглашений о муниципально-частном партнерстве (в размере платы публичного партнера, капитального гранта), а также обязательств по уплате лизинговых платежей по договорам финансовой аренды (лизинга), по данным годового отчета об исполнении бюджета муниципального района должен соответствовать ограничению, установленному </w:t>
      </w:r>
      <w:hyperlink r:id="rId27" w:history="1">
        <w:r w:rsidRPr="00273B31">
          <w:rPr>
            <w:rStyle w:val="ac"/>
            <w:color w:val="auto"/>
            <w:sz w:val="28"/>
            <w:szCs w:val="28"/>
            <w:u w:val="none"/>
          </w:rPr>
          <w:t>абзацем первым</w:t>
        </w:r>
      </w:hyperlink>
      <w:r w:rsidRPr="00273B31">
        <w:rPr>
          <w:sz w:val="28"/>
          <w:szCs w:val="28"/>
        </w:rPr>
        <w:t xml:space="preserve"> настоящего пункта.». </w:t>
      </w:r>
    </w:p>
    <w:p w14:paraId="3B563E3E" w14:textId="37712CB0" w:rsidR="007A4B84" w:rsidRPr="00622F96" w:rsidRDefault="00295D19" w:rsidP="00622F96">
      <w:pPr>
        <w:pStyle w:val="a6"/>
        <w:numPr>
          <w:ilvl w:val="0"/>
          <w:numId w:val="9"/>
        </w:numPr>
        <w:tabs>
          <w:tab w:val="left" w:pos="1134"/>
        </w:tabs>
        <w:spacing w:after="0" w:line="240" w:lineRule="auto"/>
        <w:ind w:left="0" w:firstLine="709"/>
        <w:jc w:val="both"/>
        <w:rPr>
          <w:rFonts w:ascii="Times New Roman" w:eastAsia="Times New Roman" w:hAnsi="Times New Roman" w:cs="Times New Roman"/>
          <w:sz w:val="28"/>
          <w:szCs w:val="28"/>
        </w:rPr>
      </w:pPr>
      <w:r w:rsidRPr="00622F96">
        <w:rPr>
          <w:rFonts w:ascii="Times New Roman" w:eastAsia="Times New Roman" w:hAnsi="Times New Roman" w:cs="Times New Roman"/>
          <w:sz w:val="28"/>
          <w:szCs w:val="28"/>
        </w:rPr>
        <w:t>в</w:t>
      </w:r>
      <w:r w:rsidR="007A4B84" w:rsidRPr="00622F96">
        <w:rPr>
          <w:rFonts w:ascii="Times New Roman" w:eastAsia="Times New Roman" w:hAnsi="Times New Roman" w:cs="Times New Roman"/>
          <w:sz w:val="28"/>
          <w:szCs w:val="28"/>
        </w:rPr>
        <w:t xml:space="preserve"> статье 52:</w:t>
      </w:r>
    </w:p>
    <w:p w14:paraId="1891CD77" w14:textId="5C8ADC1F" w:rsidR="007A4B84" w:rsidRPr="00273B31" w:rsidRDefault="007A4B84" w:rsidP="00295D19">
      <w:pPr>
        <w:pStyle w:val="a6"/>
        <w:spacing w:after="0" w:line="240" w:lineRule="auto"/>
        <w:ind w:left="0" w:firstLine="709"/>
        <w:jc w:val="both"/>
        <w:rPr>
          <w:rFonts w:ascii="Times New Roman" w:eastAsia="Times New Roman" w:hAnsi="Times New Roman" w:cs="Times New Roman"/>
          <w:sz w:val="28"/>
          <w:szCs w:val="28"/>
        </w:rPr>
      </w:pPr>
      <w:r w:rsidRPr="00273B31">
        <w:rPr>
          <w:rFonts w:ascii="Times New Roman" w:eastAsia="Times New Roman" w:hAnsi="Times New Roman" w:cs="Times New Roman"/>
          <w:sz w:val="28"/>
          <w:szCs w:val="28"/>
        </w:rPr>
        <w:t xml:space="preserve">а) в абзаце </w:t>
      </w:r>
      <w:r w:rsidR="00273B31">
        <w:rPr>
          <w:rFonts w:ascii="Times New Roman" w:eastAsia="Times New Roman" w:hAnsi="Times New Roman" w:cs="Times New Roman"/>
          <w:sz w:val="28"/>
          <w:szCs w:val="28"/>
        </w:rPr>
        <w:t>первом</w:t>
      </w:r>
      <w:r w:rsidRPr="00273B31">
        <w:rPr>
          <w:rFonts w:ascii="Times New Roman" w:eastAsia="Times New Roman" w:hAnsi="Times New Roman" w:cs="Times New Roman"/>
          <w:sz w:val="28"/>
          <w:szCs w:val="28"/>
        </w:rPr>
        <w:t xml:space="preserve"> части </w:t>
      </w:r>
      <w:r w:rsidR="00273B31">
        <w:rPr>
          <w:rFonts w:ascii="Times New Roman" w:eastAsia="Times New Roman" w:hAnsi="Times New Roman" w:cs="Times New Roman"/>
          <w:sz w:val="28"/>
          <w:szCs w:val="28"/>
        </w:rPr>
        <w:t>2</w:t>
      </w:r>
      <w:r w:rsidRPr="00273B31">
        <w:rPr>
          <w:rFonts w:ascii="Times New Roman" w:eastAsia="Times New Roman" w:hAnsi="Times New Roman" w:cs="Times New Roman"/>
          <w:sz w:val="28"/>
          <w:szCs w:val="28"/>
        </w:rPr>
        <w:t xml:space="preserve"> слова «</w:t>
      </w:r>
      <w:r w:rsidRPr="00273B31">
        <w:rPr>
          <w:rFonts w:ascii="Times New Roman" w:hAnsi="Times New Roman" w:cs="Times New Roman"/>
          <w:sz w:val="28"/>
          <w:szCs w:val="28"/>
        </w:rPr>
        <w:t>состав и сроки» заменить словами  «порядок, состав и сроки формирования и»</w:t>
      </w:r>
      <w:r w:rsidRPr="00273B31">
        <w:rPr>
          <w:rFonts w:ascii="Times New Roman" w:eastAsia="Times New Roman" w:hAnsi="Times New Roman" w:cs="Times New Roman"/>
          <w:sz w:val="28"/>
          <w:szCs w:val="28"/>
        </w:rPr>
        <w:t>.</w:t>
      </w:r>
    </w:p>
    <w:p w14:paraId="042E70E3" w14:textId="0AA32771" w:rsidR="007A4B84" w:rsidRPr="00273B31" w:rsidRDefault="007A4B84" w:rsidP="00295D19">
      <w:pPr>
        <w:pStyle w:val="a6"/>
        <w:spacing w:after="0" w:line="240" w:lineRule="auto"/>
        <w:ind w:left="0" w:firstLine="709"/>
        <w:jc w:val="both"/>
        <w:rPr>
          <w:rFonts w:ascii="Times New Roman" w:eastAsia="Times New Roman" w:hAnsi="Times New Roman" w:cs="Times New Roman"/>
          <w:sz w:val="28"/>
          <w:szCs w:val="28"/>
        </w:rPr>
      </w:pPr>
      <w:r w:rsidRPr="00273B31">
        <w:rPr>
          <w:rFonts w:ascii="Times New Roman" w:eastAsia="Times New Roman" w:hAnsi="Times New Roman" w:cs="Times New Roman"/>
          <w:sz w:val="28"/>
          <w:szCs w:val="28"/>
        </w:rPr>
        <w:t>1</w:t>
      </w:r>
      <w:r w:rsidR="00622F96">
        <w:rPr>
          <w:rFonts w:ascii="Times New Roman" w:eastAsia="Times New Roman" w:hAnsi="Times New Roman" w:cs="Times New Roman"/>
          <w:sz w:val="28"/>
          <w:szCs w:val="28"/>
        </w:rPr>
        <w:t>2</w:t>
      </w:r>
      <w:r w:rsidRPr="00273B31">
        <w:rPr>
          <w:rFonts w:ascii="Times New Roman" w:eastAsia="Times New Roman" w:hAnsi="Times New Roman" w:cs="Times New Roman"/>
          <w:sz w:val="28"/>
          <w:szCs w:val="28"/>
        </w:rPr>
        <w:t>. в статье 53:</w:t>
      </w:r>
    </w:p>
    <w:p w14:paraId="0DE63E4B" w14:textId="27178FC2" w:rsidR="007A4B84" w:rsidRPr="00273B31" w:rsidRDefault="00295D19" w:rsidP="00295D19">
      <w:pPr>
        <w:pStyle w:val="a6"/>
        <w:spacing w:after="0" w:line="240" w:lineRule="auto"/>
        <w:ind w:left="0" w:firstLine="709"/>
        <w:jc w:val="both"/>
        <w:rPr>
          <w:rFonts w:ascii="Times New Roman" w:eastAsia="Times New Roman" w:hAnsi="Times New Roman" w:cs="Times New Roman"/>
          <w:sz w:val="28"/>
          <w:szCs w:val="28"/>
        </w:rPr>
      </w:pPr>
      <w:r w:rsidRPr="00273B31">
        <w:rPr>
          <w:rFonts w:ascii="Times New Roman" w:eastAsia="Times New Roman" w:hAnsi="Times New Roman" w:cs="Times New Roman"/>
          <w:sz w:val="28"/>
          <w:szCs w:val="28"/>
        </w:rPr>
        <w:t>а</w:t>
      </w:r>
      <w:r w:rsidR="007A4B84" w:rsidRPr="00273B31">
        <w:rPr>
          <w:rFonts w:ascii="Times New Roman" w:eastAsia="Times New Roman" w:hAnsi="Times New Roman" w:cs="Times New Roman"/>
          <w:sz w:val="28"/>
          <w:szCs w:val="28"/>
        </w:rPr>
        <w:t>)</w:t>
      </w:r>
      <w:r w:rsidRPr="00273B31">
        <w:rPr>
          <w:rFonts w:ascii="Times New Roman" w:eastAsia="Times New Roman" w:hAnsi="Times New Roman" w:cs="Times New Roman"/>
          <w:sz w:val="28"/>
          <w:szCs w:val="28"/>
        </w:rPr>
        <w:t xml:space="preserve"> </w:t>
      </w:r>
      <w:r w:rsidR="007A4B84" w:rsidRPr="00273B31">
        <w:rPr>
          <w:rFonts w:ascii="Times New Roman" w:eastAsia="Times New Roman" w:hAnsi="Times New Roman" w:cs="Times New Roman"/>
          <w:sz w:val="28"/>
          <w:szCs w:val="28"/>
        </w:rPr>
        <w:t>в абзаце первом после слов «</w:t>
      </w:r>
      <w:r w:rsidR="007A4B84" w:rsidRPr="00273B31">
        <w:rPr>
          <w:rFonts w:ascii="Times New Roman" w:hAnsi="Times New Roman" w:cs="Times New Roman"/>
          <w:sz w:val="28"/>
          <w:szCs w:val="28"/>
        </w:rPr>
        <w:t>с положениями Бюджетного кодекса»</w:t>
      </w:r>
      <w:r w:rsidR="007A4B84" w:rsidRPr="00273B31">
        <w:rPr>
          <w:sz w:val="28"/>
          <w:szCs w:val="28"/>
        </w:rPr>
        <w:t xml:space="preserve"> </w:t>
      </w:r>
      <w:r w:rsidR="007A4B84" w:rsidRPr="00273B31">
        <w:rPr>
          <w:rFonts w:ascii="Times New Roman" w:hAnsi="Times New Roman" w:cs="Times New Roman"/>
          <w:sz w:val="28"/>
          <w:szCs w:val="28"/>
        </w:rPr>
        <w:t>дополнить словами «за исключением случая, если указанные средства относятся органами Федерального казначейства к невыясненным поступлениям и учитываются на соответствующих казначейских счетах.».</w:t>
      </w:r>
    </w:p>
    <w:p w14:paraId="171848DF" w14:textId="77777777" w:rsidR="00C22315" w:rsidRPr="007A4B84" w:rsidRDefault="00C22315" w:rsidP="00C22315">
      <w:pPr>
        <w:pStyle w:val="ConsPlusTitle"/>
        <w:ind w:firstLine="786"/>
        <w:jc w:val="both"/>
        <w:rPr>
          <w:rFonts w:ascii="Times New Roman" w:hAnsi="Times New Roman" w:cs="Times New Roman"/>
          <w:b w:val="0"/>
          <w:sz w:val="28"/>
          <w:szCs w:val="28"/>
        </w:rPr>
      </w:pPr>
    </w:p>
    <w:p w14:paraId="6362C065" w14:textId="77777777" w:rsidR="00DA19A1" w:rsidRPr="00DA19A1" w:rsidRDefault="00DA19A1" w:rsidP="00DA19A1">
      <w:pPr>
        <w:pStyle w:val="ConsPlusTitle"/>
        <w:jc w:val="both"/>
        <w:rPr>
          <w:rFonts w:ascii="Times New Roman" w:hAnsi="Times New Roman" w:cs="Times New Roman"/>
          <w:b w:val="0"/>
          <w:sz w:val="28"/>
          <w:szCs w:val="28"/>
        </w:rPr>
      </w:pPr>
    </w:p>
    <w:p w14:paraId="530342EE" w14:textId="77777777" w:rsidR="00C22315" w:rsidRDefault="00C22315" w:rsidP="00706A7F">
      <w:pPr>
        <w:pStyle w:val="ConsPlusTitle"/>
        <w:ind w:left="786"/>
        <w:jc w:val="both"/>
        <w:rPr>
          <w:rFonts w:ascii="Times New Roman" w:hAnsi="Times New Roman" w:cs="Times New Roman"/>
          <w:b w:val="0"/>
          <w:sz w:val="28"/>
          <w:szCs w:val="28"/>
        </w:rPr>
      </w:pPr>
    </w:p>
    <w:sectPr w:rsidR="00C22315" w:rsidSect="002C612A">
      <w:pgSz w:w="11906" w:h="16838"/>
      <w:pgMar w:top="1134" w:right="849"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0"/>
    <w:lvl w:ilvl="0">
      <w:start w:val="1"/>
      <w:numFmt w:val="decimal"/>
      <w:lvlText w:val="%1."/>
      <w:lvlJc w:val="left"/>
      <w:rPr>
        <w:b w:val="0"/>
        <w:bCs w:val="0"/>
        <w:i w:val="0"/>
        <w:iCs w:val="0"/>
        <w:smallCaps w:val="0"/>
        <w:strike w:val="0"/>
        <w:color w:val="000000"/>
        <w:spacing w:val="0"/>
        <w:w w:val="100"/>
        <w:position w:val="0"/>
        <w:sz w:val="27"/>
        <w:szCs w:val="27"/>
        <w:u w:val="none"/>
      </w:rPr>
    </w:lvl>
    <w:lvl w:ilvl="1">
      <w:start w:val="1"/>
      <w:numFmt w:val="decimal"/>
      <w:lvlText w:val="%1."/>
      <w:lvlJc w:val="left"/>
      <w:rPr>
        <w:b w:val="0"/>
        <w:bCs w:val="0"/>
        <w:i w:val="0"/>
        <w:iCs w:val="0"/>
        <w:smallCaps w:val="0"/>
        <w:strike w:val="0"/>
        <w:color w:val="000000"/>
        <w:spacing w:val="0"/>
        <w:w w:val="100"/>
        <w:position w:val="0"/>
        <w:sz w:val="27"/>
        <w:szCs w:val="27"/>
        <w:u w:val="none"/>
      </w:rPr>
    </w:lvl>
    <w:lvl w:ilvl="2">
      <w:start w:val="1"/>
      <w:numFmt w:val="decimal"/>
      <w:lvlText w:val="%1."/>
      <w:lvlJc w:val="left"/>
      <w:rPr>
        <w:b w:val="0"/>
        <w:bCs w:val="0"/>
        <w:i w:val="0"/>
        <w:iCs w:val="0"/>
        <w:smallCaps w:val="0"/>
        <w:strike w:val="0"/>
        <w:color w:val="000000"/>
        <w:spacing w:val="0"/>
        <w:w w:val="100"/>
        <w:position w:val="0"/>
        <w:sz w:val="27"/>
        <w:szCs w:val="27"/>
        <w:u w:val="none"/>
      </w:rPr>
    </w:lvl>
    <w:lvl w:ilvl="3">
      <w:start w:val="1"/>
      <w:numFmt w:val="decimal"/>
      <w:lvlText w:val="%1."/>
      <w:lvlJc w:val="left"/>
      <w:rPr>
        <w:b w:val="0"/>
        <w:bCs w:val="0"/>
        <w:i w:val="0"/>
        <w:iCs w:val="0"/>
        <w:smallCaps w:val="0"/>
        <w:strike w:val="0"/>
        <w:color w:val="000000"/>
        <w:spacing w:val="0"/>
        <w:w w:val="100"/>
        <w:position w:val="0"/>
        <w:sz w:val="27"/>
        <w:szCs w:val="27"/>
        <w:u w:val="none"/>
      </w:rPr>
    </w:lvl>
    <w:lvl w:ilvl="4">
      <w:start w:val="1"/>
      <w:numFmt w:val="decimal"/>
      <w:lvlText w:val="%1."/>
      <w:lvlJc w:val="left"/>
      <w:rPr>
        <w:b w:val="0"/>
        <w:bCs w:val="0"/>
        <w:i w:val="0"/>
        <w:iCs w:val="0"/>
        <w:smallCaps w:val="0"/>
        <w:strike w:val="0"/>
        <w:color w:val="000000"/>
        <w:spacing w:val="0"/>
        <w:w w:val="100"/>
        <w:position w:val="0"/>
        <w:sz w:val="27"/>
        <w:szCs w:val="27"/>
        <w:u w:val="none"/>
      </w:rPr>
    </w:lvl>
    <w:lvl w:ilvl="5">
      <w:start w:val="1"/>
      <w:numFmt w:val="decimal"/>
      <w:lvlText w:val="%1."/>
      <w:lvlJc w:val="left"/>
      <w:rPr>
        <w:b w:val="0"/>
        <w:bCs w:val="0"/>
        <w:i w:val="0"/>
        <w:iCs w:val="0"/>
        <w:smallCaps w:val="0"/>
        <w:strike w:val="0"/>
        <w:color w:val="000000"/>
        <w:spacing w:val="0"/>
        <w:w w:val="100"/>
        <w:position w:val="0"/>
        <w:sz w:val="27"/>
        <w:szCs w:val="27"/>
        <w:u w:val="none"/>
      </w:rPr>
    </w:lvl>
    <w:lvl w:ilvl="6">
      <w:start w:val="1"/>
      <w:numFmt w:val="decimal"/>
      <w:lvlText w:val="%1."/>
      <w:lvlJc w:val="left"/>
      <w:rPr>
        <w:b w:val="0"/>
        <w:bCs w:val="0"/>
        <w:i w:val="0"/>
        <w:iCs w:val="0"/>
        <w:smallCaps w:val="0"/>
        <w:strike w:val="0"/>
        <w:color w:val="000000"/>
        <w:spacing w:val="0"/>
        <w:w w:val="100"/>
        <w:position w:val="0"/>
        <w:sz w:val="27"/>
        <w:szCs w:val="27"/>
        <w:u w:val="none"/>
      </w:rPr>
    </w:lvl>
    <w:lvl w:ilvl="7">
      <w:start w:val="1"/>
      <w:numFmt w:val="decimal"/>
      <w:lvlText w:val="%1."/>
      <w:lvlJc w:val="left"/>
      <w:rPr>
        <w:b w:val="0"/>
        <w:bCs w:val="0"/>
        <w:i w:val="0"/>
        <w:iCs w:val="0"/>
        <w:smallCaps w:val="0"/>
        <w:strike w:val="0"/>
        <w:color w:val="000000"/>
        <w:spacing w:val="0"/>
        <w:w w:val="100"/>
        <w:position w:val="0"/>
        <w:sz w:val="27"/>
        <w:szCs w:val="27"/>
        <w:u w:val="none"/>
      </w:rPr>
    </w:lvl>
    <w:lvl w:ilvl="8">
      <w:start w:val="1"/>
      <w:numFmt w:val="decimal"/>
      <w:lvlText w:val="%1."/>
      <w:lvlJc w:val="left"/>
      <w:rPr>
        <w:b w:val="0"/>
        <w:bCs w:val="0"/>
        <w:i w:val="0"/>
        <w:iCs w:val="0"/>
        <w:smallCaps w:val="0"/>
        <w:strike w:val="0"/>
        <w:color w:val="000000"/>
        <w:spacing w:val="0"/>
        <w:w w:val="100"/>
        <w:position w:val="0"/>
        <w:sz w:val="27"/>
        <w:szCs w:val="27"/>
        <w:u w:val="none"/>
      </w:rPr>
    </w:lvl>
  </w:abstractNum>
  <w:abstractNum w:abstractNumId="1" w15:restartNumberingAfterBreak="0">
    <w:nsid w:val="02A35094"/>
    <w:multiLevelType w:val="hybridMultilevel"/>
    <w:tmpl w:val="2154105A"/>
    <w:lvl w:ilvl="0" w:tplc="FF982A2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0B9D2C69"/>
    <w:multiLevelType w:val="hybridMultilevel"/>
    <w:tmpl w:val="B7445770"/>
    <w:lvl w:ilvl="0" w:tplc="A23082DC">
      <w:start w:val="10"/>
      <w:numFmt w:val="decimal"/>
      <w:lvlText w:val="%1."/>
      <w:lvlJc w:val="left"/>
      <w:pPr>
        <w:ind w:left="1444" w:hanging="37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BCC35BE"/>
    <w:multiLevelType w:val="hybridMultilevel"/>
    <w:tmpl w:val="4BBCF91C"/>
    <w:lvl w:ilvl="0" w:tplc="6B0296F8">
      <w:start w:val="11"/>
      <w:numFmt w:val="decimal"/>
      <w:lvlText w:val="%1."/>
      <w:lvlJc w:val="left"/>
      <w:pPr>
        <w:ind w:left="1444" w:hanging="37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CD16CAC"/>
    <w:multiLevelType w:val="multilevel"/>
    <w:tmpl w:val="C1764A6C"/>
    <w:lvl w:ilvl="0">
      <w:start w:val="1"/>
      <w:numFmt w:val="decimal"/>
      <w:lvlText w:val="%1."/>
      <w:lvlJc w:val="left"/>
      <w:pPr>
        <w:ind w:left="435" w:hanging="435"/>
      </w:pPr>
      <w:rPr>
        <w:rFonts w:hint="default"/>
        <w:b w:val="0"/>
      </w:rPr>
    </w:lvl>
    <w:lvl w:ilvl="1">
      <w:start w:val="1"/>
      <w:numFmt w:val="decimal"/>
      <w:lvlText w:val="%1.%2."/>
      <w:lvlJc w:val="left"/>
      <w:pPr>
        <w:ind w:left="861" w:hanging="435"/>
      </w:pPr>
      <w:rPr>
        <w:rFonts w:hint="default"/>
        <w:b w:val="0"/>
      </w:rPr>
    </w:lvl>
    <w:lvl w:ilvl="2">
      <w:start w:val="1"/>
      <w:numFmt w:val="decimal"/>
      <w:lvlText w:val="%1.%2.%3."/>
      <w:lvlJc w:val="left"/>
      <w:pPr>
        <w:ind w:left="1572" w:hanging="720"/>
      </w:pPr>
      <w:rPr>
        <w:rFonts w:hint="default"/>
        <w:b w:val="0"/>
      </w:rPr>
    </w:lvl>
    <w:lvl w:ilvl="3">
      <w:start w:val="1"/>
      <w:numFmt w:val="decimal"/>
      <w:lvlText w:val="%1.%2.%3.%4."/>
      <w:lvlJc w:val="left"/>
      <w:pPr>
        <w:ind w:left="1998" w:hanging="720"/>
      </w:pPr>
      <w:rPr>
        <w:rFonts w:hint="default"/>
        <w:b w:val="0"/>
      </w:rPr>
    </w:lvl>
    <w:lvl w:ilvl="4">
      <w:start w:val="1"/>
      <w:numFmt w:val="decimal"/>
      <w:lvlText w:val="%1.%2.%3.%4.%5."/>
      <w:lvlJc w:val="left"/>
      <w:pPr>
        <w:ind w:left="2784" w:hanging="1080"/>
      </w:pPr>
      <w:rPr>
        <w:rFonts w:hint="default"/>
        <w:b w:val="0"/>
      </w:rPr>
    </w:lvl>
    <w:lvl w:ilvl="5">
      <w:start w:val="1"/>
      <w:numFmt w:val="decimal"/>
      <w:lvlText w:val="%1.%2.%3.%4.%5.%6."/>
      <w:lvlJc w:val="left"/>
      <w:pPr>
        <w:ind w:left="3210" w:hanging="1080"/>
      </w:pPr>
      <w:rPr>
        <w:rFonts w:hint="default"/>
        <w:b w:val="0"/>
      </w:rPr>
    </w:lvl>
    <w:lvl w:ilvl="6">
      <w:start w:val="1"/>
      <w:numFmt w:val="decimal"/>
      <w:lvlText w:val="%1.%2.%3.%4.%5.%6.%7."/>
      <w:lvlJc w:val="left"/>
      <w:pPr>
        <w:ind w:left="3996" w:hanging="1440"/>
      </w:pPr>
      <w:rPr>
        <w:rFonts w:hint="default"/>
        <w:b w:val="0"/>
      </w:rPr>
    </w:lvl>
    <w:lvl w:ilvl="7">
      <w:start w:val="1"/>
      <w:numFmt w:val="decimal"/>
      <w:lvlText w:val="%1.%2.%3.%4.%5.%6.%7.%8."/>
      <w:lvlJc w:val="left"/>
      <w:pPr>
        <w:ind w:left="4422" w:hanging="1440"/>
      </w:pPr>
      <w:rPr>
        <w:rFonts w:hint="default"/>
        <w:b w:val="0"/>
      </w:rPr>
    </w:lvl>
    <w:lvl w:ilvl="8">
      <w:start w:val="1"/>
      <w:numFmt w:val="decimal"/>
      <w:lvlText w:val="%1.%2.%3.%4.%5.%6.%7.%8.%9."/>
      <w:lvlJc w:val="left"/>
      <w:pPr>
        <w:ind w:left="5208" w:hanging="1800"/>
      </w:pPr>
      <w:rPr>
        <w:rFonts w:hint="default"/>
        <w:b w:val="0"/>
      </w:rPr>
    </w:lvl>
  </w:abstractNum>
  <w:abstractNum w:abstractNumId="5" w15:restartNumberingAfterBreak="0">
    <w:nsid w:val="1FC875A6"/>
    <w:multiLevelType w:val="multilevel"/>
    <w:tmpl w:val="8076C1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2"/>
        <w:w w:val="100"/>
        <w:position w:val="0"/>
        <w:sz w:val="24"/>
        <w:szCs w:val="24"/>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2"/>
        <w:w w:val="100"/>
        <w:position w:val="0"/>
        <w:sz w:val="24"/>
        <w:szCs w:val="24"/>
        <w:u w:val="none"/>
        <w:lang w:val="ru"/>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2"/>
        <w:w w:val="100"/>
        <w:position w:val="0"/>
        <w:sz w:val="24"/>
        <w:szCs w:val="24"/>
        <w:u w:val="none"/>
        <w:lang w:val="ru"/>
      </w:rPr>
    </w:lvl>
    <w:lvl w:ilvl="3">
      <w:start w:val="3"/>
      <w:numFmt w:val="decimal"/>
      <w:lvlText w:val="%4."/>
      <w:lvlJc w:val="left"/>
      <w:rPr>
        <w:rFonts w:ascii="Times New Roman" w:eastAsia="Times New Roman" w:hAnsi="Times New Roman" w:cs="Times New Roman"/>
        <w:b w:val="0"/>
        <w:bCs w:val="0"/>
        <w:i w:val="0"/>
        <w:iCs w:val="0"/>
        <w:smallCaps w:val="0"/>
        <w:strike w:val="0"/>
        <w:color w:val="000000"/>
        <w:spacing w:val="2"/>
        <w:w w:val="100"/>
        <w:position w:val="0"/>
        <w:sz w:val="24"/>
        <w:szCs w:val="24"/>
        <w:u w:val="none"/>
        <w:lang w:val="ru"/>
      </w:rPr>
    </w:lvl>
    <w:lvl w:ilvl="4">
      <w:start w:val="2"/>
      <w:numFmt w:val="decimal"/>
      <w:lvlText w:val="%5)"/>
      <w:lvlJc w:val="left"/>
      <w:rPr>
        <w:rFonts w:ascii="Times New Roman" w:eastAsia="Times New Roman" w:hAnsi="Times New Roman" w:cs="Times New Roman"/>
        <w:b w:val="0"/>
        <w:bCs w:val="0"/>
        <w:i w:val="0"/>
        <w:iCs w:val="0"/>
        <w:smallCaps w:val="0"/>
        <w:strike w:val="0"/>
        <w:color w:val="000000"/>
        <w:spacing w:val="2"/>
        <w:w w:val="100"/>
        <w:position w:val="0"/>
        <w:sz w:val="24"/>
        <w:szCs w:val="24"/>
        <w:u w:val="none"/>
        <w:lang w:val="ru"/>
      </w:rPr>
    </w:lvl>
    <w:lvl w:ilvl="5">
      <w:start w:val="2"/>
      <w:numFmt w:val="decimal"/>
      <w:lvlText w:val="%6."/>
      <w:lvlJc w:val="left"/>
      <w:rPr>
        <w:rFonts w:ascii="Times New Roman" w:eastAsia="Times New Roman" w:hAnsi="Times New Roman" w:cs="Times New Roman"/>
        <w:b w:val="0"/>
        <w:bCs w:val="0"/>
        <w:i w:val="0"/>
        <w:iCs w:val="0"/>
        <w:smallCaps w:val="0"/>
        <w:strike w:val="0"/>
        <w:color w:val="000000"/>
        <w:spacing w:val="2"/>
        <w:w w:val="100"/>
        <w:position w:val="0"/>
        <w:sz w:val="24"/>
        <w:szCs w:val="24"/>
        <w:u w:val="none"/>
        <w:lang w:val="ru"/>
      </w:rPr>
    </w:lvl>
    <w:lvl w:ilvl="6">
      <w:start w:val="1"/>
      <w:numFmt w:val="decimal"/>
      <w:lvlText w:val="%7."/>
      <w:lvlJc w:val="left"/>
      <w:rPr>
        <w:rFonts w:ascii="Times New Roman" w:eastAsia="Times New Roman" w:hAnsi="Times New Roman" w:cs="Times New Roman"/>
        <w:b w:val="0"/>
        <w:bCs w:val="0"/>
        <w:i w:val="0"/>
        <w:iCs w:val="0"/>
        <w:smallCaps w:val="0"/>
        <w:strike w:val="0"/>
        <w:color w:val="000000"/>
        <w:spacing w:val="2"/>
        <w:w w:val="100"/>
        <w:position w:val="0"/>
        <w:sz w:val="24"/>
        <w:szCs w:val="24"/>
        <w:u w:val="none"/>
        <w:lang w:val="ru"/>
      </w:rPr>
    </w:lvl>
    <w:lvl w:ilvl="7">
      <w:start w:val="1"/>
      <w:numFmt w:val="decimal"/>
      <w:lvlText w:val="%8."/>
      <w:lvlJc w:val="left"/>
      <w:rPr>
        <w:rFonts w:ascii="Times New Roman" w:eastAsia="Times New Roman" w:hAnsi="Times New Roman" w:cs="Times New Roman"/>
        <w:b w:val="0"/>
        <w:bCs w:val="0"/>
        <w:i w:val="0"/>
        <w:iCs w:val="0"/>
        <w:smallCaps w:val="0"/>
        <w:strike w:val="0"/>
        <w:color w:val="000000"/>
        <w:spacing w:val="2"/>
        <w:w w:val="100"/>
        <w:position w:val="0"/>
        <w:sz w:val="24"/>
        <w:szCs w:val="24"/>
        <w:u w:val="none"/>
        <w:lang w:val="ru"/>
      </w:rPr>
    </w:lvl>
    <w:lvl w:ilvl="8">
      <w:start w:val="1"/>
      <w:numFmt w:val="decimal"/>
      <w:lvlText w:val="%9."/>
      <w:lvlJc w:val="left"/>
      <w:rPr>
        <w:rFonts w:ascii="Times New Roman" w:eastAsia="Times New Roman" w:hAnsi="Times New Roman" w:cs="Times New Roman"/>
        <w:b w:val="0"/>
        <w:bCs w:val="0"/>
        <w:i w:val="0"/>
        <w:iCs w:val="0"/>
        <w:smallCaps w:val="0"/>
        <w:strike w:val="0"/>
        <w:color w:val="000000"/>
        <w:spacing w:val="2"/>
        <w:w w:val="100"/>
        <w:position w:val="0"/>
        <w:sz w:val="24"/>
        <w:szCs w:val="24"/>
        <w:u w:val="none"/>
        <w:lang w:val="ru"/>
      </w:rPr>
    </w:lvl>
  </w:abstractNum>
  <w:abstractNum w:abstractNumId="6" w15:restartNumberingAfterBreak="0">
    <w:nsid w:val="214222A4"/>
    <w:multiLevelType w:val="hybridMultilevel"/>
    <w:tmpl w:val="26248F64"/>
    <w:lvl w:ilvl="0" w:tplc="85E4206C">
      <w:start w:val="1"/>
      <w:numFmt w:val="decimal"/>
      <w:lvlText w:val="%1)"/>
      <w:lvlJc w:val="left"/>
      <w:pPr>
        <w:ind w:left="861" w:hanging="360"/>
      </w:pPr>
      <w:rPr>
        <w:rFonts w:hint="default"/>
      </w:r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7" w15:restartNumberingAfterBreak="0">
    <w:nsid w:val="29EF7968"/>
    <w:multiLevelType w:val="hybridMultilevel"/>
    <w:tmpl w:val="78E46226"/>
    <w:lvl w:ilvl="0" w:tplc="5A2247E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 w15:restartNumberingAfterBreak="0">
    <w:nsid w:val="363E200C"/>
    <w:multiLevelType w:val="hybridMultilevel"/>
    <w:tmpl w:val="D250F16A"/>
    <w:lvl w:ilvl="0" w:tplc="44666B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4"/>
  </w:num>
  <w:num w:numId="3">
    <w:abstractNumId w:val="1"/>
  </w:num>
  <w:num w:numId="4">
    <w:abstractNumId w:val="7"/>
  </w:num>
  <w:num w:numId="5">
    <w:abstractNumId w:val="6"/>
  </w:num>
  <w:num w:numId="6">
    <w:abstractNumId w:val="5"/>
  </w:num>
  <w:num w:numId="7">
    <w:abstractNumId w:val="8"/>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1399D"/>
    <w:rsid w:val="00027636"/>
    <w:rsid w:val="00045696"/>
    <w:rsid w:val="000A23A8"/>
    <w:rsid w:val="000C22A2"/>
    <w:rsid w:val="000D304F"/>
    <w:rsid w:val="00107490"/>
    <w:rsid w:val="00114D28"/>
    <w:rsid w:val="001461B0"/>
    <w:rsid w:val="00151223"/>
    <w:rsid w:val="00174144"/>
    <w:rsid w:val="002454A6"/>
    <w:rsid w:val="00273B31"/>
    <w:rsid w:val="00295D19"/>
    <w:rsid w:val="002A5D89"/>
    <w:rsid w:val="002B2159"/>
    <w:rsid w:val="002C612A"/>
    <w:rsid w:val="003049E4"/>
    <w:rsid w:val="003448F5"/>
    <w:rsid w:val="00361C27"/>
    <w:rsid w:val="00363209"/>
    <w:rsid w:val="003742E4"/>
    <w:rsid w:val="00391EED"/>
    <w:rsid w:val="004045C5"/>
    <w:rsid w:val="00440D9A"/>
    <w:rsid w:val="004446CC"/>
    <w:rsid w:val="004472BA"/>
    <w:rsid w:val="004A152A"/>
    <w:rsid w:val="004F3582"/>
    <w:rsid w:val="0050641D"/>
    <w:rsid w:val="00517D22"/>
    <w:rsid w:val="005829AD"/>
    <w:rsid w:val="005965F4"/>
    <w:rsid w:val="00607056"/>
    <w:rsid w:val="00622F96"/>
    <w:rsid w:val="00637DBF"/>
    <w:rsid w:val="00662304"/>
    <w:rsid w:val="0067225F"/>
    <w:rsid w:val="0068145B"/>
    <w:rsid w:val="00691E81"/>
    <w:rsid w:val="006D2856"/>
    <w:rsid w:val="00700F97"/>
    <w:rsid w:val="00706A7F"/>
    <w:rsid w:val="00716C87"/>
    <w:rsid w:val="00773247"/>
    <w:rsid w:val="007748FF"/>
    <w:rsid w:val="007A4B84"/>
    <w:rsid w:val="007D5928"/>
    <w:rsid w:val="007E4DFA"/>
    <w:rsid w:val="0083597A"/>
    <w:rsid w:val="00870FE1"/>
    <w:rsid w:val="00886609"/>
    <w:rsid w:val="008F6175"/>
    <w:rsid w:val="008F74DC"/>
    <w:rsid w:val="0096719C"/>
    <w:rsid w:val="00994900"/>
    <w:rsid w:val="009D7085"/>
    <w:rsid w:val="009E6F58"/>
    <w:rsid w:val="00A10305"/>
    <w:rsid w:val="00A12373"/>
    <w:rsid w:val="00A1399D"/>
    <w:rsid w:val="00A33653"/>
    <w:rsid w:val="00A34009"/>
    <w:rsid w:val="00A75EB9"/>
    <w:rsid w:val="00AA39F1"/>
    <w:rsid w:val="00AB526C"/>
    <w:rsid w:val="00AC27AD"/>
    <w:rsid w:val="00AE2B13"/>
    <w:rsid w:val="00AE6F0F"/>
    <w:rsid w:val="00B16BAF"/>
    <w:rsid w:val="00B26E80"/>
    <w:rsid w:val="00B530AE"/>
    <w:rsid w:val="00BA31FD"/>
    <w:rsid w:val="00BA732B"/>
    <w:rsid w:val="00BE48E1"/>
    <w:rsid w:val="00BF10F9"/>
    <w:rsid w:val="00C039BA"/>
    <w:rsid w:val="00C151E0"/>
    <w:rsid w:val="00C2221D"/>
    <w:rsid w:val="00C22315"/>
    <w:rsid w:val="00C246EE"/>
    <w:rsid w:val="00C53547"/>
    <w:rsid w:val="00C641EC"/>
    <w:rsid w:val="00CA4294"/>
    <w:rsid w:val="00CA49C8"/>
    <w:rsid w:val="00CC7449"/>
    <w:rsid w:val="00CE1A39"/>
    <w:rsid w:val="00CF10EF"/>
    <w:rsid w:val="00D118E5"/>
    <w:rsid w:val="00D11C7A"/>
    <w:rsid w:val="00D52262"/>
    <w:rsid w:val="00D619D7"/>
    <w:rsid w:val="00D6509F"/>
    <w:rsid w:val="00D74186"/>
    <w:rsid w:val="00D831C9"/>
    <w:rsid w:val="00D96534"/>
    <w:rsid w:val="00DA19A1"/>
    <w:rsid w:val="00DA6964"/>
    <w:rsid w:val="00DF04EA"/>
    <w:rsid w:val="00E251D6"/>
    <w:rsid w:val="00E5644F"/>
    <w:rsid w:val="00E76290"/>
    <w:rsid w:val="00E81C87"/>
    <w:rsid w:val="00E823E5"/>
    <w:rsid w:val="00EC272B"/>
    <w:rsid w:val="00EE6882"/>
    <w:rsid w:val="00EF7814"/>
    <w:rsid w:val="00F211A6"/>
    <w:rsid w:val="00F43D13"/>
    <w:rsid w:val="00F50715"/>
    <w:rsid w:val="00F5417B"/>
    <w:rsid w:val="00F57112"/>
    <w:rsid w:val="00F7616D"/>
    <w:rsid w:val="00F95B01"/>
    <w:rsid w:val="00FA4EBD"/>
    <w:rsid w:val="00FA63D3"/>
    <w:rsid w:val="00FC2D93"/>
    <w:rsid w:val="00FC632E"/>
    <w:rsid w:val="00FE2C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09E4F"/>
  <w15:docId w15:val="{A5918155-5324-468C-B1E2-D5225AA0B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51E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A1399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A1399D"/>
    <w:pPr>
      <w:widowControl w:val="0"/>
      <w:autoSpaceDE w:val="0"/>
      <w:autoSpaceDN w:val="0"/>
      <w:spacing w:after="0" w:line="240" w:lineRule="auto"/>
    </w:pPr>
    <w:rPr>
      <w:rFonts w:ascii="Calibri" w:eastAsia="Times New Roman" w:hAnsi="Calibri" w:cs="Calibri"/>
      <w:szCs w:val="20"/>
      <w:lang w:eastAsia="ru-RU"/>
    </w:rPr>
  </w:style>
  <w:style w:type="table" w:styleId="a3">
    <w:name w:val="Table Grid"/>
    <w:basedOn w:val="a1"/>
    <w:uiPriority w:val="59"/>
    <w:rsid w:val="008F61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D304F"/>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0D304F"/>
    <w:rPr>
      <w:rFonts w:ascii="Segoe UI" w:hAnsi="Segoe UI" w:cs="Segoe UI"/>
      <w:sz w:val="18"/>
      <w:szCs w:val="18"/>
    </w:rPr>
  </w:style>
  <w:style w:type="paragraph" w:styleId="a6">
    <w:name w:val="List Paragraph"/>
    <w:basedOn w:val="a"/>
    <w:uiPriority w:val="34"/>
    <w:qFormat/>
    <w:rsid w:val="00391EED"/>
    <w:pPr>
      <w:ind w:left="720"/>
      <w:contextualSpacing/>
    </w:pPr>
  </w:style>
  <w:style w:type="paragraph" w:customStyle="1" w:styleId="ConsTitle">
    <w:name w:val="ConsTitle"/>
    <w:rsid w:val="00391EED"/>
    <w:pPr>
      <w:widowControl w:val="0"/>
      <w:autoSpaceDE w:val="0"/>
      <w:autoSpaceDN w:val="0"/>
      <w:adjustRightInd w:val="0"/>
      <w:spacing w:after="0" w:line="240" w:lineRule="auto"/>
    </w:pPr>
    <w:rPr>
      <w:rFonts w:ascii="Arial" w:eastAsia="Times New Roman" w:hAnsi="Arial" w:cs="Arial"/>
      <w:b/>
      <w:bCs/>
      <w:sz w:val="16"/>
      <w:szCs w:val="16"/>
      <w:lang w:eastAsia="ru-RU"/>
    </w:rPr>
  </w:style>
  <w:style w:type="character" w:styleId="a7">
    <w:name w:val="annotation reference"/>
    <w:basedOn w:val="a0"/>
    <w:uiPriority w:val="99"/>
    <w:semiHidden/>
    <w:unhideWhenUsed/>
    <w:rsid w:val="00174144"/>
    <w:rPr>
      <w:sz w:val="16"/>
      <w:szCs w:val="16"/>
    </w:rPr>
  </w:style>
  <w:style w:type="paragraph" w:styleId="a8">
    <w:name w:val="annotation text"/>
    <w:basedOn w:val="a"/>
    <w:link w:val="a9"/>
    <w:uiPriority w:val="99"/>
    <w:semiHidden/>
    <w:unhideWhenUsed/>
    <w:rsid w:val="00174144"/>
    <w:pPr>
      <w:spacing w:line="240" w:lineRule="auto"/>
    </w:pPr>
    <w:rPr>
      <w:sz w:val="20"/>
      <w:szCs w:val="20"/>
    </w:rPr>
  </w:style>
  <w:style w:type="character" w:customStyle="1" w:styleId="a9">
    <w:name w:val="Текст примечания Знак"/>
    <w:basedOn w:val="a0"/>
    <w:link w:val="a8"/>
    <w:uiPriority w:val="99"/>
    <w:semiHidden/>
    <w:rsid w:val="00174144"/>
    <w:rPr>
      <w:sz w:val="20"/>
      <w:szCs w:val="20"/>
    </w:rPr>
  </w:style>
  <w:style w:type="paragraph" w:styleId="aa">
    <w:name w:val="annotation subject"/>
    <w:basedOn w:val="a8"/>
    <w:next w:val="a8"/>
    <w:link w:val="ab"/>
    <w:uiPriority w:val="99"/>
    <w:semiHidden/>
    <w:unhideWhenUsed/>
    <w:rsid w:val="00174144"/>
    <w:rPr>
      <w:b/>
      <w:bCs/>
    </w:rPr>
  </w:style>
  <w:style w:type="character" w:customStyle="1" w:styleId="ab">
    <w:name w:val="Тема примечания Знак"/>
    <w:basedOn w:val="a9"/>
    <w:link w:val="aa"/>
    <w:uiPriority w:val="99"/>
    <w:semiHidden/>
    <w:rsid w:val="00174144"/>
    <w:rPr>
      <w:b/>
      <w:bCs/>
      <w:sz w:val="20"/>
      <w:szCs w:val="20"/>
    </w:rPr>
  </w:style>
  <w:style w:type="character" w:styleId="ac">
    <w:name w:val="Hyperlink"/>
    <w:basedOn w:val="a0"/>
    <w:rsid w:val="00FE2C5B"/>
    <w:rPr>
      <w:color w:val="0066CC"/>
      <w:u w:val="single"/>
    </w:rPr>
  </w:style>
  <w:style w:type="paragraph" w:styleId="ad">
    <w:name w:val="Normal (Web)"/>
    <w:basedOn w:val="a"/>
    <w:uiPriority w:val="99"/>
    <w:unhideWhenUsed/>
    <w:rsid w:val="00FE2C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Body Text Indent"/>
    <w:basedOn w:val="a"/>
    <w:link w:val="af"/>
    <w:rsid w:val="00DF04EA"/>
    <w:pPr>
      <w:widowControl w:val="0"/>
      <w:autoSpaceDE w:val="0"/>
      <w:autoSpaceDN w:val="0"/>
      <w:spacing w:after="120" w:line="240" w:lineRule="auto"/>
      <w:ind w:left="283"/>
    </w:pPr>
    <w:rPr>
      <w:rFonts w:ascii="Times New Roman" w:eastAsia="Times New Roman" w:hAnsi="Times New Roman" w:cs="Times New Roman"/>
      <w:sz w:val="20"/>
      <w:szCs w:val="20"/>
      <w:lang w:eastAsia="ru-RU"/>
    </w:rPr>
  </w:style>
  <w:style w:type="character" w:customStyle="1" w:styleId="af">
    <w:name w:val="Основной текст с отступом Знак"/>
    <w:basedOn w:val="a0"/>
    <w:link w:val="ae"/>
    <w:rsid w:val="00DF04EA"/>
    <w:rPr>
      <w:rFonts w:ascii="Times New Roman" w:eastAsia="Times New Roman" w:hAnsi="Times New Roman" w:cs="Times New Roman"/>
      <w:sz w:val="20"/>
      <w:szCs w:val="20"/>
      <w:lang w:eastAsia="ru-RU"/>
    </w:rPr>
  </w:style>
  <w:style w:type="paragraph" w:styleId="3">
    <w:name w:val="Body Text Indent 3"/>
    <w:basedOn w:val="a"/>
    <w:link w:val="30"/>
    <w:rsid w:val="00DF04EA"/>
    <w:pPr>
      <w:widowControl w:val="0"/>
      <w:autoSpaceDE w:val="0"/>
      <w:autoSpaceDN w:val="0"/>
      <w:spacing w:after="120" w:line="240" w:lineRule="auto"/>
      <w:ind w:left="283"/>
    </w:pPr>
    <w:rPr>
      <w:rFonts w:ascii="Times New Roman" w:eastAsia="Times New Roman" w:hAnsi="Times New Roman" w:cs="Times New Roman"/>
      <w:sz w:val="16"/>
      <w:szCs w:val="16"/>
      <w:lang w:eastAsia="ru-RU"/>
    </w:rPr>
  </w:style>
  <w:style w:type="character" w:customStyle="1" w:styleId="30">
    <w:name w:val="Основной текст с отступом 3 Знак"/>
    <w:basedOn w:val="a0"/>
    <w:link w:val="3"/>
    <w:rsid w:val="00DF04EA"/>
    <w:rPr>
      <w:rFonts w:ascii="Times New Roman" w:eastAsia="Times New Roman" w:hAnsi="Times New Roman" w:cs="Times New Roman"/>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13031&amp;dst=100005" TargetMode="External"/><Relationship Id="rId13" Type="http://schemas.openxmlformats.org/officeDocument/2006/relationships/hyperlink" Target="http://login.consultant.ru/link/?req=doc&amp;base=LAW&amp;n=520154&amp;dst=7182&amp;field=134&amp;date=14.12.2025" TargetMode="External"/><Relationship Id="rId18" Type="http://schemas.openxmlformats.org/officeDocument/2006/relationships/hyperlink" Target="http://login.consultant.ru/link/?req=doc&amp;base=LAW&amp;n=490805&amp;dst=100026&amp;field=134&amp;date=14.12.2025" TargetMode="External"/><Relationship Id="rId26" Type="http://schemas.openxmlformats.org/officeDocument/2006/relationships/hyperlink" Target="http://login.consultant.ru/link/?req=doc&amp;base=LAW&amp;n=520154&amp;dst=7875&amp;field=134&amp;date=14.12.2025" TargetMode="External"/><Relationship Id="rId3" Type="http://schemas.openxmlformats.org/officeDocument/2006/relationships/styles" Target="styles.xml"/><Relationship Id="rId21" Type="http://schemas.openxmlformats.org/officeDocument/2006/relationships/hyperlink" Target="http://login.consultant.ru/link/?req=doc&amp;base=LAW&amp;n=520154&amp;dst=3722&amp;field=134&amp;date=14.12.2025" TargetMode="External"/><Relationship Id="rId7" Type="http://schemas.openxmlformats.org/officeDocument/2006/relationships/hyperlink" Target="https://login.consultant.ru/link/?req=doc&amp;base=LAW&amp;n=508374" TargetMode="External"/><Relationship Id="rId12" Type="http://schemas.openxmlformats.org/officeDocument/2006/relationships/hyperlink" Target="http://login.consultant.ru/link/?req=doc&amp;base=LAW&amp;n=520154&amp;dst=103575&amp;field=134&amp;date=14.12.2025" TargetMode="External"/><Relationship Id="rId17" Type="http://schemas.openxmlformats.org/officeDocument/2006/relationships/hyperlink" Target="http://login.consultant.ru/link/?req=doc&amp;base=LAW&amp;n=520154&amp;dst=7179&amp;field=134&amp;date=14.12.2025" TargetMode="External"/><Relationship Id="rId25" Type="http://schemas.openxmlformats.org/officeDocument/2006/relationships/hyperlink" Target="http://login.consultant.ru/link/?req=doc&amp;base=LAW&amp;n=520154&amp;dst=7629&amp;field=134&amp;date=14.12.2025" TargetMode="External"/><Relationship Id="rId2" Type="http://schemas.openxmlformats.org/officeDocument/2006/relationships/numbering" Target="numbering.xml"/><Relationship Id="rId16" Type="http://schemas.openxmlformats.org/officeDocument/2006/relationships/hyperlink" Target="http://login.consultant.ru/link/?req=doc&amp;base=LAW&amp;n=504334&amp;dst=100032&amp;field=134&amp;date=14.12.2025" TargetMode="External"/><Relationship Id="rId20" Type="http://schemas.openxmlformats.org/officeDocument/2006/relationships/hyperlink" Target="http://login.consultant.ru/link/?req=doc&amp;base=LAW&amp;n=520154&amp;dst=3704&amp;field=134&amp;date=14.12.2025"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login.consultant.ru/link/?req=doc&amp;base=LAW&amp;n=520154&amp;dst=7169" TargetMode="External"/><Relationship Id="rId24" Type="http://schemas.openxmlformats.org/officeDocument/2006/relationships/hyperlink" Target="https://login.consultant.ru/link/?req=doc&amp;base=LAW&amp;n=511269&amp;dst=100116" TargetMode="External"/><Relationship Id="rId5" Type="http://schemas.openxmlformats.org/officeDocument/2006/relationships/webSettings" Target="webSettings.xml"/><Relationship Id="rId15" Type="http://schemas.openxmlformats.org/officeDocument/2006/relationships/hyperlink" Target="http://login.consultant.ru/link/?req=doc&amp;base=LAW&amp;n=520154&amp;dst=103575&amp;field=134&amp;date=14.12.2025" TargetMode="External"/><Relationship Id="rId23" Type="http://schemas.openxmlformats.org/officeDocument/2006/relationships/hyperlink" Target="https://login.consultant.ru/link/?req=doc&amp;base=LAW&amp;n=518117&amp;dst=100016" TargetMode="External"/><Relationship Id="rId28" Type="http://schemas.openxmlformats.org/officeDocument/2006/relationships/fontTable" Target="fontTable.xml"/><Relationship Id="rId10" Type="http://schemas.openxmlformats.org/officeDocument/2006/relationships/hyperlink" Target="https://login.consultant.ru/link/?req=doc&amp;base=LAW&amp;n=520154&amp;dst=7168" TargetMode="External"/><Relationship Id="rId19" Type="http://schemas.openxmlformats.org/officeDocument/2006/relationships/hyperlink" Target="http://login.consultant.ru/link/?req=doc&amp;base=LAW&amp;n=520154&amp;dst=7184&amp;field=134&amp;date=14.12.2025" TargetMode="External"/><Relationship Id="rId4" Type="http://schemas.openxmlformats.org/officeDocument/2006/relationships/settings" Target="settings.xml"/><Relationship Id="rId9" Type="http://schemas.openxmlformats.org/officeDocument/2006/relationships/hyperlink" Target="https://login.consultant.ru/link/?req=doc&amp;base=LAW&amp;n=504334&amp;dst=100032" TargetMode="External"/><Relationship Id="rId14" Type="http://schemas.openxmlformats.org/officeDocument/2006/relationships/hyperlink" Target="http://login.consultant.ru/link/?req=doc&amp;base=LAW&amp;n=520154&amp;dst=7182&amp;field=134&amp;date=14.12.2025" TargetMode="External"/><Relationship Id="rId22" Type="http://schemas.openxmlformats.org/officeDocument/2006/relationships/hyperlink" Target="https://login.consultant.ru/link/?req=doc&amp;base=LAW&amp;n=500339" TargetMode="External"/><Relationship Id="rId27" Type="http://schemas.openxmlformats.org/officeDocument/2006/relationships/hyperlink" Target="http://login.consultant.ru/link/?req=doc&amp;base=LAW&amp;n=520154&amp;dst=7629&amp;field=134&amp;date=14.12.202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ABDEA7-209C-4C21-BB21-CA02714D5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206</TotalTime>
  <Pages>7</Pages>
  <Words>2730</Words>
  <Characters>15567</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Sadikov</cp:lastModifiedBy>
  <cp:revision>16</cp:revision>
  <cp:lastPrinted>2025-12-16T14:03:00Z</cp:lastPrinted>
  <dcterms:created xsi:type="dcterms:W3CDTF">2025-12-16T07:51:00Z</dcterms:created>
  <dcterms:modified xsi:type="dcterms:W3CDTF">2025-12-30T04:23:00Z</dcterms:modified>
</cp:coreProperties>
</file>