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15" w:rsidRDefault="00397815" w:rsidP="00397815">
      <w:pPr>
        <w:spacing w:line="360" w:lineRule="auto"/>
        <w:ind w:firstLine="472"/>
        <w:jc w:val="both"/>
        <w:rPr>
          <w:sz w:val="21"/>
          <w:szCs w:val="21"/>
        </w:rPr>
      </w:pPr>
    </w:p>
    <w:p w:rsidR="00397815" w:rsidRDefault="00397815" w:rsidP="00397815">
      <w:pPr>
        <w:spacing w:line="360" w:lineRule="auto"/>
        <w:ind w:firstLine="472"/>
        <w:jc w:val="both"/>
        <w:rPr>
          <w:sz w:val="21"/>
          <w:szCs w:val="21"/>
        </w:rPr>
      </w:pPr>
    </w:p>
    <w:p w:rsidR="00397815" w:rsidRPr="00641F24" w:rsidRDefault="00B22778" w:rsidP="00397815">
      <w:pPr>
        <w:spacing w:line="360" w:lineRule="auto"/>
        <w:ind w:firstLine="472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ФГБОУ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</w:t>
      </w:r>
      <w:r w:rsidRPr="00641F24">
        <w:rPr>
          <w:sz w:val="21"/>
          <w:szCs w:val="21"/>
        </w:rPr>
        <w:t xml:space="preserve">Уфимский государственный </w:t>
      </w:r>
      <w:r>
        <w:rPr>
          <w:sz w:val="21"/>
          <w:szCs w:val="21"/>
        </w:rPr>
        <w:t>нефтяной технический университет (УГНТУ)</w:t>
      </w:r>
      <w:r w:rsidRPr="00641F24">
        <w:rPr>
          <w:sz w:val="21"/>
          <w:szCs w:val="21"/>
        </w:rPr>
        <w:t xml:space="preserve"> в соответствии с государственной лицензией Министерства образования</w:t>
      </w:r>
      <w:r>
        <w:rPr>
          <w:sz w:val="21"/>
          <w:szCs w:val="21"/>
        </w:rPr>
        <w:t xml:space="preserve"> и науки</w:t>
      </w:r>
      <w:r w:rsidRPr="00641F24">
        <w:rPr>
          <w:sz w:val="21"/>
          <w:szCs w:val="21"/>
        </w:rPr>
        <w:t xml:space="preserve"> РФ ведет обучение </w:t>
      </w:r>
      <w:r>
        <w:rPr>
          <w:sz w:val="21"/>
          <w:szCs w:val="21"/>
        </w:rPr>
        <w:t>в сфере</w:t>
      </w:r>
      <w:r w:rsidRPr="00641F24">
        <w:rPr>
          <w:sz w:val="21"/>
          <w:szCs w:val="21"/>
        </w:rPr>
        <w:t xml:space="preserve"> </w:t>
      </w:r>
      <w:r>
        <w:rPr>
          <w:sz w:val="21"/>
          <w:szCs w:val="21"/>
        </w:rPr>
        <w:t>г</w:t>
      </w:r>
      <w:r w:rsidRPr="00E92788">
        <w:rPr>
          <w:sz w:val="21"/>
          <w:szCs w:val="21"/>
        </w:rPr>
        <w:t>осударственно</w:t>
      </w:r>
      <w:r>
        <w:rPr>
          <w:sz w:val="21"/>
          <w:szCs w:val="21"/>
        </w:rPr>
        <w:t>го и муниципального</w:t>
      </w:r>
      <w:r w:rsidRPr="00E92788">
        <w:rPr>
          <w:sz w:val="21"/>
          <w:szCs w:val="21"/>
        </w:rPr>
        <w:t xml:space="preserve"> управлени</w:t>
      </w:r>
      <w:r>
        <w:rPr>
          <w:sz w:val="21"/>
          <w:szCs w:val="21"/>
        </w:rPr>
        <w:t>я</w:t>
      </w:r>
      <w:r w:rsidRPr="00641F24">
        <w:rPr>
          <w:i/>
          <w:sz w:val="21"/>
          <w:szCs w:val="21"/>
        </w:rPr>
        <w:t>.</w:t>
      </w:r>
    </w:p>
    <w:p w:rsidR="00397815" w:rsidRPr="00641F24" w:rsidRDefault="00397815" w:rsidP="00397815">
      <w:pPr>
        <w:spacing w:line="360" w:lineRule="auto"/>
        <w:ind w:firstLine="34"/>
        <w:jc w:val="both"/>
        <w:rPr>
          <w:i/>
          <w:sz w:val="21"/>
          <w:szCs w:val="21"/>
        </w:rPr>
      </w:pPr>
      <w:r w:rsidRPr="00405A0C">
        <w:rPr>
          <w:b/>
          <w:i/>
          <w:sz w:val="28"/>
          <w:szCs w:val="28"/>
        </w:rPr>
        <w:t xml:space="preserve">Магистр </w:t>
      </w:r>
      <w:r>
        <w:rPr>
          <w:b/>
          <w:i/>
          <w:sz w:val="28"/>
          <w:szCs w:val="28"/>
        </w:rPr>
        <w:t>г</w:t>
      </w:r>
      <w:r w:rsidRPr="00405A0C">
        <w:rPr>
          <w:b/>
          <w:i/>
          <w:sz w:val="28"/>
          <w:szCs w:val="28"/>
        </w:rPr>
        <w:t>осударственного и муниципального управления</w:t>
      </w:r>
      <w:r w:rsidRPr="00641F24">
        <w:rPr>
          <w:i/>
          <w:sz w:val="21"/>
          <w:szCs w:val="21"/>
        </w:rPr>
        <w:t>:</w:t>
      </w:r>
    </w:p>
    <w:p w:rsidR="00397815" w:rsidRPr="00641F24" w:rsidRDefault="00397815" w:rsidP="0039781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641F24">
        <w:rPr>
          <w:sz w:val="21"/>
          <w:szCs w:val="21"/>
        </w:rPr>
        <w:t xml:space="preserve">является профессионально подготовленным </w:t>
      </w:r>
      <w:r>
        <w:rPr>
          <w:sz w:val="21"/>
          <w:szCs w:val="21"/>
        </w:rPr>
        <w:t>управленцем</w:t>
      </w:r>
      <w:r w:rsidRPr="00641F24">
        <w:rPr>
          <w:sz w:val="21"/>
          <w:szCs w:val="21"/>
        </w:rPr>
        <w:t xml:space="preserve"> в области </w:t>
      </w:r>
      <w:r w:rsidR="00B22778">
        <w:rPr>
          <w:sz w:val="21"/>
          <w:szCs w:val="21"/>
        </w:rPr>
        <w:t>государственного и муниципального управления</w:t>
      </w:r>
      <w:r w:rsidRPr="00641F24">
        <w:rPr>
          <w:sz w:val="21"/>
          <w:szCs w:val="21"/>
        </w:rPr>
        <w:t>;</w:t>
      </w:r>
    </w:p>
    <w:p w:rsidR="00397815" w:rsidRPr="00641F24" w:rsidRDefault="00397815" w:rsidP="0039781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641F24">
        <w:rPr>
          <w:sz w:val="21"/>
          <w:szCs w:val="21"/>
        </w:rPr>
        <w:t>имеет навыки антикризисного управления и выработки рациональных управленческих решений;</w:t>
      </w:r>
    </w:p>
    <w:p w:rsidR="00397815" w:rsidRPr="00641F24" w:rsidRDefault="00397815" w:rsidP="0039781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641F24">
        <w:rPr>
          <w:sz w:val="21"/>
          <w:szCs w:val="21"/>
        </w:rPr>
        <w:t xml:space="preserve">имеет базовую экономическую подготовку в областях финансового и бюджетного планирования, </w:t>
      </w:r>
      <w:r w:rsidR="00B22778">
        <w:rPr>
          <w:sz w:val="21"/>
          <w:szCs w:val="21"/>
        </w:rPr>
        <w:t>регионального управ</w:t>
      </w:r>
      <w:r w:rsidR="00BE19EB">
        <w:rPr>
          <w:sz w:val="21"/>
          <w:szCs w:val="21"/>
        </w:rPr>
        <w:t>ления и планирования, управления</w:t>
      </w:r>
      <w:r w:rsidR="00B22778">
        <w:rPr>
          <w:sz w:val="21"/>
          <w:szCs w:val="21"/>
        </w:rPr>
        <w:t xml:space="preserve"> стратегическим раз</w:t>
      </w:r>
      <w:r w:rsidR="006510B8">
        <w:rPr>
          <w:sz w:val="21"/>
          <w:szCs w:val="21"/>
        </w:rPr>
        <w:t xml:space="preserve">витием </w:t>
      </w:r>
      <w:r w:rsidR="00886E16">
        <w:rPr>
          <w:sz w:val="21"/>
          <w:szCs w:val="21"/>
        </w:rPr>
        <w:t>территорий</w:t>
      </w:r>
      <w:r w:rsidRPr="00641F24">
        <w:rPr>
          <w:sz w:val="21"/>
          <w:szCs w:val="21"/>
        </w:rPr>
        <w:t>;</w:t>
      </w:r>
    </w:p>
    <w:p w:rsidR="00397815" w:rsidRPr="00641F24" w:rsidRDefault="00397815" w:rsidP="0039781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proofErr w:type="gramStart"/>
      <w:r w:rsidRPr="00641F24">
        <w:rPr>
          <w:sz w:val="21"/>
          <w:szCs w:val="21"/>
        </w:rPr>
        <w:t>способен</w:t>
      </w:r>
      <w:proofErr w:type="gramEnd"/>
      <w:r w:rsidRPr="00641F24">
        <w:rPr>
          <w:sz w:val="21"/>
          <w:szCs w:val="21"/>
        </w:rPr>
        <w:t xml:space="preserve"> организовывать работу экономических служб и подразделений в орган</w:t>
      </w:r>
      <w:r w:rsidR="006510B8">
        <w:rPr>
          <w:sz w:val="21"/>
          <w:szCs w:val="21"/>
        </w:rPr>
        <w:t>ах государственного и муниципального управления</w:t>
      </w:r>
      <w:r w:rsidRPr="00641F24">
        <w:rPr>
          <w:sz w:val="21"/>
          <w:szCs w:val="21"/>
        </w:rPr>
        <w:t>;</w:t>
      </w:r>
    </w:p>
    <w:p w:rsidR="00397815" w:rsidRDefault="00397815" w:rsidP="0039781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641F24">
        <w:rPr>
          <w:sz w:val="21"/>
          <w:szCs w:val="21"/>
        </w:rPr>
        <w:t xml:space="preserve">владеет </w:t>
      </w:r>
      <w:r w:rsidR="006510B8">
        <w:rPr>
          <w:sz w:val="21"/>
          <w:szCs w:val="21"/>
        </w:rPr>
        <w:t xml:space="preserve">основами управления </w:t>
      </w:r>
      <w:r w:rsidR="00886E16">
        <w:rPr>
          <w:sz w:val="21"/>
          <w:szCs w:val="21"/>
        </w:rPr>
        <w:t>развитием территорий</w:t>
      </w:r>
      <w:r w:rsidRPr="00641F24">
        <w:rPr>
          <w:sz w:val="21"/>
          <w:szCs w:val="21"/>
        </w:rPr>
        <w:t>;</w:t>
      </w:r>
    </w:p>
    <w:p w:rsidR="00441941" w:rsidRPr="00BE19EB" w:rsidRDefault="00397815" w:rsidP="00BE19EB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BE19EB">
        <w:rPr>
          <w:sz w:val="21"/>
          <w:szCs w:val="21"/>
        </w:rPr>
        <w:t xml:space="preserve">активно использует современные информационные технологии </w:t>
      </w:r>
      <w:r w:rsidR="006510B8" w:rsidRPr="00BE19EB">
        <w:rPr>
          <w:sz w:val="21"/>
          <w:szCs w:val="21"/>
        </w:rPr>
        <w:t>в</w:t>
      </w:r>
      <w:r w:rsidRPr="00BE19EB">
        <w:rPr>
          <w:sz w:val="21"/>
          <w:szCs w:val="21"/>
        </w:rPr>
        <w:t xml:space="preserve"> управленческой деятельности.</w:t>
      </w:r>
      <w:r w:rsidR="00DF21F0" w:rsidRPr="00BE19EB">
        <w:rPr>
          <w:sz w:val="21"/>
          <w:szCs w:val="21"/>
        </w:rPr>
        <w:br w:type="column"/>
      </w:r>
    </w:p>
    <w:p w:rsidR="00DF21F0" w:rsidRDefault="00DF21F0" w:rsidP="00DF21F0">
      <w:pPr>
        <w:spacing w:line="360" w:lineRule="auto"/>
        <w:ind w:left="34"/>
        <w:jc w:val="both"/>
        <w:rPr>
          <w:sz w:val="21"/>
          <w:szCs w:val="21"/>
        </w:rPr>
      </w:pPr>
      <w:r w:rsidRPr="00405A0C">
        <w:rPr>
          <w:b/>
          <w:i/>
          <w:sz w:val="28"/>
          <w:szCs w:val="28"/>
        </w:rPr>
        <w:t>Главная цель программы</w:t>
      </w:r>
      <w:r w:rsidR="00397815">
        <w:rPr>
          <w:sz w:val="21"/>
          <w:szCs w:val="21"/>
        </w:rPr>
        <w:t>:</w:t>
      </w:r>
    </w:p>
    <w:p w:rsidR="00DF21F0" w:rsidRDefault="006510B8" w:rsidP="00BE19EB">
      <w:pPr>
        <w:spacing w:line="360" w:lineRule="auto"/>
        <w:ind w:left="34" w:firstLine="533"/>
        <w:jc w:val="both"/>
        <w:rPr>
          <w:sz w:val="21"/>
          <w:szCs w:val="21"/>
        </w:rPr>
      </w:pPr>
      <w:r>
        <w:rPr>
          <w:sz w:val="21"/>
          <w:szCs w:val="21"/>
        </w:rPr>
        <w:t>Дать системное представление о государственном и муниципальном управлении в России и Республике Башкортостан, обеспечить подготовку  государственных и муниципальных служащих высшей квалификации</w:t>
      </w:r>
      <w:r w:rsidR="00DF21F0" w:rsidRPr="008D0A3A">
        <w:rPr>
          <w:sz w:val="21"/>
          <w:szCs w:val="21"/>
        </w:rPr>
        <w:t>.</w:t>
      </w:r>
    </w:p>
    <w:p w:rsidR="00DF21F0" w:rsidRDefault="00DF21F0" w:rsidP="00DF21F0">
      <w:pPr>
        <w:spacing w:line="360" w:lineRule="auto"/>
        <w:ind w:left="34"/>
        <w:jc w:val="both"/>
        <w:rPr>
          <w:sz w:val="21"/>
          <w:szCs w:val="21"/>
        </w:rPr>
      </w:pPr>
    </w:p>
    <w:p w:rsidR="00DF21F0" w:rsidRDefault="00DF21F0" w:rsidP="00DF21F0">
      <w:pPr>
        <w:autoSpaceDE w:val="0"/>
        <w:autoSpaceDN w:val="0"/>
        <w:adjustRightInd w:val="0"/>
        <w:spacing w:line="360" w:lineRule="auto"/>
        <w:ind w:firstLine="34"/>
        <w:jc w:val="both"/>
        <w:rPr>
          <w:sz w:val="21"/>
          <w:szCs w:val="21"/>
        </w:rPr>
      </w:pPr>
      <w:r w:rsidRPr="00405A0C">
        <w:rPr>
          <w:b/>
          <w:i/>
          <w:sz w:val="28"/>
          <w:szCs w:val="28"/>
        </w:rPr>
        <w:t>Объект</w:t>
      </w:r>
      <w:r>
        <w:rPr>
          <w:b/>
          <w:i/>
          <w:sz w:val="28"/>
          <w:szCs w:val="28"/>
        </w:rPr>
        <w:t>ы</w:t>
      </w:r>
      <w:r w:rsidRPr="00405A0C">
        <w:rPr>
          <w:b/>
          <w:i/>
          <w:sz w:val="28"/>
          <w:szCs w:val="28"/>
        </w:rPr>
        <w:t xml:space="preserve"> профессиональной деятельности</w:t>
      </w:r>
      <w:r w:rsidR="00397815">
        <w:rPr>
          <w:sz w:val="21"/>
          <w:szCs w:val="21"/>
        </w:rPr>
        <w:t>:</w:t>
      </w:r>
    </w:p>
    <w:p w:rsidR="006510B8" w:rsidRPr="0049038E" w:rsidRDefault="006510B8" w:rsidP="006510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49038E">
        <w:rPr>
          <w:sz w:val="21"/>
          <w:szCs w:val="21"/>
        </w:rPr>
        <w:t>службы государственных и муниципаль</w:t>
      </w:r>
      <w:r>
        <w:rPr>
          <w:sz w:val="21"/>
          <w:szCs w:val="21"/>
        </w:rPr>
        <w:t xml:space="preserve">ных органов власти и управления (районные и </w:t>
      </w:r>
      <w:proofErr w:type="gramStart"/>
      <w:r>
        <w:rPr>
          <w:sz w:val="21"/>
          <w:szCs w:val="21"/>
        </w:rPr>
        <w:t>региональная</w:t>
      </w:r>
      <w:proofErr w:type="gramEnd"/>
      <w:r>
        <w:rPr>
          <w:sz w:val="21"/>
          <w:szCs w:val="21"/>
        </w:rPr>
        <w:t xml:space="preserve"> </w:t>
      </w:r>
      <w:r w:rsidRPr="0049038E">
        <w:rPr>
          <w:sz w:val="21"/>
          <w:szCs w:val="21"/>
        </w:rPr>
        <w:t>администраци</w:t>
      </w:r>
      <w:r>
        <w:rPr>
          <w:sz w:val="21"/>
          <w:szCs w:val="21"/>
        </w:rPr>
        <w:t>и</w:t>
      </w:r>
      <w:r w:rsidRPr="0049038E">
        <w:rPr>
          <w:sz w:val="21"/>
          <w:szCs w:val="21"/>
        </w:rPr>
        <w:t>, министерства и ведомства);</w:t>
      </w:r>
    </w:p>
    <w:p w:rsidR="006510B8" w:rsidRDefault="006510B8" w:rsidP="006510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49038E">
        <w:rPr>
          <w:sz w:val="21"/>
          <w:szCs w:val="21"/>
        </w:rPr>
        <w:t>органы государственной безопасности</w:t>
      </w:r>
      <w:r>
        <w:rPr>
          <w:sz w:val="21"/>
          <w:szCs w:val="21"/>
        </w:rPr>
        <w:t xml:space="preserve"> и внутренних дел;</w:t>
      </w:r>
    </w:p>
    <w:p w:rsidR="006510B8" w:rsidRPr="00DD48A7" w:rsidRDefault="006510B8" w:rsidP="006510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DD48A7">
        <w:rPr>
          <w:sz w:val="21"/>
          <w:szCs w:val="21"/>
        </w:rPr>
        <w:t>таможенные службы;</w:t>
      </w:r>
    </w:p>
    <w:p w:rsidR="006510B8" w:rsidRPr="0049038E" w:rsidRDefault="006510B8" w:rsidP="006510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49038E">
        <w:rPr>
          <w:sz w:val="21"/>
          <w:szCs w:val="21"/>
        </w:rPr>
        <w:t>кадровые и экономические службы организаций, связанных с внешнеэкономической деятельностью;</w:t>
      </w:r>
    </w:p>
    <w:p w:rsidR="006510B8" w:rsidRPr="0049038E" w:rsidRDefault="006510B8" w:rsidP="006510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49038E">
        <w:rPr>
          <w:sz w:val="21"/>
          <w:szCs w:val="21"/>
        </w:rPr>
        <w:t>общественные организации, обеспечивающие социальную защиту;</w:t>
      </w:r>
    </w:p>
    <w:p w:rsidR="006510B8" w:rsidRDefault="006510B8" w:rsidP="006510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49038E">
        <w:rPr>
          <w:sz w:val="21"/>
          <w:szCs w:val="21"/>
        </w:rPr>
        <w:t>научно-исследовательские учреждения, образовательные организации и учреждения</w:t>
      </w:r>
      <w:r>
        <w:rPr>
          <w:sz w:val="21"/>
          <w:szCs w:val="21"/>
        </w:rPr>
        <w:t>;</w:t>
      </w:r>
    </w:p>
    <w:p w:rsidR="006510B8" w:rsidRPr="0049038E" w:rsidRDefault="006510B8" w:rsidP="006510B8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"/>
        <w:jc w:val="both"/>
        <w:rPr>
          <w:sz w:val="21"/>
          <w:szCs w:val="21"/>
        </w:rPr>
      </w:pPr>
      <w:r w:rsidRPr="0049038E">
        <w:rPr>
          <w:sz w:val="21"/>
          <w:szCs w:val="21"/>
        </w:rPr>
        <w:t xml:space="preserve"> международные организации</w:t>
      </w:r>
      <w:r>
        <w:rPr>
          <w:sz w:val="21"/>
          <w:szCs w:val="21"/>
        </w:rPr>
        <w:t xml:space="preserve"> </w:t>
      </w:r>
      <w:r w:rsidRPr="0049038E">
        <w:rPr>
          <w:sz w:val="21"/>
          <w:szCs w:val="21"/>
        </w:rPr>
        <w:t>и др.</w:t>
      </w:r>
    </w:p>
    <w:p w:rsidR="00397815" w:rsidRDefault="00DF21F0" w:rsidP="00397815">
      <w:pPr>
        <w:spacing w:line="360" w:lineRule="auto"/>
        <w:jc w:val="both"/>
      </w:pPr>
      <w:r>
        <w:br w:type="column"/>
      </w:r>
    </w:p>
    <w:p w:rsidR="00397815" w:rsidRDefault="00397815" w:rsidP="00397815">
      <w:pPr>
        <w:spacing w:line="360" w:lineRule="auto"/>
        <w:jc w:val="both"/>
        <w:rPr>
          <w:sz w:val="21"/>
          <w:szCs w:val="21"/>
        </w:rPr>
      </w:pPr>
      <w:r w:rsidRPr="00405A0C">
        <w:rPr>
          <w:b/>
          <w:i/>
          <w:sz w:val="28"/>
          <w:szCs w:val="28"/>
        </w:rPr>
        <w:t>Учебный план магистерской программы</w:t>
      </w:r>
      <w:r>
        <w:rPr>
          <w:sz w:val="21"/>
          <w:szCs w:val="21"/>
        </w:rPr>
        <w:t xml:space="preserve"> </w:t>
      </w:r>
    </w:p>
    <w:p w:rsidR="00397815" w:rsidRDefault="00397815" w:rsidP="0039781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38.04.04 Государственное и муниципальное управление предусматривает изучение следующих дисциплин: 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Теория и механизм</w:t>
      </w:r>
      <w:r w:rsidR="006510B8">
        <w:rPr>
          <w:sz w:val="21"/>
          <w:szCs w:val="21"/>
        </w:rPr>
        <w:t>ы</w:t>
      </w:r>
      <w:r>
        <w:rPr>
          <w:sz w:val="21"/>
          <w:szCs w:val="21"/>
        </w:rPr>
        <w:t xml:space="preserve"> современного государственного управления;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Информационно-аналитические технологии государственного и муниципального управления;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Правовое обеспечение государственного и муниципального управления;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Психология и педагогика;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Муниципальное управление и местное самоуправление;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Государственная и муниципальная служба в Российской Федерации;</w:t>
      </w:r>
    </w:p>
    <w:p w:rsidR="00397815" w:rsidRDefault="00886E16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Цифровое государство</w:t>
      </w:r>
      <w:r w:rsidR="00397815">
        <w:rPr>
          <w:sz w:val="21"/>
          <w:szCs w:val="21"/>
        </w:rPr>
        <w:t>;</w:t>
      </w:r>
    </w:p>
    <w:p w:rsidR="00397815" w:rsidRDefault="00886E16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Управление территориальным развитием и </w:t>
      </w:r>
      <w:proofErr w:type="spellStart"/>
      <w:r>
        <w:rPr>
          <w:sz w:val="21"/>
          <w:szCs w:val="21"/>
        </w:rPr>
        <w:t>урбанистика</w:t>
      </w:r>
      <w:proofErr w:type="spellEnd"/>
      <w:r w:rsidR="00397815">
        <w:rPr>
          <w:sz w:val="21"/>
          <w:szCs w:val="21"/>
        </w:rPr>
        <w:t>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Принятие управленческих решений в органах государственной и муниципальной власти;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Управление стратегическим развитием муниципального образования;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Бюджетное планирование;</w:t>
      </w:r>
    </w:p>
    <w:p w:rsidR="00397815" w:rsidRDefault="000F07EE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Экономика </w:t>
      </w:r>
      <w:r w:rsidR="00397815">
        <w:rPr>
          <w:sz w:val="21"/>
          <w:szCs w:val="21"/>
        </w:rPr>
        <w:t>труда и регулирование занятости;</w:t>
      </w:r>
    </w:p>
    <w:p w:rsidR="00397815" w:rsidRDefault="00886E16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Управление системой государственных закупок</w:t>
      </w:r>
      <w:r w:rsidR="00397815">
        <w:rPr>
          <w:sz w:val="21"/>
          <w:szCs w:val="21"/>
        </w:rPr>
        <w:t>;</w:t>
      </w:r>
    </w:p>
    <w:p w:rsidR="00397815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Территориальный маркетинг;</w:t>
      </w:r>
    </w:p>
    <w:p w:rsidR="00397815" w:rsidRDefault="003B0B58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Контроль и надзор в системе государственного и муниципального управления</w:t>
      </w:r>
      <w:r w:rsidR="00397815">
        <w:rPr>
          <w:sz w:val="21"/>
          <w:szCs w:val="21"/>
        </w:rPr>
        <w:t>;</w:t>
      </w:r>
    </w:p>
    <w:p w:rsidR="00397815" w:rsidRDefault="003B0B58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>
        <w:rPr>
          <w:sz w:val="21"/>
          <w:szCs w:val="21"/>
        </w:rPr>
        <w:t>Антикризисное управление территорией</w:t>
      </w:r>
      <w:r w:rsidR="00397815">
        <w:rPr>
          <w:sz w:val="21"/>
          <w:szCs w:val="21"/>
        </w:rPr>
        <w:t>;</w:t>
      </w:r>
    </w:p>
    <w:p w:rsidR="00397815" w:rsidRPr="003E75B1" w:rsidRDefault="00397815" w:rsidP="00397815">
      <w:pPr>
        <w:numPr>
          <w:ilvl w:val="0"/>
          <w:numId w:val="2"/>
        </w:numPr>
        <w:spacing w:line="276" w:lineRule="auto"/>
        <w:ind w:left="318" w:hanging="284"/>
        <w:jc w:val="both"/>
        <w:rPr>
          <w:sz w:val="21"/>
          <w:szCs w:val="21"/>
        </w:rPr>
      </w:pPr>
      <w:r w:rsidRPr="003E75B1">
        <w:rPr>
          <w:sz w:val="21"/>
          <w:szCs w:val="21"/>
        </w:rPr>
        <w:t>Управление целевыми программами.</w:t>
      </w:r>
    </w:p>
    <w:p w:rsidR="00441941" w:rsidRDefault="00441941" w:rsidP="00DF21F0">
      <w:pPr>
        <w:spacing w:line="360" w:lineRule="auto"/>
        <w:ind w:firstLine="472"/>
        <w:jc w:val="both"/>
      </w:pPr>
    </w:p>
    <w:p w:rsidR="00DF21F0" w:rsidRDefault="00DF21F0" w:rsidP="00DF21F0">
      <w:pPr>
        <w:numPr>
          <w:ilvl w:val="0"/>
          <w:numId w:val="1"/>
        </w:numPr>
        <w:tabs>
          <w:tab w:val="clear" w:pos="720"/>
          <w:tab w:val="num" w:pos="472"/>
        </w:tabs>
        <w:spacing w:line="360" w:lineRule="auto"/>
        <w:ind w:left="0" w:firstLine="34"/>
        <w:jc w:val="both"/>
      </w:pPr>
      <w:r>
        <w:br w:type="page"/>
      </w:r>
    </w:p>
    <w:p w:rsidR="00397815" w:rsidRPr="00397815" w:rsidRDefault="00397815" w:rsidP="00397815">
      <w:pPr>
        <w:tabs>
          <w:tab w:val="left" w:pos="1080"/>
          <w:tab w:val="left" w:pos="1260"/>
        </w:tabs>
        <w:spacing w:line="276" w:lineRule="auto"/>
        <w:ind w:left="360"/>
        <w:jc w:val="center"/>
        <w:rPr>
          <w:b/>
          <w:i/>
          <w:sz w:val="28"/>
          <w:szCs w:val="28"/>
        </w:rPr>
      </w:pPr>
      <w:r w:rsidRPr="00397815">
        <w:rPr>
          <w:b/>
          <w:i/>
          <w:sz w:val="28"/>
          <w:szCs w:val="28"/>
        </w:rPr>
        <w:lastRenderedPageBreak/>
        <w:t>Выпускающая кафедра</w:t>
      </w:r>
    </w:p>
    <w:p w:rsidR="00397815" w:rsidRPr="00397815" w:rsidRDefault="00397815" w:rsidP="00621459">
      <w:pPr>
        <w:spacing w:after="240" w:line="276" w:lineRule="auto"/>
        <w:ind w:left="357"/>
        <w:jc w:val="center"/>
        <w:rPr>
          <w:b/>
          <w:i/>
          <w:sz w:val="28"/>
          <w:szCs w:val="28"/>
        </w:rPr>
      </w:pPr>
      <w:r w:rsidRPr="00397815">
        <w:rPr>
          <w:b/>
          <w:i/>
          <w:sz w:val="28"/>
          <w:szCs w:val="28"/>
        </w:rPr>
        <w:t>«Региональная экономика и управление»</w:t>
      </w:r>
    </w:p>
    <w:p w:rsidR="00397815" w:rsidRPr="00397815" w:rsidRDefault="00397815" w:rsidP="00397815">
      <w:pPr>
        <w:spacing w:line="276" w:lineRule="auto"/>
        <w:ind w:left="360" w:firstLine="348"/>
        <w:jc w:val="both"/>
        <w:rPr>
          <w:sz w:val="21"/>
          <w:szCs w:val="21"/>
        </w:rPr>
      </w:pPr>
      <w:r w:rsidRPr="00397815">
        <w:rPr>
          <w:sz w:val="21"/>
          <w:szCs w:val="21"/>
        </w:rPr>
        <w:t xml:space="preserve">Для подготовки магистров в области государственного и муниципального управления </w:t>
      </w:r>
      <w:r>
        <w:rPr>
          <w:sz w:val="21"/>
          <w:szCs w:val="21"/>
        </w:rPr>
        <w:t>к</w:t>
      </w:r>
      <w:r w:rsidRPr="00397815">
        <w:rPr>
          <w:sz w:val="21"/>
          <w:szCs w:val="21"/>
        </w:rPr>
        <w:t xml:space="preserve">афедра </w:t>
      </w:r>
      <w:r w:rsidRPr="00397815">
        <w:rPr>
          <w:i/>
          <w:sz w:val="21"/>
          <w:szCs w:val="21"/>
        </w:rPr>
        <w:t>«Региональная экономика и управление»</w:t>
      </w:r>
      <w:r w:rsidRPr="00397815">
        <w:rPr>
          <w:sz w:val="21"/>
          <w:szCs w:val="21"/>
        </w:rPr>
        <w:t xml:space="preserve">  располагает необходимой компьютерной базой, оргтехникой и высококвалифицированным</w:t>
      </w:r>
      <w:r w:rsidR="00AF3789">
        <w:rPr>
          <w:sz w:val="21"/>
          <w:szCs w:val="21"/>
        </w:rPr>
        <w:t xml:space="preserve"> профессорско-</w:t>
      </w:r>
      <w:r w:rsidRPr="00397815">
        <w:rPr>
          <w:sz w:val="21"/>
          <w:szCs w:val="21"/>
        </w:rPr>
        <w:t xml:space="preserve">преподавательским </w:t>
      </w:r>
      <w:r w:rsidR="00AF3789">
        <w:rPr>
          <w:sz w:val="21"/>
          <w:szCs w:val="21"/>
        </w:rPr>
        <w:t xml:space="preserve">составом, </w:t>
      </w:r>
      <w:r w:rsidR="00AF3789" w:rsidRPr="00AF3789">
        <w:rPr>
          <w:i/>
          <w:sz w:val="21"/>
          <w:szCs w:val="21"/>
          <w:u w:val="single"/>
        </w:rPr>
        <w:t>95% которых являются докторами и кандидатами нау</w:t>
      </w:r>
      <w:r w:rsidR="00AF3789">
        <w:rPr>
          <w:i/>
          <w:sz w:val="21"/>
          <w:szCs w:val="21"/>
          <w:u w:val="single"/>
        </w:rPr>
        <w:t>к.</w:t>
      </w:r>
    </w:p>
    <w:p w:rsidR="00397815" w:rsidRDefault="00397815" w:rsidP="00397815">
      <w:pPr>
        <w:pStyle w:val="a5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color w:val="000000"/>
          <w:sz w:val="21"/>
          <w:szCs w:val="21"/>
        </w:rPr>
      </w:pPr>
      <w:r w:rsidRPr="00530E15">
        <w:rPr>
          <w:color w:val="000000"/>
          <w:sz w:val="21"/>
          <w:szCs w:val="21"/>
        </w:rPr>
        <w:t xml:space="preserve">Научная деятельность кафедры направлена на проведение фундаментальных и прикладных исследований в области проблем современного государственного и муниципального управления, </w:t>
      </w:r>
      <w:r w:rsidR="00AF3789">
        <w:rPr>
          <w:color w:val="000000"/>
          <w:sz w:val="21"/>
          <w:szCs w:val="21"/>
        </w:rPr>
        <w:t>социального и экономического развития региона</w:t>
      </w:r>
      <w:r w:rsidRPr="00530E15">
        <w:rPr>
          <w:color w:val="000000"/>
          <w:sz w:val="21"/>
          <w:szCs w:val="21"/>
        </w:rPr>
        <w:t xml:space="preserve">. </w:t>
      </w:r>
    </w:p>
    <w:p w:rsidR="00397815" w:rsidRDefault="00397815" w:rsidP="00503CB2">
      <w:pPr>
        <w:pStyle w:val="a5"/>
        <w:shd w:val="clear" w:color="auto" w:fill="FFFFFF"/>
        <w:spacing w:before="0" w:beforeAutospacing="0" w:after="0" w:afterAutospacing="0" w:line="276" w:lineRule="auto"/>
        <w:ind w:left="357" w:firstLine="346"/>
        <w:jc w:val="both"/>
        <w:rPr>
          <w:rStyle w:val="apple-converted-space"/>
          <w:color w:val="000000"/>
          <w:sz w:val="21"/>
          <w:szCs w:val="21"/>
        </w:rPr>
      </w:pPr>
      <w:r w:rsidRPr="00530E15">
        <w:rPr>
          <w:color w:val="000000"/>
          <w:sz w:val="21"/>
          <w:szCs w:val="21"/>
        </w:rPr>
        <w:t>Основными научно-исследовательскими темами кафедры являются:</w:t>
      </w:r>
      <w:r w:rsidRPr="00530E15">
        <w:rPr>
          <w:rStyle w:val="apple-converted-space"/>
          <w:color w:val="000000"/>
          <w:sz w:val="21"/>
          <w:szCs w:val="21"/>
        </w:rPr>
        <w:t> </w:t>
      </w:r>
    </w:p>
    <w:p w:rsidR="00397815" w:rsidRDefault="00397815" w:rsidP="00503CB2">
      <w:pPr>
        <w:pStyle w:val="a5"/>
        <w:shd w:val="clear" w:color="auto" w:fill="FFFFFF"/>
        <w:spacing w:before="0" w:beforeAutospacing="0" w:after="0" w:afterAutospacing="0" w:line="276" w:lineRule="auto"/>
        <w:ind w:left="357"/>
        <w:jc w:val="both"/>
        <w:rPr>
          <w:rStyle w:val="apple-converted-space"/>
          <w:color w:val="000000"/>
          <w:sz w:val="21"/>
          <w:szCs w:val="21"/>
        </w:rPr>
      </w:pPr>
      <w:r w:rsidRPr="00530E15">
        <w:rPr>
          <w:color w:val="000000"/>
          <w:sz w:val="21"/>
          <w:szCs w:val="21"/>
        </w:rPr>
        <w:t>1. Разработка методологии комплексной оценки и управленческого состояния муниципального образования.</w:t>
      </w:r>
      <w:r w:rsidRPr="00530E15">
        <w:rPr>
          <w:rStyle w:val="apple-converted-space"/>
          <w:color w:val="000000"/>
          <w:sz w:val="21"/>
          <w:szCs w:val="21"/>
        </w:rPr>
        <w:t> </w:t>
      </w:r>
    </w:p>
    <w:p w:rsidR="00397815" w:rsidRDefault="00397815" w:rsidP="00503CB2">
      <w:pPr>
        <w:pStyle w:val="a5"/>
        <w:shd w:val="clear" w:color="auto" w:fill="FFFFFF"/>
        <w:spacing w:before="0" w:beforeAutospacing="0" w:after="0" w:afterAutospacing="0" w:line="276" w:lineRule="auto"/>
        <w:ind w:left="357"/>
        <w:jc w:val="both"/>
        <w:rPr>
          <w:rStyle w:val="apple-converted-space"/>
          <w:color w:val="000000"/>
          <w:sz w:val="21"/>
          <w:szCs w:val="21"/>
        </w:rPr>
      </w:pPr>
      <w:r w:rsidRPr="00530E15">
        <w:rPr>
          <w:color w:val="000000"/>
          <w:sz w:val="21"/>
          <w:szCs w:val="21"/>
        </w:rPr>
        <w:t>2. Разработка методологии оценки уровня развития социальной сферы, сферы платных услуг.</w:t>
      </w:r>
      <w:r w:rsidRPr="00530E15">
        <w:rPr>
          <w:rStyle w:val="apple-converted-space"/>
          <w:color w:val="000000"/>
          <w:sz w:val="21"/>
          <w:szCs w:val="21"/>
        </w:rPr>
        <w:t> </w:t>
      </w:r>
    </w:p>
    <w:p w:rsidR="00397815" w:rsidRDefault="00397815" w:rsidP="00503CB2">
      <w:pPr>
        <w:pStyle w:val="a5"/>
        <w:shd w:val="clear" w:color="auto" w:fill="FFFFFF"/>
        <w:spacing w:before="0" w:beforeAutospacing="0" w:after="0" w:afterAutospacing="0" w:line="276" w:lineRule="auto"/>
        <w:ind w:left="357"/>
        <w:jc w:val="both"/>
        <w:rPr>
          <w:rStyle w:val="apple-converted-space"/>
          <w:color w:val="000000"/>
          <w:sz w:val="21"/>
          <w:szCs w:val="21"/>
        </w:rPr>
      </w:pPr>
      <w:r w:rsidRPr="00530E15">
        <w:rPr>
          <w:color w:val="000000"/>
          <w:sz w:val="21"/>
          <w:szCs w:val="21"/>
        </w:rPr>
        <w:t>3. Развитие ипотечного кредитования жилой недвижимости в регионе.</w:t>
      </w:r>
      <w:r w:rsidRPr="00530E15">
        <w:rPr>
          <w:rStyle w:val="apple-converted-space"/>
          <w:color w:val="000000"/>
          <w:sz w:val="21"/>
          <w:szCs w:val="21"/>
        </w:rPr>
        <w:t> </w:t>
      </w:r>
    </w:p>
    <w:p w:rsidR="00397815" w:rsidRDefault="00AF3789" w:rsidP="00503CB2">
      <w:pPr>
        <w:pStyle w:val="a5"/>
        <w:shd w:val="clear" w:color="auto" w:fill="FFFFFF"/>
        <w:spacing w:before="0" w:beforeAutospacing="0" w:after="0" w:afterAutospacing="0" w:line="276" w:lineRule="auto"/>
        <w:ind w:left="357"/>
        <w:jc w:val="both"/>
        <w:rPr>
          <w:rStyle w:val="apple-converted-space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 w:rsidR="00397815" w:rsidRPr="00530E15">
        <w:rPr>
          <w:color w:val="000000"/>
          <w:sz w:val="21"/>
          <w:szCs w:val="21"/>
        </w:rPr>
        <w:t xml:space="preserve">. </w:t>
      </w:r>
      <w:r w:rsidR="003653F1" w:rsidRPr="00530E15">
        <w:rPr>
          <w:color w:val="000000"/>
          <w:sz w:val="21"/>
          <w:szCs w:val="21"/>
        </w:rPr>
        <w:t xml:space="preserve">Разработка </w:t>
      </w:r>
      <w:proofErr w:type="gramStart"/>
      <w:r w:rsidR="003653F1" w:rsidRPr="00530E15">
        <w:rPr>
          <w:color w:val="000000"/>
          <w:sz w:val="21"/>
          <w:szCs w:val="21"/>
        </w:rPr>
        <w:t>методологии оценки уровня развития</w:t>
      </w:r>
      <w:r w:rsidR="003653F1">
        <w:rPr>
          <w:color w:val="000000"/>
          <w:sz w:val="21"/>
          <w:szCs w:val="21"/>
        </w:rPr>
        <w:t xml:space="preserve"> территорий</w:t>
      </w:r>
      <w:proofErr w:type="gramEnd"/>
      <w:r w:rsidR="00397815" w:rsidRPr="00530E15">
        <w:rPr>
          <w:color w:val="000000"/>
          <w:sz w:val="21"/>
          <w:szCs w:val="21"/>
        </w:rPr>
        <w:t>.</w:t>
      </w:r>
      <w:r w:rsidR="00397815" w:rsidRPr="00530E15">
        <w:rPr>
          <w:rStyle w:val="apple-converted-space"/>
          <w:color w:val="000000"/>
          <w:sz w:val="21"/>
          <w:szCs w:val="21"/>
        </w:rPr>
        <w:t> </w:t>
      </w:r>
    </w:p>
    <w:p w:rsidR="00503CB2" w:rsidRDefault="00AF3789" w:rsidP="003653F1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="00397815" w:rsidRPr="00530E15">
        <w:rPr>
          <w:color w:val="000000"/>
          <w:sz w:val="21"/>
          <w:szCs w:val="21"/>
        </w:rPr>
        <w:t>.</w:t>
      </w:r>
      <w:r w:rsidR="003653F1">
        <w:rPr>
          <w:color w:val="000000"/>
          <w:sz w:val="21"/>
          <w:szCs w:val="21"/>
        </w:rPr>
        <w:t xml:space="preserve"> </w:t>
      </w:r>
      <w:r w:rsidR="00397815" w:rsidRPr="00530E15">
        <w:rPr>
          <w:color w:val="000000"/>
          <w:sz w:val="21"/>
          <w:szCs w:val="21"/>
        </w:rPr>
        <w:t>Социально-экономические аспекты взаимосвязи рынка труда и профессионального образования в Республике Башкортостан.</w:t>
      </w:r>
    </w:p>
    <w:p w:rsidR="00503CB2" w:rsidRPr="00503CB2" w:rsidRDefault="00503CB2" w:rsidP="0058055D">
      <w:pPr>
        <w:pStyle w:val="a5"/>
        <w:shd w:val="clear" w:color="auto" w:fill="FFFFFF"/>
        <w:spacing w:before="120" w:beforeAutospacing="0" w:after="0" w:afterAutospacing="0" w:line="276" w:lineRule="auto"/>
        <w:ind w:left="357" w:firstLine="69"/>
        <w:jc w:val="center"/>
        <w:rPr>
          <w:color w:val="000000"/>
          <w:sz w:val="21"/>
          <w:szCs w:val="21"/>
        </w:rPr>
      </w:pPr>
      <w:r w:rsidRPr="00503CB2">
        <w:rPr>
          <w:color w:val="000000"/>
          <w:sz w:val="21"/>
          <w:szCs w:val="21"/>
        </w:rPr>
        <w:t>Вы</w:t>
      </w:r>
      <w:r>
        <w:rPr>
          <w:color w:val="000000"/>
          <w:sz w:val="21"/>
          <w:szCs w:val="21"/>
        </w:rPr>
        <w:t>пускники, проявившие склонность и интерес к научным исследованиям, имеют возможность продолжить обучение в аспирантуре университета.</w:t>
      </w:r>
    </w:p>
    <w:p w:rsidR="00AF3789" w:rsidRDefault="00DF21F0" w:rsidP="00397815">
      <w:pPr>
        <w:jc w:val="center"/>
        <w:rPr>
          <w:sz w:val="21"/>
          <w:szCs w:val="21"/>
        </w:rPr>
      </w:pPr>
      <w:r>
        <w:rPr>
          <w:sz w:val="21"/>
          <w:szCs w:val="21"/>
        </w:rPr>
        <w:br w:type="column"/>
      </w:r>
      <w:r w:rsidR="00AF3789" w:rsidRPr="00AF3789">
        <w:rPr>
          <w:noProof/>
          <w:sz w:val="21"/>
          <w:szCs w:val="21"/>
        </w:rPr>
        <w:lastRenderedPageBreak/>
        <w:drawing>
          <wp:inline distT="0" distB="0" distL="0" distR="0">
            <wp:extent cx="2532129" cy="1010093"/>
            <wp:effectExtent l="19050" t="0" r="1521" b="0"/>
            <wp:docPr id="2" name="clipImage" descr="https://screenshots.firefoxusercontent.com/images/94609cd1-bd7f-4eae-b4f5-c74c0aa5f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.firefoxusercontent.com/images/94609cd1-bd7f-4eae-b4f5-c74c0aa5fd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29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89" w:rsidRDefault="00AF3789" w:rsidP="00AF3789">
      <w:pPr>
        <w:jc w:val="center"/>
        <w:rPr>
          <w:b/>
          <w:i/>
        </w:rPr>
      </w:pPr>
      <w:r>
        <w:rPr>
          <w:b/>
          <w:i/>
        </w:rPr>
        <w:t>Абитуриенты,</w:t>
      </w:r>
      <w:r w:rsidRPr="006C38E9">
        <w:rPr>
          <w:b/>
          <w:i/>
        </w:rPr>
        <w:t xml:space="preserve"> поступающие на направлени</w:t>
      </w:r>
      <w:r>
        <w:rPr>
          <w:b/>
          <w:i/>
        </w:rPr>
        <w:t>е</w:t>
      </w:r>
      <w:r w:rsidRPr="006C38E9">
        <w:rPr>
          <w:b/>
          <w:i/>
        </w:rPr>
        <w:t xml:space="preserve"> подготовки</w:t>
      </w:r>
    </w:p>
    <w:p w:rsidR="00AF3789" w:rsidRPr="006C38E9" w:rsidRDefault="00AF3789" w:rsidP="00AF3789">
      <w:pPr>
        <w:jc w:val="center"/>
        <w:rPr>
          <w:b/>
          <w:i/>
        </w:rPr>
      </w:pPr>
      <w:r w:rsidRPr="006C38E9">
        <w:rPr>
          <w:b/>
          <w:i/>
        </w:rPr>
        <w:t xml:space="preserve"> «</w:t>
      </w:r>
      <w:r>
        <w:rPr>
          <w:b/>
          <w:i/>
        </w:rPr>
        <w:t>38.0</w:t>
      </w:r>
      <w:r w:rsidR="006A0020">
        <w:rPr>
          <w:b/>
          <w:i/>
        </w:rPr>
        <w:t>4</w:t>
      </w:r>
      <w:r>
        <w:rPr>
          <w:b/>
          <w:i/>
        </w:rPr>
        <w:t xml:space="preserve">.04 </w:t>
      </w:r>
      <w:r w:rsidRPr="006C38E9">
        <w:rPr>
          <w:b/>
          <w:i/>
        </w:rPr>
        <w:t xml:space="preserve">ГОСУДАРСТВЕННОЕ И </w:t>
      </w:r>
    </w:p>
    <w:p w:rsidR="00AF3789" w:rsidRDefault="00AF3789" w:rsidP="00AF3789">
      <w:pPr>
        <w:jc w:val="center"/>
        <w:rPr>
          <w:b/>
          <w:i/>
        </w:rPr>
      </w:pPr>
      <w:r w:rsidRPr="006C38E9">
        <w:rPr>
          <w:b/>
          <w:i/>
        </w:rPr>
        <w:t xml:space="preserve">МУНИЦИПАЛЬНОЕ УПРАВЛЕНИЕ», </w:t>
      </w:r>
    </w:p>
    <w:p w:rsidR="00AF3789" w:rsidRPr="006C38E9" w:rsidRDefault="00AF3789" w:rsidP="00AF3789">
      <w:pPr>
        <w:jc w:val="center"/>
        <w:rPr>
          <w:b/>
          <w:i/>
        </w:rPr>
      </w:pPr>
      <w:r w:rsidRPr="006C38E9">
        <w:rPr>
          <w:b/>
          <w:i/>
          <w:u w:val="single"/>
        </w:rPr>
        <w:t>в рамках той же стоимости обучения,</w:t>
      </w:r>
      <w:r w:rsidRPr="006C38E9">
        <w:rPr>
          <w:b/>
          <w:i/>
        </w:rPr>
        <w:t xml:space="preserve"> параллельно получают дополнительное образование в сфере развития предпринимательских и лидерских компетенций по программам Высшей школы предпринимательства и управления УГНТУ.</w:t>
      </w:r>
    </w:p>
    <w:p w:rsidR="00AF3789" w:rsidRPr="004954D5" w:rsidRDefault="00AF3789" w:rsidP="00AF3789">
      <w:pPr>
        <w:spacing w:before="240"/>
        <w:jc w:val="center"/>
        <w:rPr>
          <w:b/>
          <w:i/>
          <w:sz w:val="28"/>
          <w:szCs w:val="28"/>
        </w:rPr>
      </w:pPr>
      <w:r w:rsidRPr="004954D5">
        <w:rPr>
          <w:b/>
          <w:i/>
          <w:sz w:val="28"/>
          <w:szCs w:val="28"/>
        </w:rPr>
        <w:t>Стань</w:t>
      </w:r>
      <w:r>
        <w:rPr>
          <w:b/>
          <w:i/>
          <w:sz w:val="28"/>
          <w:szCs w:val="28"/>
        </w:rPr>
        <w:t xml:space="preserve"> </w:t>
      </w:r>
      <w:r w:rsidRPr="007B486C">
        <w:rPr>
          <w:b/>
          <w:i/>
          <w:sz w:val="28"/>
          <w:szCs w:val="28"/>
          <w:u w:val="single"/>
        </w:rPr>
        <w:t xml:space="preserve">лидером </w:t>
      </w:r>
      <w:r>
        <w:rPr>
          <w:b/>
          <w:i/>
          <w:sz w:val="28"/>
          <w:szCs w:val="28"/>
        </w:rPr>
        <w:t xml:space="preserve">и </w:t>
      </w:r>
      <w:r w:rsidRPr="004954D5">
        <w:rPr>
          <w:b/>
          <w:i/>
          <w:sz w:val="28"/>
          <w:szCs w:val="28"/>
        </w:rPr>
        <w:t xml:space="preserve">профессионалом </w:t>
      </w:r>
    </w:p>
    <w:p w:rsidR="00AF3789" w:rsidRPr="004954D5" w:rsidRDefault="00AF3789" w:rsidP="00AF3789">
      <w:pPr>
        <w:spacing w:after="240"/>
        <w:jc w:val="center"/>
        <w:rPr>
          <w:b/>
          <w:i/>
          <w:sz w:val="28"/>
          <w:szCs w:val="28"/>
        </w:rPr>
      </w:pPr>
      <w:r w:rsidRPr="007B486C">
        <w:rPr>
          <w:b/>
          <w:i/>
          <w:sz w:val="28"/>
          <w:szCs w:val="28"/>
          <w:u w:val="single"/>
        </w:rPr>
        <w:t>административного управления</w:t>
      </w:r>
      <w:r w:rsidRPr="004954D5">
        <w:rPr>
          <w:b/>
          <w:i/>
          <w:sz w:val="28"/>
          <w:szCs w:val="28"/>
        </w:rPr>
        <w:t>!</w:t>
      </w:r>
    </w:p>
    <w:p w:rsidR="00AF3789" w:rsidRPr="00641F24" w:rsidRDefault="00AF3789" w:rsidP="00AF3789">
      <w:pPr>
        <w:jc w:val="center"/>
        <w:rPr>
          <w:b/>
        </w:rPr>
      </w:pPr>
      <w:r>
        <w:rPr>
          <w:b/>
        </w:rPr>
        <w:t>Магистерская программа</w:t>
      </w:r>
      <w:r w:rsidRPr="00641F24">
        <w:rPr>
          <w:b/>
        </w:rPr>
        <w:t>:</w:t>
      </w:r>
    </w:p>
    <w:p w:rsidR="00AF3789" w:rsidRDefault="00AF3789" w:rsidP="00AF378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Государственное и муниципальное управление </w:t>
      </w:r>
      <w:r w:rsidR="003653F1">
        <w:rPr>
          <w:b/>
          <w:sz w:val="21"/>
          <w:szCs w:val="21"/>
        </w:rPr>
        <w:t>развитием территорий</w:t>
      </w:r>
    </w:p>
    <w:p w:rsidR="00397815" w:rsidRPr="00641F24" w:rsidRDefault="00397815" w:rsidP="00397815">
      <w:pPr>
        <w:jc w:val="center"/>
        <w:rPr>
          <w:i/>
          <w:sz w:val="21"/>
          <w:szCs w:val="21"/>
        </w:rPr>
      </w:pPr>
    </w:p>
    <w:p w:rsidR="00397815" w:rsidRDefault="00397815" w:rsidP="00397815">
      <w:pPr>
        <w:ind w:firstLine="540"/>
        <w:jc w:val="both"/>
        <w:rPr>
          <w:b/>
          <w:i/>
          <w:sz w:val="21"/>
          <w:szCs w:val="21"/>
        </w:rPr>
      </w:pPr>
      <w:r w:rsidRPr="00641F24">
        <w:rPr>
          <w:b/>
          <w:i/>
        </w:rPr>
        <w:t>Срок обучения</w:t>
      </w:r>
      <w:r w:rsidRPr="00641F24">
        <w:rPr>
          <w:b/>
          <w:i/>
          <w:sz w:val="21"/>
          <w:szCs w:val="21"/>
        </w:rPr>
        <w:t xml:space="preserve">: </w:t>
      </w:r>
    </w:p>
    <w:p w:rsidR="00397815" w:rsidRDefault="00397815" w:rsidP="00397815">
      <w:pPr>
        <w:ind w:firstLine="540"/>
        <w:jc w:val="both"/>
        <w:rPr>
          <w:sz w:val="21"/>
          <w:szCs w:val="21"/>
        </w:rPr>
      </w:pPr>
      <w:r w:rsidRPr="00641F24">
        <w:rPr>
          <w:sz w:val="21"/>
          <w:szCs w:val="21"/>
        </w:rPr>
        <w:t xml:space="preserve">по очной форме – </w:t>
      </w:r>
      <w:r>
        <w:rPr>
          <w:b/>
          <w:sz w:val="21"/>
          <w:szCs w:val="21"/>
        </w:rPr>
        <w:t>2 года</w:t>
      </w:r>
      <w:r w:rsidRPr="00641F24">
        <w:rPr>
          <w:sz w:val="21"/>
          <w:szCs w:val="21"/>
        </w:rPr>
        <w:t xml:space="preserve">, </w:t>
      </w:r>
    </w:p>
    <w:p w:rsidR="00230C47" w:rsidRPr="00FD35E5" w:rsidRDefault="00397815" w:rsidP="00FD35E5">
      <w:pPr>
        <w:ind w:firstLine="540"/>
        <w:jc w:val="both"/>
        <w:rPr>
          <w:sz w:val="21"/>
          <w:szCs w:val="21"/>
        </w:rPr>
      </w:pPr>
      <w:r w:rsidRPr="00641F24">
        <w:rPr>
          <w:sz w:val="21"/>
          <w:szCs w:val="21"/>
        </w:rPr>
        <w:t xml:space="preserve">по заочной форме – </w:t>
      </w:r>
      <w:r>
        <w:rPr>
          <w:b/>
          <w:sz w:val="21"/>
          <w:szCs w:val="21"/>
        </w:rPr>
        <w:t>2,5 года</w:t>
      </w:r>
      <w:r w:rsidRPr="00641F24">
        <w:rPr>
          <w:sz w:val="21"/>
          <w:szCs w:val="21"/>
        </w:rPr>
        <w:t>.</w:t>
      </w:r>
    </w:p>
    <w:p w:rsidR="00230C47" w:rsidRDefault="00230C47" w:rsidP="00230C47">
      <w:pPr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Нуждающимся</w:t>
      </w:r>
      <w:proofErr w:type="gramEnd"/>
      <w:r>
        <w:rPr>
          <w:b/>
          <w:sz w:val="21"/>
          <w:szCs w:val="21"/>
        </w:rPr>
        <w:t xml:space="preserve"> предоставляется общежитие</w:t>
      </w:r>
    </w:p>
    <w:p w:rsidR="00397815" w:rsidRPr="00F4452B" w:rsidRDefault="00397815" w:rsidP="00FD35E5">
      <w:pPr>
        <w:spacing w:before="240" w:line="360" w:lineRule="auto"/>
        <w:jc w:val="center"/>
        <w:rPr>
          <w:b/>
          <w:i/>
          <w:u w:val="single"/>
        </w:rPr>
      </w:pPr>
      <w:r w:rsidRPr="00F4452B">
        <w:rPr>
          <w:b/>
          <w:i/>
          <w:u w:val="single"/>
        </w:rPr>
        <w:t>Вступительн</w:t>
      </w:r>
      <w:r>
        <w:rPr>
          <w:b/>
          <w:i/>
          <w:u w:val="single"/>
        </w:rPr>
        <w:t>ое</w:t>
      </w:r>
      <w:r w:rsidRPr="00F4452B">
        <w:rPr>
          <w:b/>
          <w:i/>
          <w:u w:val="single"/>
        </w:rPr>
        <w:t xml:space="preserve"> испытани</w:t>
      </w:r>
      <w:r>
        <w:rPr>
          <w:b/>
          <w:i/>
          <w:u w:val="single"/>
        </w:rPr>
        <w:t>е</w:t>
      </w:r>
      <w:r w:rsidRPr="00F4452B">
        <w:rPr>
          <w:b/>
          <w:i/>
          <w:u w:val="single"/>
        </w:rPr>
        <w:t>:</w:t>
      </w:r>
    </w:p>
    <w:p w:rsidR="00397815" w:rsidRDefault="00397815" w:rsidP="00397815">
      <w:pPr>
        <w:spacing w:line="360" w:lineRule="auto"/>
        <w:ind w:left="34"/>
        <w:jc w:val="center"/>
      </w:pPr>
      <w:r>
        <w:t>Теория управления (тестирование)</w:t>
      </w:r>
    </w:p>
    <w:p w:rsidR="00397815" w:rsidRPr="00F4452B" w:rsidRDefault="00397815" w:rsidP="00397815">
      <w:pPr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Контакты п</w:t>
      </w:r>
      <w:r w:rsidRPr="00F4452B">
        <w:rPr>
          <w:b/>
          <w:i/>
          <w:color w:val="000000"/>
        </w:rPr>
        <w:t>риемн</w:t>
      </w:r>
      <w:r>
        <w:rPr>
          <w:b/>
          <w:i/>
          <w:color w:val="000000"/>
        </w:rPr>
        <w:t>ой</w:t>
      </w:r>
      <w:r w:rsidRPr="00F4452B">
        <w:rPr>
          <w:b/>
          <w:i/>
          <w:color w:val="000000"/>
        </w:rPr>
        <w:t xml:space="preserve"> комисси</w:t>
      </w:r>
      <w:r>
        <w:rPr>
          <w:b/>
          <w:i/>
          <w:color w:val="000000"/>
        </w:rPr>
        <w:t>и</w:t>
      </w:r>
      <w:r w:rsidRPr="00F4452B">
        <w:rPr>
          <w:b/>
          <w:i/>
          <w:color w:val="000000"/>
        </w:rPr>
        <w:t>:</w:t>
      </w:r>
    </w:p>
    <w:p w:rsidR="00397815" w:rsidRPr="00F4452B" w:rsidRDefault="00397815" w:rsidP="00397815">
      <w:pPr>
        <w:spacing w:line="276" w:lineRule="auto"/>
        <w:jc w:val="center"/>
        <w:rPr>
          <w:color w:val="000000"/>
          <w:shd w:val="clear" w:color="auto" w:fill="FFFFFF"/>
        </w:rPr>
      </w:pPr>
      <w:r w:rsidRPr="00F4452B">
        <w:rPr>
          <w:color w:val="000000"/>
          <w:shd w:val="clear" w:color="auto" w:fill="FFFFFF"/>
        </w:rPr>
        <w:t>г. Уфа, ул. Чернышевского, 145, к. 323, 324;</w:t>
      </w:r>
    </w:p>
    <w:p w:rsidR="00397815" w:rsidRPr="00F4452B" w:rsidRDefault="00397815" w:rsidP="00397815">
      <w:pPr>
        <w:spacing w:line="276" w:lineRule="auto"/>
        <w:jc w:val="center"/>
        <w:rPr>
          <w:color w:val="000000"/>
          <w:shd w:val="clear" w:color="auto" w:fill="FFFFFF"/>
        </w:rPr>
      </w:pPr>
      <w:r w:rsidRPr="00F4452B">
        <w:rPr>
          <w:color w:val="000000"/>
          <w:shd w:val="clear" w:color="auto" w:fill="FFFFFF"/>
        </w:rPr>
        <w:t>тел. +7 (347) 228-58-94;</w:t>
      </w:r>
    </w:p>
    <w:p w:rsidR="00FD35E5" w:rsidRPr="00F4452B" w:rsidRDefault="00FD35E5" w:rsidP="00FD35E5">
      <w:pPr>
        <w:spacing w:line="276" w:lineRule="auto"/>
        <w:jc w:val="center"/>
        <w:rPr>
          <w:color w:val="000000"/>
        </w:rPr>
      </w:pPr>
      <w:r w:rsidRPr="00F4452B">
        <w:rPr>
          <w:color w:val="000000"/>
          <w:shd w:val="clear" w:color="auto" w:fill="FFFFFF"/>
        </w:rPr>
        <w:t>e-</w:t>
      </w:r>
      <w:proofErr w:type="spellStart"/>
      <w:r w:rsidRPr="00F4452B">
        <w:rPr>
          <w:color w:val="000000"/>
          <w:shd w:val="clear" w:color="auto" w:fill="FFFFFF"/>
        </w:rPr>
        <w:t>mail</w:t>
      </w:r>
      <w:proofErr w:type="spellEnd"/>
      <w:r w:rsidRPr="00F4452B">
        <w:rPr>
          <w:color w:val="000000"/>
          <w:shd w:val="clear" w:color="auto" w:fill="FFFFFF"/>
        </w:rPr>
        <w:t>:</w:t>
      </w:r>
      <w:r w:rsidRPr="00F4452B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9C14CB">
          <w:rPr>
            <w:rStyle w:val="a6"/>
            <w:shd w:val="clear" w:color="auto" w:fill="FFFFFF"/>
            <w:lang w:val="en-US"/>
          </w:rPr>
          <w:t>ok</w:t>
        </w:r>
        <w:r w:rsidRPr="009C14CB">
          <w:rPr>
            <w:rStyle w:val="a6"/>
            <w:shd w:val="clear" w:color="auto" w:fill="FFFFFF"/>
          </w:rPr>
          <w:t>@</w:t>
        </w:r>
        <w:proofErr w:type="spellStart"/>
        <w:r w:rsidRPr="009C14CB">
          <w:rPr>
            <w:rStyle w:val="a6"/>
            <w:shd w:val="clear" w:color="auto" w:fill="FFFFFF"/>
            <w:lang w:val="en-US"/>
          </w:rPr>
          <w:t>rusoil</w:t>
        </w:r>
        <w:proofErr w:type="spellEnd"/>
        <w:r w:rsidRPr="009C14CB">
          <w:rPr>
            <w:rStyle w:val="a6"/>
            <w:shd w:val="clear" w:color="auto" w:fill="FFFFFF"/>
          </w:rPr>
          <w:t>.</w:t>
        </w:r>
        <w:r w:rsidRPr="009C14CB">
          <w:rPr>
            <w:rStyle w:val="a6"/>
            <w:shd w:val="clear" w:color="auto" w:fill="FFFFFF"/>
            <w:lang w:val="en-US"/>
          </w:rPr>
          <w:t>net</w:t>
        </w:r>
      </w:hyperlink>
    </w:p>
    <w:p w:rsidR="00FD35E5" w:rsidRPr="003160D0" w:rsidRDefault="00FD35E5" w:rsidP="00FD35E5">
      <w:pPr>
        <w:jc w:val="center"/>
        <w:rPr>
          <w:rStyle w:val="a6"/>
          <w:sz w:val="22"/>
          <w:u w:val="none"/>
          <w:shd w:val="clear" w:color="auto" w:fill="FFFFFF"/>
        </w:rPr>
      </w:pPr>
      <w:r w:rsidRPr="003160D0">
        <w:rPr>
          <w:rStyle w:val="a6"/>
          <w:sz w:val="22"/>
          <w:u w:val="none"/>
          <w:shd w:val="clear" w:color="auto" w:fill="FFFFFF"/>
        </w:rPr>
        <w:t>социальные сети:</w:t>
      </w:r>
    </w:p>
    <w:p w:rsidR="005B5375" w:rsidRPr="00FD35E5" w:rsidRDefault="00FD35E5" w:rsidP="00FD35E5">
      <w:pPr>
        <w:spacing w:line="276" w:lineRule="auto"/>
        <w:jc w:val="center"/>
        <w:rPr>
          <w:sz w:val="21"/>
          <w:szCs w:val="21"/>
        </w:rPr>
      </w:pPr>
      <w:hyperlink r:id="rId8" w:tgtFrame="_blank" w:history="1">
        <w:r w:rsidRPr="003160D0">
          <w:rPr>
            <w:sz w:val="22"/>
            <w:szCs w:val="22"/>
            <w:shd w:val="clear" w:color="auto" w:fill="FFFFFF"/>
            <w:lang w:val="en-US"/>
          </w:rPr>
          <w:t>m</w:t>
        </w:r>
        <w:r w:rsidRPr="00FD35E5">
          <w:rPr>
            <w:sz w:val="22"/>
            <w:szCs w:val="22"/>
            <w:shd w:val="clear" w:color="auto" w:fill="FFFFFF"/>
          </w:rPr>
          <w:t>.</w:t>
        </w:r>
        <w:proofErr w:type="spellStart"/>
        <w:r w:rsidRPr="003160D0">
          <w:rPr>
            <w:sz w:val="22"/>
            <w:szCs w:val="22"/>
            <w:shd w:val="clear" w:color="auto" w:fill="FFFFFF"/>
            <w:lang w:val="en-US"/>
          </w:rPr>
          <w:t>vk</w:t>
        </w:r>
        <w:proofErr w:type="spellEnd"/>
        <w:r w:rsidRPr="00FD35E5">
          <w:rPr>
            <w:sz w:val="22"/>
            <w:szCs w:val="22"/>
            <w:shd w:val="clear" w:color="auto" w:fill="FFFFFF"/>
          </w:rPr>
          <w:t>.</w:t>
        </w:r>
        <w:r w:rsidRPr="003160D0">
          <w:rPr>
            <w:sz w:val="22"/>
            <w:szCs w:val="22"/>
            <w:shd w:val="clear" w:color="auto" w:fill="FFFFFF"/>
            <w:lang w:val="en-US"/>
          </w:rPr>
          <w:t>com</w:t>
        </w:r>
        <w:r w:rsidRPr="00FD35E5">
          <w:rPr>
            <w:sz w:val="22"/>
            <w:szCs w:val="22"/>
            <w:shd w:val="clear" w:color="auto" w:fill="FFFFFF"/>
          </w:rPr>
          <w:t>/</w:t>
        </w:r>
        <w:proofErr w:type="spellStart"/>
        <w:r w:rsidRPr="003160D0">
          <w:rPr>
            <w:sz w:val="22"/>
            <w:szCs w:val="22"/>
            <w:shd w:val="clear" w:color="auto" w:fill="FFFFFF"/>
            <w:lang w:val="en-US"/>
          </w:rPr>
          <w:t>ies</w:t>
        </w:r>
        <w:proofErr w:type="spellEnd"/>
        <w:r w:rsidRPr="00FD35E5">
          <w:rPr>
            <w:sz w:val="22"/>
            <w:szCs w:val="22"/>
            <w:shd w:val="clear" w:color="auto" w:fill="FFFFFF"/>
          </w:rPr>
          <w:t>_</w:t>
        </w:r>
        <w:proofErr w:type="spellStart"/>
        <w:r w:rsidRPr="003160D0">
          <w:rPr>
            <w:sz w:val="22"/>
            <w:szCs w:val="22"/>
            <w:shd w:val="clear" w:color="auto" w:fill="FFFFFF"/>
            <w:lang w:val="en-US"/>
          </w:rPr>
          <w:t>ugntu</w:t>
        </w:r>
        <w:proofErr w:type="spellEnd"/>
      </w:hyperlink>
      <w:r w:rsidRPr="00FD35E5">
        <w:rPr>
          <w:sz w:val="23"/>
          <w:szCs w:val="23"/>
        </w:rPr>
        <w:br/>
      </w:r>
      <w:proofErr w:type="spellStart"/>
      <w:r w:rsidRPr="003160D0">
        <w:rPr>
          <w:sz w:val="22"/>
          <w:szCs w:val="22"/>
          <w:shd w:val="clear" w:color="auto" w:fill="FFFFFF"/>
          <w:lang w:val="en-US"/>
        </w:rPr>
        <w:t>kafedrareuies</w:t>
      </w:r>
      <w:proofErr w:type="spellEnd"/>
      <w:r w:rsidR="00DF21F0" w:rsidRPr="00FD35E5">
        <w:rPr>
          <w:b/>
        </w:rPr>
        <w:br w:type="column"/>
      </w:r>
      <w:r w:rsidR="00397815" w:rsidRPr="00F4452B">
        <w:rPr>
          <w:sz w:val="20"/>
          <w:szCs w:val="20"/>
        </w:rPr>
        <w:lastRenderedPageBreak/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  <w:r w:rsidR="00397815" w:rsidRPr="00F4452B">
        <w:t xml:space="preserve"> </w:t>
      </w:r>
      <w:r w:rsidR="005B5375" w:rsidRPr="005B5375">
        <w:rPr>
          <w:b/>
        </w:rPr>
        <w:t>«УФИМСКИЙ ГОСУДАРСТВЕННЫЙ НЕФТЯНОЙ ТЕХНИЧЕСКИЙ УНИВЕРСИТЕТ»</w:t>
      </w:r>
    </w:p>
    <w:p w:rsidR="00DF21F0" w:rsidRPr="00641F24" w:rsidRDefault="001B23CF" w:rsidP="005B5375">
      <w:pPr>
        <w:ind w:left="-284" w:right="-378"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CAFCD2" wp14:editId="5951FFD8">
            <wp:extent cx="10001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815">
        <w:t xml:space="preserve"> </w:t>
      </w:r>
    </w:p>
    <w:p w:rsidR="00DF21F0" w:rsidRPr="00641F24" w:rsidRDefault="00DF21F0" w:rsidP="00DF21F0">
      <w:pPr>
        <w:jc w:val="center"/>
        <w:rPr>
          <w:sz w:val="28"/>
          <w:szCs w:val="28"/>
        </w:rPr>
      </w:pPr>
    </w:p>
    <w:p w:rsidR="00AF3789" w:rsidRPr="001B23CF" w:rsidRDefault="00DF21F0" w:rsidP="00DF21F0">
      <w:pPr>
        <w:jc w:val="center"/>
        <w:rPr>
          <w:b/>
          <w:sz w:val="28"/>
          <w:szCs w:val="28"/>
        </w:rPr>
      </w:pPr>
      <w:r w:rsidRPr="001B23CF">
        <w:rPr>
          <w:b/>
          <w:sz w:val="28"/>
          <w:szCs w:val="28"/>
        </w:rPr>
        <w:t>МАГИСТРАТУРА</w:t>
      </w:r>
    </w:p>
    <w:p w:rsidR="00DF21F0" w:rsidRPr="00641F24" w:rsidRDefault="00DF21F0" w:rsidP="00DF21F0">
      <w:pPr>
        <w:jc w:val="center"/>
        <w:rPr>
          <w:b/>
          <w:sz w:val="28"/>
          <w:szCs w:val="28"/>
        </w:rPr>
      </w:pPr>
      <w:r w:rsidRPr="00641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38.04.04</w:t>
      </w:r>
    </w:p>
    <w:p w:rsidR="00DF21F0" w:rsidRPr="00641F24" w:rsidRDefault="00DF21F0" w:rsidP="00DF21F0">
      <w:pPr>
        <w:jc w:val="center"/>
        <w:rPr>
          <w:b/>
          <w:sz w:val="28"/>
          <w:szCs w:val="28"/>
        </w:rPr>
      </w:pPr>
      <w:r w:rsidRPr="00641F24">
        <w:rPr>
          <w:b/>
          <w:sz w:val="28"/>
          <w:szCs w:val="28"/>
        </w:rPr>
        <w:t>ГОСУДАРСТВЕННОЕ И</w:t>
      </w:r>
    </w:p>
    <w:p w:rsidR="00DF21F0" w:rsidRPr="00641F24" w:rsidRDefault="00DF21F0" w:rsidP="00DF21F0">
      <w:pPr>
        <w:jc w:val="center"/>
        <w:rPr>
          <w:b/>
          <w:sz w:val="28"/>
          <w:szCs w:val="28"/>
        </w:rPr>
      </w:pPr>
      <w:r w:rsidRPr="00641F24">
        <w:rPr>
          <w:b/>
          <w:sz w:val="28"/>
          <w:szCs w:val="28"/>
        </w:rPr>
        <w:t>МУНИЦИПАЛЬНОЕ</w:t>
      </w:r>
    </w:p>
    <w:p w:rsidR="00440487" w:rsidRDefault="00DF21F0" w:rsidP="00FD35E5">
      <w:pPr>
        <w:spacing w:line="360" w:lineRule="auto"/>
        <w:jc w:val="center"/>
        <w:rPr>
          <w:b/>
          <w:sz w:val="28"/>
          <w:szCs w:val="28"/>
        </w:rPr>
      </w:pPr>
      <w:r w:rsidRPr="00641F24">
        <w:rPr>
          <w:b/>
          <w:sz w:val="28"/>
          <w:szCs w:val="28"/>
        </w:rPr>
        <w:t>УПРАВЛЕНИЕ</w:t>
      </w:r>
    </w:p>
    <w:p w:rsidR="00AF3789" w:rsidRDefault="00440487" w:rsidP="00FD35E5">
      <w:pPr>
        <w:jc w:val="center"/>
        <w:rPr>
          <w:b/>
          <w:sz w:val="26"/>
          <w:szCs w:val="26"/>
        </w:rPr>
      </w:pPr>
      <w:r w:rsidRPr="001B23CF">
        <w:rPr>
          <w:b/>
          <w:sz w:val="26"/>
          <w:szCs w:val="26"/>
        </w:rPr>
        <w:t xml:space="preserve">Магистерская программа «Государственное и муниципальное управление </w:t>
      </w:r>
      <w:r w:rsidR="00886E16">
        <w:rPr>
          <w:b/>
          <w:sz w:val="26"/>
          <w:szCs w:val="26"/>
        </w:rPr>
        <w:t>развитием территорий</w:t>
      </w:r>
      <w:r w:rsidRPr="001B23CF">
        <w:rPr>
          <w:b/>
          <w:sz w:val="26"/>
          <w:szCs w:val="26"/>
        </w:rPr>
        <w:t>»</w:t>
      </w:r>
    </w:p>
    <w:p w:rsidR="00481F54" w:rsidRPr="00FD35E5" w:rsidRDefault="00481F54" w:rsidP="00FD35E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F3789" w:rsidRPr="00641F24" w:rsidRDefault="00094FE2" w:rsidP="00DF21F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000375" cy="2305050"/>
            <wp:effectExtent l="0" t="0" r="9525" b="0"/>
            <wp:docPr id="9" name="Рисунок 9" descr="D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F0" w:rsidRPr="00641F24" w:rsidRDefault="00DF21F0" w:rsidP="00DF21F0">
      <w:pPr>
        <w:jc w:val="center"/>
        <w:rPr>
          <w:i/>
          <w:sz w:val="28"/>
          <w:szCs w:val="28"/>
        </w:rPr>
      </w:pPr>
    </w:p>
    <w:p w:rsidR="00DF21F0" w:rsidRDefault="00DF21F0" w:rsidP="00DF21F0">
      <w:pPr>
        <w:jc w:val="center"/>
      </w:pPr>
      <w:r w:rsidRPr="00641F24">
        <w:rPr>
          <w:sz w:val="28"/>
          <w:szCs w:val="28"/>
        </w:rPr>
        <w:t>Уфа 20</w:t>
      </w:r>
      <w:r w:rsidR="00397815">
        <w:rPr>
          <w:sz w:val="28"/>
          <w:szCs w:val="28"/>
        </w:rPr>
        <w:t>1</w:t>
      </w:r>
      <w:r w:rsidR="00FD35E5">
        <w:rPr>
          <w:sz w:val="28"/>
          <w:szCs w:val="28"/>
        </w:rPr>
        <w:t>9</w:t>
      </w:r>
    </w:p>
    <w:sectPr w:rsidR="00DF21F0" w:rsidSect="00FD35E5">
      <w:pgSz w:w="16838" w:h="11906" w:orient="landscape"/>
      <w:pgMar w:top="568" w:right="678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69EF"/>
    <w:multiLevelType w:val="hybridMultilevel"/>
    <w:tmpl w:val="A14A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8D2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C2D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C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6F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424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277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EC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2C6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83671"/>
    <w:multiLevelType w:val="hybridMultilevel"/>
    <w:tmpl w:val="7440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B293A"/>
    <w:multiLevelType w:val="hybridMultilevel"/>
    <w:tmpl w:val="ED5A1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F0"/>
    <w:rsid w:val="00014459"/>
    <w:rsid w:val="00094FE2"/>
    <w:rsid w:val="000B60F2"/>
    <w:rsid w:val="000F07EE"/>
    <w:rsid w:val="00180085"/>
    <w:rsid w:val="001A2D8A"/>
    <w:rsid w:val="001B23CF"/>
    <w:rsid w:val="00230C47"/>
    <w:rsid w:val="002376E9"/>
    <w:rsid w:val="002F032A"/>
    <w:rsid w:val="003653F1"/>
    <w:rsid w:val="00397815"/>
    <w:rsid w:val="003B0B58"/>
    <w:rsid w:val="003E75B1"/>
    <w:rsid w:val="00403F6E"/>
    <w:rsid w:val="00422BD8"/>
    <w:rsid w:val="00440487"/>
    <w:rsid w:val="00441941"/>
    <w:rsid w:val="004434FB"/>
    <w:rsid w:val="00481F54"/>
    <w:rsid w:val="00500292"/>
    <w:rsid w:val="00503CB2"/>
    <w:rsid w:val="00526555"/>
    <w:rsid w:val="0058055D"/>
    <w:rsid w:val="005B5375"/>
    <w:rsid w:val="00621459"/>
    <w:rsid w:val="006510B8"/>
    <w:rsid w:val="00674AD1"/>
    <w:rsid w:val="006A0020"/>
    <w:rsid w:val="0076675A"/>
    <w:rsid w:val="00866F48"/>
    <w:rsid w:val="00886E16"/>
    <w:rsid w:val="008F2C90"/>
    <w:rsid w:val="009B4B45"/>
    <w:rsid w:val="00A44C2B"/>
    <w:rsid w:val="00AA0C91"/>
    <w:rsid w:val="00AF3789"/>
    <w:rsid w:val="00B22778"/>
    <w:rsid w:val="00BE19EB"/>
    <w:rsid w:val="00C23543"/>
    <w:rsid w:val="00C25F79"/>
    <w:rsid w:val="00D40174"/>
    <w:rsid w:val="00DF21F0"/>
    <w:rsid w:val="00E42913"/>
    <w:rsid w:val="00E845F9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21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1F0"/>
  </w:style>
  <w:style w:type="character" w:styleId="a6">
    <w:name w:val="Hyperlink"/>
    <w:basedOn w:val="a0"/>
    <w:uiPriority w:val="99"/>
    <w:unhideWhenUsed/>
    <w:rsid w:val="00DF21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21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1F0"/>
  </w:style>
  <w:style w:type="character" w:styleId="a6">
    <w:name w:val="Hyperlink"/>
    <w:basedOn w:val="a0"/>
    <w:uiPriority w:val="99"/>
    <w:unhideWhenUsed/>
    <w:rsid w:val="00DF21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ies_ugn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@rusoi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2018-03-26T11:47:00Z</cp:lastPrinted>
  <dcterms:created xsi:type="dcterms:W3CDTF">2018-11-06T11:49:00Z</dcterms:created>
  <dcterms:modified xsi:type="dcterms:W3CDTF">2018-11-06T11:51:00Z</dcterms:modified>
</cp:coreProperties>
</file>