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BB5A64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60085" cy="624409"/>
            <wp:effectExtent l="19050" t="0" r="0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2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57" w:rsidRDefault="00C71857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A64" w:rsidRDefault="00BB5A64" w:rsidP="00BB5A64">
      <w:pPr>
        <w:pStyle w:val="a8"/>
        <w:rPr>
          <w:szCs w:val="28"/>
        </w:rPr>
      </w:pPr>
      <w:r>
        <w:rPr>
          <w:szCs w:val="28"/>
        </w:rPr>
        <w:t xml:space="preserve">     </w:t>
      </w:r>
      <w:r w:rsidRPr="00F77204">
        <w:rPr>
          <w:szCs w:val="28"/>
          <w:lang w:val="en-US"/>
        </w:rPr>
        <w:t>K</w:t>
      </w:r>
      <w:r w:rsidRPr="00F77204">
        <w:rPr>
          <w:szCs w:val="28"/>
        </w:rPr>
        <w:t>АРАР                                                                       РЕШЕНИ</w:t>
      </w:r>
      <w:r>
        <w:rPr>
          <w:szCs w:val="28"/>
        </w:rPr>
        <w:t>Е</w:t>
      </w:r>
    </w:p>
    <w:p w:rsidR="00BB5A64" w:rsidRDefault="00BB5A64" w:rsidP="00BB5A64">
      <w:pPr>
        <w:pStyle w:val="a8"/>
        <w:rPr>
          <w:szCs w:val="28"/>
        </w:rPr>
      </w:pPr>
    </w:p>
    <w:p w:rsidR="00BB5A64" w:rsidRDefault="00BB5A64" w:rsidP="00BB5A64">
      <w:pPr>
        <w:pStyle w:val="a8"/>
        <w:rPr>
          <w:szCs w:val="28"/>
        </w:rPr>
      </w:pPr>
    </w:p>
    <w:p w:rsidR="00BB5A64" w:rsidRDefault="00BB5A64" w:rsidP="00BB5A64">
      <w:pPr>
        <w:pStyle w:val="a8"/>
        <w:ind w:firstLine="0"/>
        <w:rPr>
          <w:szCs w:val="28"/>
        </w:rPr>
      </w:pPr>
      <w:r w:rsidRPr="00911361">
        <w:rPr>
          <w:szCs w:val="28"/>
        </w:rPr>
        <w:t>«</w:t>
      </w:r>
      <w:r>
        <w:rPr>
          <w:szCs w:val="28"/>
        </w:rPr>
        <w:t xml:space="preserve">09 </w:t>
      </w:r>
      <w:r w:rsidRPr="00911361">
        <w:rPr>
          <w:szCs w:val="28"/>
        </w:rPr>
        <w:t xml:space="preserve">» </w:t>
      </w:r>
      <w:r>
        <w:rPr>
          <w:szCs w:val="28"/>
        </w:rPr>
        <w:t>февраля</w:t>
      </w:r>
      <w:r w:rsidRPr="00911361">
        <w:rPr>
          <w:szCs w:val="28"/>
        </w:rPr>
        <w:t xml:space="preserve"> 202</w:t>
      </w:r>
      <w:r>
        <w:rPr>
          <w:szCs w:val="28"/>
        </w:rPr>
        <w:t>4</w:t>
      </w:r>
      <w:r w:rsidRPr="00911361">
        <w:rPr>
          <w:szCs w:val="28"/>
        </w:rPr>
        <w:t xml:space="preserve"> </w:t>
      </w:r>
      <w:proofErr w:type="spellStart"/>
      <w:r w:rsidRPr="00911361">
        <w:rPr>
          <w:szCs w:val="28"/>
        </w:rPr>
        <w:t>й</w:t>
      </w:r>
      <w:proofErr w:type="spellEnd"/>
      <w:r w:rsidRPr="00911361">
        <w:rPr>
          <w:szCs w:val="28"/>
        </w:rPr>
        <w:t xml:space="preserve">.                         №   </w:t>
      </w:r>
      <w:r>
        <w:rPr>
          <w:szCs w:val="28"/>
        </w:rPr>
        <w:t>606                 «09</w:t>
      </w:r>
      <w:r w:rsidRPr="00EA18FC">
        <w:rPr>
          <w:szCs w:val="28"/>
        </w:rPr>
        <w:t>»</w:t>
      </w:r>
      <w:r>
        <w:rPr>
          <w:szCs w:val="28"/>
        </w:rPr>
        <w:t xml:space="preserve">  февраля </w:t>
      </w:r>
      <w:r w:rsidRPr="00911361">
        <w:rPr>
          <w:szCs w:val="28"/>
        </w:rPr>
        <w:t>202</w:t>
      </w:r>
      <w:r>
        <w:rPr>
          <w:szCs w:val="28"/>
        </w:rPr>
        <w:t>4 г.</w:t>
      </w:r>
    </w:p>
    <w:p w:rsidR="00C71857" w:rsidRDefault="00C71857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557759">
        <w:rPr>
          <w:rFonts w:ascii="Times New Roman" w:hAnsi="Times New Roman" w:cs="Times New Roman"/>
          <w:b/>
          <w:sz w:val="28"/>
          <w:szCs w:val="28"/>
        </w:rPr>
        <w:t>28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775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57759">
        <w:rPr>
          <w:rFonts w:ascii="Times New Roman" w:hAnsi="Times New Roman" w:cs="Times New Roman"/>
          <w:b/>
          <w:sz w:val="28"/>
          <w:szCs w:val="28"/>
        </w:rPr>
        <w:t>434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57759">
        <w:rPr>
          <w:rFonts w:ascii="Times New Roman" w:hAnsi="Times New Roman" w:cs="Times New Roman"/>
          <w:b/>
          <w:sz w:val="28"/>
          <w:szCs w:val="28"/>
        </w:rPr>
        <w:t>Баженовский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2A3BF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</w:t>
      </w:r>
      <w:r w:rsidR="00420AF0">
        <w:rPr>
          <w:rFonts w:ascii="Times New Roman" w:hAnsi="Times New Roman" w:cs="Times New Roman"/>
          <w:sz w:val="28"/>
          <w:szCs w:val="28"/>
        </w:rPr>
        <w:t>ей</w:t>
      </w:r>
      <w:r w:rsidR="00086F17">
        <w:rPr>
          <w:rFonts w:ascii="Times New Roman" w:hAnsi="Times New Roman" w:cs="Times New Roman"/>
          <w:sz w:val="28"/>
          <w:szCs w:val="28"/>
        </w:rPr>
        <w:t xml:space="preserve"> </w:t>
      </w:r>
      <w:r w:rsidR="00420AF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7759">
        <w:rPr>
          <w:rFonts w:ascii="Times New Roman" w:hAnsi="Times New Roman" w:cs="Times New Roman"/>
          <w:sz w:val="28"/>
          <w:szCs w:val="28"/>
        </w:rPr>
        <w:t>Баженовский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9378DB">
        <w:rPr>
          <w:rFonts w:ascii="Times New Roman" w:hAnsi="Times New Roman" w:cs="Times New Roman"/>
          <w:sz w:val="28"/>
          <w:szCs w:val="28"/>
        </w:rPr>
        <w:t xml:space="preserve">Таблицу 1 «Виды разрешенного использования земельных участков и объектов капитального строительства по территориальным зонам сельского поселения Баженовский сельсовет» пункта 18.1 главы 18 раздела </w:t>
      </w:r>
      <w:r w:rsidR="009378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378DB">
        <w:rPr>
          <w:rFonts w:ascii="Times New Roman" w:hAnsi="Times New Roman" w:cs="Times New Roman"/>
          <w:sz w:val="28"/>
          <w:szCs w:val="28"/>
        </w:rPr>
        <w:t>. Градостроительные регламенты</w:t>
      </w:r>
      <w:r w:rsidR="00116D0E">
        <w:rPr>
          <w:rFonts w:ascii="Times New Roman" w:hAnsi="Times New Roman" w:cs="Times New Roman"/>
          <w:sz w:val="28"/>
          <w:szCs w:val="28"/>
        </w:rPr>
        <w:t xml:space="preserve">, </w:t>
      </w:r>
      <w:r w:rsidR="00116D0E">
        <w:rPr>
          <w:rFonts w:ascii="Times New Roman" w:eastAsia="Arial CYR" w:hAnsi="Times New Roman" w:cs="Times New Roman"/>
          <w:sz w:val="28"/>
          <w:szCs w:val="28"/>
        </w:rPr>
        <w:t xml:space="preserve">в границах рекреационной зоны «Р-1» </w:t>
      </w:r>
      <w:r>
        <w:rPr>
          <w:rFonts w:ascii="Times New Roman" w:eastAsia="Arial CYR" w:hAnsi="Times New Roman" w:cs="Times New Roman"/>
          <w:sz w:val="28"/>
          <w:szCs w:val="28"/>
        </w:rPr>
        <w:t>Правил землепользования и застройки сельского поселения Ба</w:t>
      </w:r>
      <w:r w:rsidRPr="007B000A">
        <w:rPr>
          <w:rFonts w:ascii="Times New Roman" w:hAnsi="Times New Roman" w:cs="Times New Roman"/>
          <w:sz w:val="28"/>
          <w:szCs w:val="28"/>
        </w:rPr>
        <w:t>женовский сельсовет 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9378DB">
        <w:rPr>
          <w:rFonts w:ascii="Times New Roman" w:eastAsia="Arial CYR" w:hAnsi="Times New Roman" w:cs="Times New Roman"/>
          <w:sz w:val="28"/>
          <w:szCs w:val="28"/>
        </w:rPr>
        <w:t>дополнить пунктом 17.2 «Рыбоводство»</w:t>
      </w:r>
      <w:r w:rsidR="00116D0E">
        <w:rPr>
          <w:rFonts w:ascii="Times New Roman" w:eastAsia="Arial CYR" w:hAnsi="Times New Roman" w:cs="Times New Roman"/>
          <w:sz w:val="28"/>
          <w:szCs w:val="28"/>
        </w:rPr>
        <w:t>.</w:t>
      </w:r>
      <w:r w:rsidR="009378DB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A83626" w:rsidRDefault="00A83626" w:rsidP="00083051">
      <w:pPr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CE1">
        <w:rPr>
          <w:rFonts w:ascii="Times New Roman" w:hAnsi="Times New Roman" w:cs="Times New Roman"/>
          <w:sz w:val="28"/>
          <w:szCs w:val="28"/>
        </w:rPr>
        <w:tab/>
      </w:r>
      <w:r w:rsidR="00420A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C41CE1">
      <w:pPr>
        <w:tabs>
          <w:tab w:val="left" w:pos="284"/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C41CE1">
        <w:rPr>
          <w:rFonts w:ascii="Times New Roman" w:hAnsi="Times New Roman" w:cs="Times New Roman"/>
          <w:sz w:val="28"/>
          <w:szCs w:val="28"/>
        </w:rPr>
        <w:t xml:space="preserve">  </w:t>
      </w:r>
      <w:r w:rsidR="00420A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16D0E">
        <w:rPr>
          <w:rFonts w:ascii="Times New Roman" w:hAnsi="Times New Roman" w:cs="Times New Roman"/>
          <w:sz w:val="28"/>
          <w:szCs w:val="28"/>
        </w:rPr>
        <w:t>Ермошкин</w:t>
      </w:r>
      <w:proofErr w:type="spellEnd"/>
      <w:r w:rsidR="00116D0E">
        <w:rPr>
          <w:rFonts w:ascii="Times New Roman" w:hAnsi="Times New Roman" w:cs="Times New Roman"/>
          <w:sz w:val="28"/>
          <w:szCs w:val="28"/>
        </w:rPr>
        <w:t xml:space="preserve"> Л.Н</w:t>
      </w:r>
      <w:r w:rsidR="00C41C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16D0E" w:rsidRDefault="00116D0E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r w:rsidR="00C41CE1">
        <w:rPr>
          <w:rFonts w:ascii="Times New Roman" w:hAnsi="Times New Roman" w:cs="Times New Roman"/>
          <w:sz w:val="28"/>
          <w:szCs w:val="28"/>
        </w:rPr>
        <w:t>С.А.</w:t>
      </w:r>
      <w:r w:rsidR="00C71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CE1">
        <w:rPr>
          <w:rFonts w:ascii="Times New Roman" w:hAnsi="Times New Roman" w:cs="Times New Roman"/>
          <w:sz w:val="28"/>
          <w:szCs w:val="28"/>
        </w:rPr>
        <w:t>Лущиц</w:t>
      </w:r>
      <w:proofErr w:type="spellEnd"/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D0E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6BC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E6444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46D6"/>
    <w:rsid w:val="00415E6E"/>
    <w:rsid w:val="00416000"/>
    <w:rsid w:val="0041675F"/>
    <w:rsid w:val="004167CB"/>
    <w:rsid w:val="004170B4"/>
    <w:rsid w:val="0041743B"/>
    <w:rsid w:val="00417C6A"/>
    <w:rsid w:val="0042081B"/>
    <w:rsid w:val="00420AF0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84C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17619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4E2C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378DB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45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5A64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1857"/>
    <w:rsid w:val="00C72540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2A3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84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70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A6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B5A6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B5A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B5A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B5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hyperlink" Target="http://www.belebey-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61</cp:revision>
  <cp:lastPrinted>2024-02-07T04:09:00Z</cp:lastPrinted>
  <dcterms:created xsi:type="dcterms:W3CDTF">2015-04-27T12:51:00Z</dcterms:created>
  <dcterms:modified xsi:type="dcterms:W3CDTF">2024-02-16T06:00:00Z</dcterms:modified>
</cp:coreProperties>
</file>