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44" w:rsidRDefault="00EF2644" w:rsidP="00EF2644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№1450 от 25.10.2017</w:t>
      </w:r>
    </w:p>
    <w:p w:rsidR="00EF2644" w:rsidRDefault="00EF2644" w:rsidP="00EF2644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644" w:rsidRDefault="00EF2644" w:rsidP="00EF2644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644" w:rsidRDefault="00EF2644" w:rsidP="00EF2644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644" w:rsidRPr="009D226E" w:rsidRDefault="00EF2644" w:rsidP="00EF2644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26E">
        <w:rPr>
          <w:rFonts w:ascii="Times New Roman" w:eastAsia="Times New Roman" w:hAnsi="Times New Roman" w:cs="Times New Roman"/>
          <w:b/>
          <w:sz w:val="28"/>
          <w:szCs w:val="28"/>
        </w:rPr>
        <w:t>Об утвержден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ии административных регламентов</w:t>
      </w:r>
      <w:r w:rsidRPr="009D22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t xml:space="preserve">ьного участка под строительство индивидуального жилого дома по ул. </w:t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9D226E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</w:p>
    <w:p w:rsidR="00EF2644" w:rsidRPr="009D226E" w:rsidRDefault="00EF2644" w:rsidP="00EF2644">
      <w:pPr>
        <w:tabs>
          <w:tab w:val="left" w:pos="623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644" w:rsidRPr="009D226E" w:rsidRDefault="00EF2644" w:rsidP="00EF2644">
      <w:pPr>
        <w:tabs>
          <w:tab w:val="left" w:pos="623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644" w:rsidRPr="009D226E" w:rsidRDefault="00EF2644" w:rsidP="00EF26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6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D22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1D5A81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226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реализации прав и законных интересов граждан и организаций при исполнении органами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муниципальных услуг, обеспечения публичности и открытости, повышения качества и доступности предоставления муниципальных услуг, </w:t>
      </w:r>
      <w:r w:rsidRPr="009D22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2644" w:rsidRPr="009D226E" w:rsidRDefault="00EF2644" w:rsidP="00EF2644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226E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9D226E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EF2644" w:rsidRPr="009D226E" w:rsidRDefault="00EF2644" w:rsidP="00EF264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644" w:rsidRDefault="00EF2644" w:rsidP="00EF26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6E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 Административные регламенты:</w:t>
      </w:r>
    </w:p>
    <w:p w:rsidR="00EF2644" w:rsidRDefault="00EF2644" w:rsidP="00EF26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2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36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градостроительных планов земельных участков» в муниципальном </w:t>
      </w:r>
      <w:proofErr w:type="gramStart"/>
      <w:r w:rsidRPr="00FF5362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FF5362">
        <w:rPr>
          <w:rFonts w:ascii="Times New Roman" w:eastAsia="Times New Roman" w:hAnsi="Times New Roman" w:cs="Times New Roman"/>
          <w:sz w:val="28"/>
          <w:szCs w:val="28"/>
        </w:rPr>
        <w:t xml:space="preserve"> Белебеевский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644" w:rsidRDefault="00EF2644" w:rsidP="00EF26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F536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 в муниципальном </w:t>
      </w:r>
      <w:proofErr w:type="gramStart"/>
      <w:r w:rsidRPr="00FF5362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FF5362">
        <w:rPr>
          <w:rFonts w:ascii="Times New Roman" w:eastAsia="Times New Roman" w:hAnsi="Times New Roman" w:cs="Times New Roman"/>
          <w:sz w:val="28"/>
          <w:szCs w:val="28"/>
        </w:rPr>
        <w:t xml:space="preserve"> Белебеевский район Республики Башкортостан</w:t>
      </w:r>
      <w:r w:rsidRPr="002E6C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644" w:rsidRDefault="00EF2644" w:rsidP="00EF26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F5362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в муниципальном районе Белебеевский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644" w:rsidRDefault="00EF2644" w:rsidP="00EF26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</w:t>
      </w:r>
      <w:r w:rsidRPr="0098057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Интернет-сайте муниципального района Белебеевский район Республики Башкортостан.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644" w:rsidRPr="009D226E" w:rsidRDefault="00EF2644" w:rsidP="00EF26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98057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момента его обнародования.</w:t>
      </w:r>
    </w:p>
    <w:p w:rsidR="00EF2644" w:rsidRPr="009D226E" w:rsidRDefault="00EF2644" w:rsidP="00EF264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9D2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D22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22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  </w:t>
      </w:r>
    </w:p>
    <w:p w:rsidR="00EF2644" w:rsidRDefault="00EF2644" w:rsidP="00EF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644" w:rsidRPr="009D226E" w:rsidRDefault="00EF2644" w:rsidP="00EF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644" w:rsidRPr="009D226E" w:rsidRDefault="00EF2644" w:rsidP="00EF264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И.о. г</w:t>
      </w:r>
      <w:r w:rsidRPr="009D226E">
        <w:rPr>
          <w:rFonts w:ascii="Times New Roman CYR" w:eastAsia="Times New Roman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9D226E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И.А.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Бадретдинов</w:t>
      </w:r>
      <w:proofErr w:type="spellEnd"/>
    </w:p>
    <w:p w:rsidR="0032419E" w:rsidRDefault="0032419E"/>
    <w:sectPr w:rsidR="0032419E" w:rsidSect="0032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2644"/>
    <w:rsid w:val="0032419E"/>
    <w:rsid w:val="00E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2017-10-26T04:58:00Z</dcterms:created>
  <dcterms:modified xsi:type="dcterms:W3CDTF">2017-10-26T04:58:00Z</dcterms:modified>
</cp:coreProperties>
</file>